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495426" cy="57200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95426" cy="57200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 СЕРГИЕВСКОГО СЕЛЬСКОГО ПОСЕЛЕНИЯ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КОРЕНОВСКОГО РАЙОНА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rPr>
          <w:b w:val="1"/>
          <w:sz w:val="28"/>
        </w:rPr>
      </w:pPr>
      <w:r>
        <w:rPr>
          <w:b w:val="1"/>
          <w:sz w:val="28"/>
        </w:rPr>
        <w:t>2 февраля 2024</w:t>
      </w:r>
      <w:r>
        <w:rPr>
          <w:b w:val="1"/>
          <w:sz w:val="28"/>
        </w:rPr>
        <w:t xml:space="preserve"> года                                                                    </w:t>
      </w:r>
      <w:r>
        <w:rPr>
          <w:b w:val="1"/>
          <w:sz w:val="28"/>
        </w:rPr>
        <w:t xml:space="preserve">                       </w:t>
      </w:r>
      <w:r>
        <w:rPr>
          <w:b w:val="1"/>
          <w:sz w:val="28"/>
        </w:rPr>
        <w:t xml:space="preserve"> № 8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ст. Сергиевская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годового отчета о реализации ведомственной целевой программы </w:t>
      </w:r>
      <w:r>
        <w:rPr>
          <w:rFonts w:ascii="Times New Roman" w:hAnsi="Times New Roman"/>
          <w:b w:val="1"/>
          <w:sz w:val="28"/>
        </w:rPr>
        <w:t xml:space="preserve">«Обеспечение работы территориального общественного самоуправления на территории Сергиевского сельского поселения </w:t>
      </w:r>
    </w:p>
    <w:p w14:paraId="0D000000">
      <w:pPr>
        <w:ind/>
        <w:jc w:val="center"/>
        <w:rPr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Кореновского района на 2023-2025 год»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sz w:val="28"/>
        </w:rPr>
      </w:pPr>
    </w:p>
    <w:p w14:paraId="10000000">
      <w:pPr>
        <w:ind w:firstLine="709" w:left="0" w:right="-5"/>
        <w:jc w:val="both"/>
        <w:outlineLvl w:val="0"/>
        <w:rPr>
          <w:sz w:val="28"/>
        </w:rPr>
      </w:pPr>
      <w:r>
        <w:rPr>
          <w:sz w:val="28"/>
        </w:rPr>
        <w:t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Кореновского района»,  администрация Сергиевского сельского поселения постановляет: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Утвердить годовой отчет о реализации ведомственной целевой программы </w:t>
      </w:r>
      <w:r>
        <w:rPr>
          <w:rStyle w:val="Style_1_ch"/>
          <w:sz w:val="28"/>
        </w:rPr>
        <w:t>«</w:t>
      </w:r>
      <w:r>
        <w:rPr>
          <w:rStyle w:val="Style_1_ch"/>
          <w:sz w:val="28"/>
        </w:rPr>
        <w:t xml:space="preserve">Обеспечение работы территориального общественного самоуправления на территории Сергиевского сельского поселения </w:t>
      </w:r>
      <w:r>
        <w:rPr>
          <w:rStyle w:val="Style_1_ch"/>
          <w:sz w:val="28"/>
        </w:rPr>
        <w:t>Кореновского района на 2023-2025 год»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Контроль за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</w:t>
      </w:r>
      <w:r>
        <w:rPr>
          <w:sz w:val="28"/>
        </w:rPr>
        <w:t>И.Г. Гацко</w:t>
      </w:r>
      <w:r>
        <w:rPr>
          <w:sz w:val="28"/>
        </w:rPr>
        <w:t>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3. Разместить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4.  Постановление  вступает в силу после его официального обнародования.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Сергиевского сельского поселения 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А.П. Мозгово</w:t>
      </w:r>
      <w:r>
        <w:rPr>
          <w:sz w:val="28"/>
        </w:rPr>
        <w:t>й</w:t>
      </w:r>
    </w:p>
    <w:p w14:paraId="1A000000">
      <w:pPr>
        <w:ind/>
        <w:jc w:val="center"/>
        <w:rPr>
          <w:sz w:val="28"/>
        </w:rPr>
      </w:pPr>
      <w:r>
        <w:rPr>
          <w:sz w:val="28"/>
        </w:rPr>
        <w:t xml:space="preserve">ЛИСТ СОГЛАСОВАНИЯ </w:t>
      </w:r>
    </w:p>
    <w:p w14:paraId="1B000000">
      <w:pPr>
        <w:ind/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Сергиевского сельского поселения Кореновского района от </w:t>
      </w:r>
      <w:r>
        <w:rPr>
          <w:sz w:val="28"/>
        </w:rPr>
        <w:t xml:space="preserve">02.02.2024 </w:t>
      </w:r>
      <w:r>
        <w:rPr>
          <w:sz w:val="28"/>
        </w:rPr>
        <w:t xml:space="preserve">№ </w:t>
      </w:r>
      <w:r>
        <w:rPr>
          <w:sz w:val="28"/>
        </w:rPr>
        <w:t>8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«Об утверждении годового отчета о реализации ведомственной целевой программ</w:t>
      </w:r>
      <w:r>
        <w:rPr>
          <w:rStyle w:val="Style_1_ch"/>
          <w:sz w:val="28"/>
        </w:rPr>
        <w:t xml:space="preserve">ы </w:t>
      </w:r>
      <w:r>
        <w:rPr>
          <w:rStyle w:val="Style_1_ch"/>
          <w:sz w:val="28"/>
        </w:rPr>
        <w:t>«</w:t>
      </w:r>
      <w:r>
        <w:rPr>
          <w:rStyle w:val="Style_1_ch"/>
          <w:sz w:val="28"/>
        </w:rPr>
        <w:t xml:space="preserve">Обеспечение работы территориального общественного самоуправления на территории Сергиевского сельского поселения </w:t>
      </w:r>
    </w:p>
    <w:p w14:paraId="1D000000">
      <w:pPr>
        <w:ind/>
        <w:jc w:val="center"/>
        <w:rPr>
          <w:sz w:val="28"/>
        </w:rPr>
      </w:pPr>
      <w:r>
        <w:rPr>
          <w:rStyle w:val="Style_1_ch"/>
          <w:sz w:val="28"/>
        </w:rPr>
        <w:t>Кореновского района на 2023-2025 год</w:t>
      </w:r>
      <w:r>
        <w:rPr>
          <w:rStyle w:val="Style_1_ch"/>
          <w:sz w:val="28"/>
        </w:rPr>
        <w:t>»</w:t>
      </w:r>
    </w:p>
    <w:p w14:paraId="1E000000">
      <w:pPr>
        <w:ind/>
        <w:jc w:val="center"/>
        <w:rPr>
          <w:sz w:val="28"/>
        </w:rPr>
      </w:pPr>
    </w:p>
    <w:p w14:paraId="1F000000">
      <w:pPr>
        <w:ind/>
        <w:jc w:val="center"/>
        <w:rPr>
          <w:sz w:val="28"/>
        </w:rPr>
      </w:pPr>
    </w:p>
    <w:p w14:paraId="20000000">
      <w:pPr>
        <w:ind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  <w:r>
        <w:rPr>
          <w:sz w:val="28"/>
        </w:rPr>
        <w:t>Финансовым отделом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>Кореновского района</w:t>
      </w:r>
    </w:p>
    <w:p w14:paraId="26000000">
      <w:pPr>
        <w:ind/>
        <w:jc w:val="both"/>
        <w:rPr>
          <w:sz w:val="28"/>
        </w:rPr>
      </w:pPr>
      <w:r>
        <w:rPr>
          <w:sz w:val="28"/>
        </w:rPr>
        <w:t xml:space="preserve">Начальник отдела                                                                                      </w:t>
      </w:r>
      <w:r>
        <w:rPr>
          <w:sz w:val="28"/>
        </w:rPr>
        <w:t>И.Г. Гацко</w:t>
      </w: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  <w:r>
        <w:rPr>
          <w:sz w:val="28"/>
        </w:rPr>
        <w:t>Ведущий специалист                                                                              Т.А. Куслий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          </w:t>
      </w:r>
    </w:p>
    <w:p w14:paraId="2A000000">
      <w:pPr>
        <w:ind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  <w:r>
        <w:rPr>
          <w:sz w:val="28"/>
        </w:rPr>
        <w:t>Согласовано:</w:t>
      </w:r>
      <w:r>
        <w:rPr>
          <w:sz w:val="28"/>
        </w:rPr>
        <w:t xml:space="preserve">                                                                  </w:t>
      </w:r>
    </w:p>
    <w:p w14:paraId="2C000000">
      <w:pPr>
        <w:ind/>
        <w:jc w:val="both"/>
        <w:rPr>
          <w:sz w:val="28"/>
        </w:rPr>
      </w:pPr>
    </w:p>
    <w:p w14:paraId="2D000000">
      <w:pPr>
        <w:ind/>
        <w:jc w:val="both"/>
        <w:rPr>
          <w:sz w:val="28"/>
        </w:rPr>
      </w:pPr>
      <w:r>
        <w:rPr>
          <w:sz w:val="28"/>
        </w:rPr>
        <w:t xml:space="preserve">Ведущий специалист общего отдела </w:t>
      </w:r>
    </w:p>
    <w:p w14:paraId="2E000000">
      <w:pPr>
        <w:ind/>
        <w:jc w:val="both"/>
        <w:rPr>
          <w:sz w:val="28"/>
        </w:rPr>
      </w:pPr>
      <w:r>
        <w:rPr>
          <w:sz w:val="28"/>
        </w:rPr>
        <w:t>администрации Сергиевского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>сельского поселения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      Е.А.Рохманка</w:t>
      </w:r>
    </w:p>
    <w:p w14:paraId="31000000">
      <w:pPr>
        <w:sectPr>
          <w:pgSz w:h="16838" w:orient="portrait" w:w="11906"/>
          <w:pgMar w:bottom="1134" w:footer="709" w:gutter="0" w:header="709" w:left="1701" w:right="707" w:top="1134"/>
        </w:sectPr>
      </w:pPr>
    </w:p>
    <w:tbl>
      <w:tblPr>
        <w:tblStyle w:val="Style_2"/>
        <w:tblLayout w:type="fixed"/>
      </w:tblPr>
      <w:tblGrid>
        <w:gridCol w:w="9747"/>
        <w:gridCol w:w="5039"/>
      </w:tblGrid>
      <w:tr>
        <w:tc>
          <w:tcPr>
            <w:tcW w:type="dxa" w:w="9747"/>
            <w:shd w:fill="auto" w:val="clear"/>
          </w:tcPr>
          <w:p w14:paraId="32000000">
            <w:pPr>
              <w:ind/>
              <w:jc w:val="center"/>
            </w:pPr>
          </w:p>
        </w:tc>
        <w:tc>
          <w:tcPr>
            <w:tcW w:type="dxa" w:w="5039"/>
            <w:shd w:fill="auto" w:val="clear"/>
          </w:tcPr>
          <w:p w14:paraId="33000000">
            <w:r>
              <w:t xml:space="preserve">                     ПРИЛОЖЕНИЕ № 1</w:t>
            </w:r>
          </w:p>
          <w:p w14:paraId="34000000">
            <w:pPr>
              <w:ind/>
              <w:jc w:val="center"/>
            </w:pPr>
            <w:r>
              <w:t xml:space="preserve">УТВЕРЖДЕН </w:t>
            </w:r>
          </w:p>
          <w:p w14:paraId="35000000">
            <w:pPr>
              <w:ind/>
              <w:jc w:val="center"/>
            </w:pPr>
            <w:r>
              <w:t xml:space="preserve">постановлением администрации </w:t>
            </w:r>
          </w:p>
          <w:p w14:paraId="36000000">
            <w:pPr>
              <w:ind/>
              <w:jc w:val="center"/>
            </w:pPr>
            <w:r>
              <w:t xml:space="preserve">Сергиевского сельского поселения Кореновского района </w:t>
            </w:r>
          </w:p>
          <w:p w14:paraId="37000000">
            <w:pPr>
              <w:ind/>
              <w:jc w:val="center"/>
            </w:pPr>
            <w:r>
              <w:t>от 02.02.2024</w:t>
            </w:r>
            <w:r>
              <w:t xml:space="preserve"> г.</w:t>
            </w:r>
            <w:r>
              <w:t xml:space="preserve"> № </w:t>
            </w:r>
            <w:r>
              <w:t>8</w:t>
            </w:r>
          </w:p>
        </w:tc>
      </w:tr>
    </w:tbl>
    <w:p w14:paraId="38000000"/>
    <w:p w14:paraId="39000000">
      <w:pPr>
        <w:ind/>
        <w:jc w:val="center"/>
      </w:pPr>
      <w:r>
        <w:t>ОТЧЕТ</w:t>
      </w:r>
    </w:p>
    <w:p w14:paraId="3A000000">
      <w:pPr>
        <w:ind/>
        <w:jc w:val="center"/>
      </w:pPr>
      <w:r>
        <w:t>о ходе реализации ведомственной целевой программы</w:t>
      </w:r>
    </w:p>
    <w:p w14:paraId="3B000000">
      <w:pPr>
        <w:ind/>
        <w:jc w:val="center"/>
        <w:rPr>
          <w:color w:val="000000"/>
        </w:rPr>
      </w:pPr>
      <w:r>
        <w:rPr>
          <w:rStyle w:val="Style_1_ch"/>
          <w:color w:val="000000"/>
        </w:rPr>
        <w:t>«</w:t>
      </w:r>
      <w:r>
        <w:rPr>
          <w:rStyle w:val="Style_1_ch"/>
          <w:color w:val="000000"/>
        </w:rPr>
        <w:t xml:space="preserve">Обеспечение работы территориального общественного самоуправления на территории Сергиевского сельского поселения </w:t>
      </w:r>
    </w:p>
    <w:p w14:paraId="3C000000">
      <w:pPr>
        <w:ind/>
        <w:jc w:val="center"/>
        <w:rPr>
          <w:color w:val="000000"/>
        </w:rPr>
      </w:pPr>
      <w:r>
        <w:rPr>
          <w:rStyle w:val="Style_1_ch"/>
          <w:color w:val="000000"/>
        </w:rPr>
        <w:t>Кореновского района на 2023-2025 год</w:t>
      </w:r>
      <w:r>
        <w:rPr>
          <w:rStyle w:val="Style_1_ch"/>
          <w:color w:val="000000"/>
        </w:rPr>
        <w:t>»</w:t>
      </w:r>
    </w:p>
    <w:p w14:paraId="3D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(финансирование программы)</w:t>
      </w:r>
    </w:p>
    <w:p w14:paraId="3E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 xml:space="preserve">по состоянию на </w:t>
      </w:r>
      <w:r>
        <w:rPr>
          <w:color w:val="000000"/>
        </w:rPr>
        <w:t>31.12</w:t>
      </w:r>
      <w:r>
        <w:rPr>
          <w:color w:val="000000"/>
        </w:rPr>
        <w:t>.20</w:t>
      </w:r>
      <w:r>
        <w:rPr>
          <w:color w:val="000000"/>
        </w:rPr>
        <w:t>23</w:t>
      </w:r>
      <w:r>
        <w:rPr>
          <w:color w:val="000000"/>
        </w:rPr>
        <w:t xml:space="preserve"> год</w:t>
      </w:r>
    </w:p>
    <w:p w14:paraId="3F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Сергиевское сельское поселение Кореновского района</w:t>
      </w:r>
    </w:p>
    <w:p w14:paraId="40000000">
      <w:pPr>
        <w:spacing w:line="100" w:lineRule="atLeast"/>
        <w:ind w:right="425"/>
        <w:jc w:val="right"/>
        <w:rPr>
          <w:color w:val="000000"/>
        </w:rPr>
      </w:pPr>
      <w:r>
        <w:rPr>
          <w:color w:val="000000"/>
        </w:rPr>
        <w:t>тыс. рублей</w:t>
      </w:r>
    </w:p>
    <w:tbl>
      <w:tblPr>
        <w:tblStyle w:val="Style_2"/>
        <w:tblInd w:type="dxa" w:w="-6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457"/>
        <w:gridCol w:w="467"/>
        <w:gridCol w:w="422"/>
        <w:gridCol w:w="423"/>
        <w:gridCol w:w="472"/>
        <w:gridCol w:w="543"/>
        <w:gridCol w:w="490"/>
        <w:gridCol w:w="540"/>
        <w:gridCol w:w="540"/>
        <w:gridCol w:w="487"/>
        <w:gridCol w:w="535"/>
        <w:gridCol w:w="498"/>
        <w:gridCol w:w="495"/>
        <w:gridCol w:w="539"/>
        <w:gridCol w:w="483"/>
        <w:gridCol w:w="539"/>
      </w:tblGrid>
      <w:tr>
        <w:trPr>
          <w:trHeight w:hRule="atLeast" w:val="1486"/>
        </w:trPr>
        <w:tc>
          <w:tcPr>
            <w:tcW w:type="dxa" w:w="21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2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мероприятия</w:t>
            </w:r>
          </w:p>
        </w:tc>
        <w:tc>
          <w:tcPr>
            <w:tcW w:type="dxa" w:w="232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4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КБК</w:t>
            </w:r>
          </w:p>
        </w:tc>
        <w:tc>
          <w:tcPr>
            <w:tcW w:type="dxa" w:w="6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4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Сроки реализации</w:t>
            </w:r>
          </w:p>
        </w:tc>
        <w:tc>
          <w:tcPr>
            <w:tcW w:type="dxa" w:w="283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7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финансирования (утверждено программой)</w:t>
            </w:r>
          </w:p>
        </w:tc>
        <w:tc>
          <w:tcPr>
            <w:tcW w:type="dxa" w:w="232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9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Предельный объем финансирования (лимит инвестиций)</w:t>
            </w:r>
          </w:p>
        </w:tc>
        <w:tc>
          <w:tcPr>
            <w:tcW w:type="dxa" w:w="259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B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Фактически профинансировано</w:t>
            </w:r>
          </w:p>
        </w:tc>
        <w:tc>
          <w:tcPr>
            <w:tcW w:type="dxa" w:w="255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</w:p>
          <w:p w14:paraId="4D000000">
            <w:pPr>
              <w:spacing w:line="100" w:lineRule="atLeast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Объем выполнения работ (документально подтверждено)</w:t>
            </w:r>
          </w:p>
        </w:tc>
      </w:tr>
      <w:tr>
        <w:trPr>
          <w:trHeight w:hRule="atLeast" w:val="1134"/>
        </w:trPr>
        <w:tc>
          <w:tcPr>
            <w:tcW w:type="dxa" w:w="21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4E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Раздел, подраздел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4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Целевая статья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Вид расходов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КОСГУ</w:t>
            </w:r>
          </w:p>
        </w:tc>
        <w:tc>
          <w:tcPr>
            <w:tcW w:type="dxa" w:w="6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/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8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9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5A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B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C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D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E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5F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60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1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2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3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4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5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Федерал.</w:t>
            </w:r>
          </w:p>
          <w:p w14:paraId="66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7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Краевой бюджет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8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Местный бюджет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</w:tcPr>
          <w:p w14:paraId="69000000">
            <w:pPr>
              <w:spacing w:line="100" w:lineRule="atLeast"/>
              <w:ind w:firstLine="0"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Внебюджет.источники</w:t>
            </w:r>
          </w:p>
        </w:tc>
      </w:tr>
      <w:t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type="dxa" w:w="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line="100" w:lineRule="atLeast"/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</w:tr>
      <w:t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both"/>
              <w:rPr>
                <w:sz w:val="18"/>
              </w:rPr>
            </w:pPr>
            <w:r>
              <w:rPr>
                <w:rStyle w:val="Style_1_ch"/>
                <w:color w:val="000000"/>
                <w:sz w:val="18"/>
              </w:rPr>
              <w:t xml:space="preserve">Компенсационные выплаты председателям органов территориального общественного </w:t>
            </w:r>
            <w:r>
              <w:rPr>
                <w:rStyle w:val="Style_1_ch"/>
                <w:color w:val="000000"/>
                <w:sz w:val="18"/>
              </w:rPr>
              <w:t>самоуправления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0113</w:t>
            </w: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0110000000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Ежемесячно 2023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  <w:tr>
        <w:tc>
          <w:tcPr>
            <w:tcW w:type="dxa" w:w="2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 по программе</w:t>
            </w:r>
          </w:p>
        </w:tc>
        <w:tc>
          <w:tcPr>
            <w:tcW w:type="dxa" w:w="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</w:t>
            </w:r>
          </w:p>
          <w:p w14:paraId="A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type="dxa" w:w="4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45,00,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45,00</w:t>
            </w: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line="100" w:lineRule="atLeast"/>
              <w:ind/>
              <w:jc w:val="both"/>
              <w:rPr>
                <w:color w:val="000000"/>
                <w:sz w:val="18"/>
              </w:rPr>
            </w:pPr>
          </w:p>
        </w:tc>
      </w:tr>
    </w:tbl>
    <w:p w14:paraId="B9000000">
      <w:pPr>
        <w:spacing w:line="100" w:lineRule="atLeast"/>
        <w:ind/>
        <w:jc w:val="both"/>
        <w:rPr>
          <w:color w:val="000000"/>
        </w:rPr>
      </w:pPr>
    </w:p>
    <w:p w14:paraId="BA000000">
      <w:pPr>
        <w:spacing w:line="100" w:lineRule="atLeast"/>
        <w:ind/>
        <w:jc w:val="both"/>
        <w:rPr>
          <w:color w:val="000000"/>
        </w:rPr>
      </w:pPr>
    </w:p>
    <w:p w14:paraId="BB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</w:p>
    <w:p w14:paraId="BC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Сельского поселения Кореновского</w:t>
      </w:r>
    </w:p>
    <w:p w14:paraId="BD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района                                                                                                                                                                                                                 А.П. Мозговой</w:t>
      </w:r>
    </w:p>
    <w:p w14:paraId="BE000000">
      <w:pPr>
        <w:spacing w:line="100" w:lineRule="atLeast"/>
        <w:ind/>
        <w:jc w:val="both"/>
        <w:rPr>
          <w:color w:val="000000"/>
        </w:rPr>
      </w:pPr>
    </w:p>
    <w:p w14:paraId="BF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И.Г. Гацко</w:t>
      </w:r>
    </w:p>
    <w:p w14:paraId="C0000000">
      <w:pPr>
        <w:spacing w:line="100" w:lineRule="atLeast"/>
        <w:ind/>
        <w:jc w:val="both"/>
        <w:rPr>
          <w:color w:val="000000"/>
        </w:rPr>
      </w:pPr>
    </w:p>
    <w:p w14:paraId="C1000000">
      <w:pPr>
        <w:spacing w:line="100" w:lineRule="atLeast"/>
        <w:ind/>
        <w:jc w:val="both"/>
        <w:rPr>
          <w:color w:val="000000"/>
        </w:rPr>
      </w:pPr>
    </w:p>
    <w:p w14:paraId="C2000000">
      <w:pPr>
        <w:spacing w:line="100" w:lineRule="atLeast"/>
        <w:ind/>
        <w:jc w:val="both"/>
        <w:rPr>
          <w:color w:val="000000"/>
        </w:rPr>
      </w:pPr>
    </w:p>
    <w:p w14:paraId="C3000000">
      <w:pPr>
        <w:spacing w:line="100" w:lineRule="atLeast"/>
        <w:ind/>
        <w:jc w:val="both"/>
        <w:rPr>
          <w:color w:val="000000"/>
        </w:rPr>
      </w:pPr>
    </w:p>
    <w:p w14:paraId="C4000000">
      <w:pPr>
        <w:spacing w:line="100" w:lineRule="atLeast"/>
        <w:ind/>
        <w:jc w:val="both"/>
        <w:rPr>
          <w:color w:val="000000"/>
        </w:rPr>
      </w:pPr>
    </w:p>
    <w:p w14:paraId="C5000000">
      <w:pPr>
        <w:spacing w:line="100" w:lineRule="atLeast"/>
        <w:ind/>
        <w:jc w:val="both"/>
        <w:rPr>
          <w:color w:val="000000"/>
        </w:rPr>
      </w:pPr>
    </w:p>
    <w:p w14:paraId="C6000000">
      <w:pPr>
        <w:spacing w:line="100" w:lineRule="atLeast"/>
        <w:ind/>
        <w:jc w:val="both"/>
        <w:rPr>
          <w:color w:val="000000"/>
        </w:rPr>
      </w:pPr>
    </w:p>
    <w:p w14:paraId="C7000000">
      <w:pPr>
        <w:spacing w:line="100" w:lineRule="atLeast"/>
        <w:ind/>
        <w:jc w:val="both"/>
        <w:rPr>
          <w:color w:val="000000"/>
        </w:rPr>
      </w:pPr>
    </w:p>
    <w:p w14:paraId="C8000000">
      <w:pPr>
        <w:spacing w:line="100" w:lineRule="atLeast"/>
        <w:ind/>
        <w:jc w:val="both"/>
        <w:rPr>
          <w:color w:val="000000"/>
        </w:rPr>
      </w:pPr>
    </w:p>
    <w:p w14:paraId="C9000000">
      <w:pPr>
        <w:spacing w:line="100" w:lineRule="atLeast"/>
        <w:ind/>
        <w:jc w:val="both"/>
        <w:rPr>
          <w:color w:val="000000"/>
        </w:rPr>
      </w:pPr>
    </w:p>
    <w:p w14:paraId="CA000000">
      <w:pPr>
        <w:spacing w:line="100" w:lineRule="atLeast"/>
        <w:ind/>
        <w:jc w:val="both"/>
        <w:rPr>
          <w:color w:val="000000"/>
        </w:rPr>
      </w:pPr>
    </w:p>
    <w:p w14:paraId="CB000000">
      <w:pPr>
        <w:spacing w:line="100" w:lineRule="atLeast"/>
        <w:ind/>
        <w:jc w:val="both"/>
        <w:rPr>
          <w:color w:val="000000"/>
        </w:rPr>
      </w:pPr>
    </w:p>
    <w:p w14:paraId="CC000000">
      <w:pPr>
        <w:spacing w:line="100" w:lineRule="atLeast"/>
        <w:ind/>
        <w:jc w:val="both"/>
        <w:rPr>
          <w:color w:val="000000"/>
        </w:rPr>
      </w:pPr>
    </w:p>
    <w:p w14:paraId="CD000000">
      <w:pPr>
        <w:spacing w:line="100" w:lineRule="atLeast"/>
        <w:ind/>
        <w:jc w:val="both"/>
        <w:rPr>
          <w:color w:val="000000"/>
        </w:rPr>
      </w:pPr>
    </w:p>
    <w:p w14:paraId="CE000000">
      <w:pPr>
        <w:spacing w:line="100" w:lineRule="atLeast"/>
        <w:ind/>
        <w:jc w:val="both"/>
        <w:rPr>
          <w:color w:val="000000"/>
        </w:rPr>
      </w:pPr>
    </w:p>
    <w:p w14:paraId="CF000000">
      <w:pPr>
        <w:spacing w:line="100" w:lineRule="atLeast"/>
        <w:ind/>
        <w:jc w:val="both"/>
        <w:rPr>
          <w:color w:val="000000"/>
        </w:rPr>
      </w:pPr>
    </w:p>
    <w:p w14:paraId="D0000000">
      <w:pPr>
        <w:spacing w:line="100" w:lineRule="atLeast"/>
        <w:ind/>
        <w:jc w:val="both"/>
        <w:rPr>
          <w:color w:val="000000"/>
        </w:rPr>
      </w:pPr>
    </w:p>
    <w:p w14:paraId="D1000000">
      <w:pPr>
        <w:spacing w:line="100" w:lineRule="atLeast"/>
        <w:ind/>
        <w:jc w:val="both"/>
        <w:rPr>
          <w:color w:val="000000"/>
        </w:rPr>
      </w:pPr>
    </w:p>
    <w:p w14:paraId="D2000000">
      <w:pPr>
        <w:spacing w:line="100" w:lineRule="atLeast"/>
        <w:ind/>
        <w:jc w:val="both"/>
        <w:rPr>
          <w:color w:val="000000"/>
        </w:rPr>
      </w:pPr>
    </w:p>
    <w:p w14:paraId="D3000000">
      <w:pPr>
        <w:spacing w:line="100" w:lineRule="atLeast"/>
        <w:ind/>
        <w:jc w:val="both"/>
        <w:rPr>
          <w:color w:val="000000"/>
        </w:rPr>
      </w:pPr>
    </w:p>
    <w:p w14:paraId="D4000000">
      <w:pPr>
        <w:spacing w:line="100" w:lineRule="atLeast"/>
        <w:ind/>
        <w:jc w:val="both"/>
        <w:rPr>
          <w:color w:val="000000"/>
        </w:rPr>
      </w:pPr>
    </w:p>
    <w:p w14:paraId="D5000000">
      <w:pPr>
        <w:spacing w:line="100" w:lineRule="atLeast"/>
        <w:ind/>
        <w:jc w:val="both"/>
        <w:rPr>
          <w:color w:val="000000"/>
        </w:rPr>
      </w:pPr>
    </w:p>
    <w:p w14:paraId="D6000000">
      <w:pPr>
        <w:spacing w:line="100" w:lineRule="atLeast"/>
        <w:ind/>
        <w:jc w:val="both"/>
        <w:rPr>
          <w:color w:val="000000"/>
        </w:rPr>
      </w:pPr>
    </w:p>
    <w:p w14:paraId="D7000000">
      <w:pPr>
        <w:spacing w:line="100" w:lineRule="atLeast"/>
        <w:ind/>
        <w:jc w:val="both"/>
        <w:rPr>
          <w:color w:val="000000"/>
        </w:rPr>
      </w:pPr>
    </w:p>
    <w:p w14:paraId="D8000000">
      <w:pPr>
        <w:spacing w:line="100" w:lineRule="atLeast"/>
        <w:ind/>
        <w:jc w:val="both"/>
        <w:rPr>
          <w:color w:val="000000"/>
        </w:rPr>
      </w:pPr>
    </w:p>
    <w:p w14:paraId="D9000000">
      <w:pPr>
        <w:spacing w:line="100" w:lineRule="atLeast"/>
        <w:ind/>
        <w:jc w:val="both"/>
        <w:rPr>
          <w:color w:val="000000"/>
        </w:rPr>
      </w:pPr>
    </w:p>
    <w:p w14:paraId="DA000000">
      <w:pPr>
        <w:spacing w:line="100" w:lineRule="atLeast"/>
        <w:ind/>
        <w:jc w:val="both"/>
        <w:rPr>
          <w:color w:val="000000"/>
        </w:rPr>
      </w:pPr>
      <w:r>
        <w:rPr>
          <w:color w:val="000000"/>
        </w:rPr>
        <w:t>Куслий Т.А.</w:t>
      </w:r>
      <w:r>
        <w:rPr>
          <w:color w:val="000000"/>
        </w:rPr>
        <w:t xml:space="preserve"> 8(861)4298638</w:t>
      </w:r>
    </w:p>
    <w:p w14:paraId="DB000000">
      <w:pPr>
        <w:spacing w:line="100" w:lineRule="atLeast"/>
        <w:ind/>
        <w:jc w:val="both"/>
        <w:rPr>
          <w:color w:val="000000"/>
        </w:rPr>
      </w:pPr>
    </w:p>
    <w:tbl>
      <w:tblPr>
        <w:tblStyle w:val="Style_2"/>
        <w:tblLayout w:type="fixed"/>
      </w:tblPr>
      <w:tblGrid>
        <w:gridCol w:w="9747"/>
        <w:gridCol w:w="5039"/>
      </w:tblGrid>
      <w:tr>
        <w:tc>
          <w:tcPr>
            <w:tcW w:type="dxa" w:w="9747"/>
            <w:shd w:fill="auto" w:val="clear"/>
          </w:tcPr>
          <w:p w14:paraId="DC000000">
            <w:pPr>
              <w:ind/>
              <w:jc w:val="center"/>
            </w:pPr>
          </w:p>
        </w:tc>
        <w:tc>
          <w:tcPr>
            <w:tcW w:type="dxa" w:w="5039"/>
            <w:shd w:fill="auto" w:val="clear"/>
          </w:tcPr>
          <w:p w14:paraId="DD000000">
            <w:r>
              <w:t xml:space="preserve">                        ПРИЛОЖЕНИЕ № 2</w:t>
            </w:r>
          </w:p>
          <w:p w14:paraId="DE000000">
            <w:pPr>
              <w:ind/>
              <w:jc w:val="center"/>
            </w:pPr>
            <w:r>
              <w:t xml:space="preserve">УТВЕРЖДЕН </w:t>
            </w:r>
          </w:p>
          <w:p w14:paraId="DF000000">
            <w:pPr>
              <w:ind/>
              <w:jc w:val="center"/>
            </w:pPr>
            <w:r>
              <w:t xml:space="preserve">постановлением администрации </w:t>
            </w:r>
          </w:p>
          <w:p w14:paraId="E0000000">
            <w:pPr>
              <w:ind/>
              <w:jc w:val="center"/>
            </w:pPr>
            <w:r>
              <w:t xml:space="preserve">Сергиевского сельского поселения Кореновского района </w:t>
            </w:r>
          </w:p>
          <w:p w14:paraId="E1000000">
            <w:pPr>
              <w:ind/>
              <w:jc w:val="center"/>
            </w:pPr>
            <w:r>
              <w:t xml:space="preserve">от </w:t>
            </w:r>
            <w:r>
              <w:t>02.02.2024</w:t>
            </w:r>
            <w:r>
              <w:t xml:space="preserve"> г.</w:t>
            </w:r>
            <w:r>
              <w:t xml:space="preserve"> № </w:t>
            </w:r>
            <w:r>
              <w:t>8</w:t>
            </w:r>
          </w:p>
        </w:tc>
      </w:tr>
    </w:tbl>
    <w:p w14:paraId="E2000000">
      <w:r>
        <w:t xml:space="preserve">                                                                                                                                                                     </w:t>
      </w:r>
    </w:p>
    <w:p w14:paraId="E3000000">
      <w:pPr>
        <w:ind/>
        <w:jc w:val="center"/>
      </w:pPr>
      <w:r>
        <w:t>ОТЧЕТ</w:t>
      </w:r>
    </w:p>
    <w:p w14:paraId="E4000000">
      <w:pPr>
        <w:ind/>
        <w:jc w:val="center"/>
      </w:pPr>
      <w:r>
        <w:t>о ходе реализации ведомственной целевой программы</w:t>
      </w:r>
    </w:p>
    <w:p w14:paraId="E5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14:paraId="E6000000">
      <w:pPr>
        <w:spacing w:line="100" w:lineRule="atLeast"/>
        <w:ind/>
        <w:jc w:val="center"/>
        <w:rPr>
          <w:color w:val="000000"/>
        </w:rPr>
      </w:pPr>
      <w:r>
        <w:rPr>
          <w:color w:val="000000"/>
        </w:rPr>
        <w:t>по состоя</w:t>
      </w:r>
      <w:r>
        <w:rPr>
          <w:color w:val="000000"/>
        </w:rPr>
        <w:t xml:space="preserve">нию на </w:t>
      </w:r>
      <w:r>
        <w:rPr>
          <w:color w:val="000000"/>
        </w:rPr>
        <w:t>31.12</w:t>
      </w:r>
      <w:r>
        <w:rPr>
          <w:color w:val="000000"/>
        </w:rPr>
        <w:t>.20</w:t>
      </w:r>
      <w:r>
        <w:rPr>
          <w:color w:val="000000"/>
        </w:rPr>
        <w:t>23</w:t>
      </w:r>
      <w:r>
        <w:rPr>
          <w:color w:val="000000"/>
        </w:rPr>
        <w:t xml:space="preserve"> год</w:t>
      </w:r>
    </w:p>
    <w:p w14:paraId="E7000000">
      <w:pPr>
        <w:spacing w:line="100" w:lineRule="atLeast"/>
        <w:ind/>
        <w:jc w:val="center"/>
        <w:rPr>
          <w:color w:val="000000"/>
          <w:sz w:val="20"/>
        </w:rPr>
      </w:pPr>
    </w:p>
    <w:p w14:paraId="E8000000">
      <w:pPr>
        <w:spacing w:line="100" w:lineRule="atLeast"/>
        <w:ind/>
        <w:jc w:val="center"/>
      </w:pPr>
      <w:r>
        <w:t>Ведомственная целевая программа «</w:t>
      </w:r>
      <w:r>
        <w:rPr>
          <w:rStyle w:val="Style_1_ch"/>
          <w:color w:val="000000"/>
        </w:rPr>
        <w:t xml:space="preserve">Обеспечение работы территориального общественного самоуправления на территории </w:t>
      </w:r>
    </w:p>
    <w:p w14:paraId="E9000000">
      <w:pPr>
        <w:spacing w:line="100" w:lineRule="atLeast"/>
        <w:ind/>
        <w:jc w:val="center"/>
      </w:pPr>
      <w:r>
        <w:rPr>
          <w:rStyle w:val="Style_1_ch"/>
          <w:color w:val="000000"/>
        </w:rPr>
        <w:t xml:space="preserve">Сергиевского сельского поселения </w:t>
      </w:r>
      <w:r>
        <w:rPr>
          <w:rStyle w:val="Style_1_ch"/>
          <w:color w:val="000000"/>
        </w:rPr>
        <w:t>Кореновского района на 2023-2025 год</w:t>
      </w:r>
      <w:r>
        <w:rPr>
          <w:rStyle w:val="Style_1_ch"/>
          <w:color w:val="000000"/>
        </w:rPr>
        <w:t>»</w:t>
      </w:r>
      <w:r>
        <w:t xml:space="preserve">. </w:t>
      </w:r>
    </w:p>
    <w:p w14:paraId="EA000000">
      <w:pPr>
        <w:spacing w:line="100" w:lineRule="atLeast"/>
        <w:ind/>
        <w:jc w:val="center"/>
      </w:pPr>
      <w:r>
        <w:t>Сергиевское сельское поселение Кореновского района</w:t>
      </w:r>
    </w:p>
    <w:p w14:paraId="EB000000">
      <w:pPr>
        <w:spacing w:line="100" w:lineRule="atLeast"/>
        <w:ind/>
        <w:jc w:val="center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9"/>
        <w:gridCol w:w="2618"/>
        <w:gridCol w:w="991"/>
        <w:gridCol w:w="1800"/>
        <w:gridCol w:w="2880"/>
        <w:gridCol w:w="2520"/>
        <w:gridCol w:w="900"/>
        <w:gridCol w:w="900"/>
        <w:gridCol w:w="900"/>
        <w:gridCol w:w="818"/>
      </w:tblGrid>
      <w:tr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type="dxa" w:w="2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мероприятия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Субъект бюджетного планирования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Цель программы</w:t>
            </w:r>
          </w:p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Задачи программы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целевых индикаторов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Сроки реализации программы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Плановые показатели индикатора по программе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Фактические показатели</w:t>
            </w:r>
          </w:p>
          <w:p w14:paraId="F5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индикатора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line="10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Уровень выполнения, в %</w:t>
            </w:r>
          </w:p>
        </w:tc>
      </w:tr>
      <w:tr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2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>Компенсационные выплаты председателям органов территориального общественного самоуправления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Сергиевское сельское поселение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>Формирование и совершенствование механизмов в</w:t>
            </w:r>
            <w:r>
              <w:rPr>
                <w:rStyle w:val="Style_1_ch"/>
                <w:sz w:val="18"/>
              </w:rPr>
              <w:t>заимодействия органов местного самоуправления и населения Сергиевского сельского поселения Кореновского района</w:t>
            </w:r>
          </w:p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numPr>
                <w:numId w:val="1"/>
              </w:numPr>
              <w:spacing w:before="19" w:line="240" w:lineRule="auto"/>
              <w:ind w:hanging="360" w:left="0"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 xml:space="preserve">-нормативно-правовое </w:t>
            </w:r>
            <w:r>
              <w:rPr>
                <w:rStyle w:val="Style_1_ch"/>
                <w:sz w:val="18"/>
              </w:rPr>
              <w:t xml:space="preserve">обеспечение системы по работе с </w:t>
            </w:r>
            <w:r>
              <w:rPr>
                <w:rStyle w:val="Style_1_ch"/>
                <w:sz w:val="18"/>
              </w:rPr>
              <w:t>органами территориального общественного самоуправления Сергиевского сельского поселения Кореновского района</w:t>
            </w:r>
            <w:r>
              <w:rPr>
                <w:rStyle w:val="Style_1_ch"/>
                <w:sz w:val="18"/>
              </w:rPr>
              <w:t>;</w:t>
            </w:r>
          </w:p>
          <w:p w14:paraId="FC000000">
            <w:pPr>
              <w:spacing w:line="240" w:lineRule="auto"/>
              <w:ind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 xml:space="preserve">-организационная, финансовая и материально-техническая </w:t>
            </w:r>
            <w:r>
              <w:rPr>
                <w:rStyle w:val="Style_1_ch"/>
                <w:sz w:val="18"/>
              </w:rPr>
              <w:t xml:space="preserve">поддержка деятельности </w:t>
            </w:r>
            <w:r>
              <w:rPr>
                <w:rStyle w:val="Style_1_ch"/>
                <w:sz w:val="18"/>
              </w:rPr>
              <w:t>территориального общественного самоуправления Сергиевского сельского поселения Кореновского района</w:t>
            </w:r>
            <w:r>
              <w:rPr>
                <w:rStyle w:val="Style_1_ch"/>
                <w:sz w:val="18"/>
              </w:rPr>
              <w:t>;</w:t>
            </w:r>
          </w:p>
          <w:p w14:paraId="FD000000">
            <w:pPr>
              <w:spacing w:before="5" w:line="240" w:lineRule="auto"/>
              <w:ind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>-организационно-методическое обеспечение развития территориального общественного самоуправления Сергиевского сельского поселения;</w:t>
            </w:r>
          </w:p>
          <w:p w14:paraId="FE000000">
            <w:pPr>
              <w:spacing w:before="5" w:line="240" w:lineRule="auto"/>
              <w:ind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>-обеспечение информационной поддержки органов территориального общественного самоуправления Сергиевского сельского поселения;</w:t>
            </w:r>
          </w:p>
          <w:p w14:paraId="FF000000">
            <w:pPr>
              <w:spacing w:before="5" w:line="240" w:lineRule="auto"/>
              <w:ind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>-совершенствование работы по взаимодействию органов местного самоуправления и территориального общественного самоуправления Сергиевского сельского поселения по вопросам местного значения;</w:t>
            </w:r>
          </w:p>
          <w:p w14:paraId="00010000">
            <w:pPr>
              <w:spacing w:before="5" w:line="240" w:lineRule="auto"/>
              <w:ind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>-создание условий для решения органами территориального общес</w:t>
            </w:r>
            <w:r>
              <w:rPr>
                <w:rStyle w:val="Style_1_ch"/>
                <w:sz w:val="18"/>
              </w:rPr>
              <w:t>твенного самоуправления Сергиевского сельского поселения Кореновского района проблем самоуправ</w:t>
            </w:r>
            <w:r>
              <w:rPr>
                <w:rStyle w:val="Style_1_ch"/>
                <w:sz w:val="18"/>
              </w:rPr>
              <w:t>ляемых территорий;</w:t>
            </w:r>
          </w:p>
          <w:p w14:paraId="01010000">
            <w:pPr>
              <w:widowControl w:val="1"/>
              <w:spacing w:line="240" w:lineRule="auto"/>
              <w:ind w:firstLine="0" w:left="0"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>-создание условий для включения жителей в процессы развития и укрепления территориального общественного самоуправления в Сергиевском сельском поселении Кореновского района;</w:t>
            </w:r>
          </w:p>
          <w:p w14:paraId="02010000">
            <w:pPr>
              <w:spacing w:before="29"/>
              <w:ind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 xml:space="preserve">-привлечение </w:t>
            </w:r>
            <w:r>
              <w:rPr>
                <w:rStyle w:val="Style_1_ch"/>
                <w:sz w:val="18"/>
              </w:rPr>
              <w:t>территориальных общественных самоуправлений Сергиевского сельского поселения Кореновского района</w:t>
            </w:r>
            <w:r>
              <w:rPr>
                <w:rStyle w:val="Style_1_ch"/>
                <w:sz w:val="18"/>
              </w:rPr>
              <w:t xml:space="preserve"> к наведению и </w:t>
            </w:r>
            <w:r>
              <w:rPr>
                <w:rStyle w:val="Style_1_ch"/>
                <w:sz w:val="18"/>
              </w:rPr>
              <w:t>поддержанию порядка в своих границах;</w:t>
            </w:r>
          </w:p>
          <w:p w14:paraId="03010000">
            <w:pPr>
              <w:spacing w:before="29"/>
              <w:ind/>
              <w:jc w:val="both"/>
              <w:rPr>
                <w:sz w:val="18"/>
              </w:rPr>
            </w:pPr>
            <w:r>
              <w:rPr>
                <w:rStyle w:val="Style_1_ch"/>
                <w:sz w:val="18"/>
              </w:rPr>
              <w:t>-а</w:t>
            </w:r>
            <w:r>
              <w:rPr>
                <w:rStyle w:val="Style_1_ch"/>
                <w:sz w:val="18"/>
              </w:rPr>
              <w:t xml:space="preserve">ктивизация взаимодействия органов ТОС с </w:t>
            </w:r>
            <w:r>
              <w:rPr>
                <w:rStyle w:val="Style_1_ch"/>
                <w:sz w:val="18"/>
              </w:rPr>
              <w:t>муниципальными социальными учреждениями поселения по работе с населением по месту жительства;</w:t>
            </w:r>
          </w:p>
          <w:p w14:paraId="04010000">
            <w:pPr>
              <w:widowControl w:val="1"/>
              <w:ind w:firstLine="0"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Style w:val="Style_1_ch"/>
                <w:sz w:val="18"/>
              </w:rPr>
              <w:t xml:space="preserve">-вовлечение жителей поселения в управление жилищным </w:t>
            </w:r>
            <w:r>
              <w:rPr>
                <w:rStyle w:val="Style_1_ch"/>
                <w:sz w:val="18"/>
              </w:rPr>
              <w:t xml:space="preserve">фондом, повышение их заинтересованности в экономном </w:t>
            </w:r>
            <w:r>
              <w:rPr>
                <w:rStyle w:val="Style_1_ch"/>
                <w:sz w:val="18"/>
              </w:rPr>
              <w:t xml:space="preserve">расходовании ресурсов и бережном к ним отношении. 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05010000">
            <w:pPr>
              <w:spacing w:line="100" w:lineRule="atLeast"/>
              <w:ind/>
              <w:jc w:val="both"/>
              <w:rPr>
                <w:sz w:val="18"/>
              </w:rPr>
            </w:pP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1.Оказывает содействие органам местного самоуправления в проведении переписи населения, учета скота и птицы, других хозяйственных  и общеполитических мероприятий</w:t>
            </w:r>
          </w:p>
          <w:p w14:paraId="07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2. Количество проведенных смотров-конкурсов на лучшее содержание улиц, домов, придомовых территорий, приусадебных участков, детских игровых и спортивных площадок</w:t>
            </w:r>
          </w:p>
          <w:p w14:paraId="08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3. Участие в организации и проведении праздников улиц, населенных пунктов и другой культурно-массовой и спортивной работе</w:t>
            </w:r>
          </w:p>
          <w:p w14:paraId="09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4. Привлекает население к работам по благоустройству, озеленению, улучшению санитарного состояния поселения (проведение субботников)</w:t>
            </w:r>
          </w:p>
          <w:p w14:paraId="0A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5. Оказывает содействие депутатам представительных органов муниципальных образований в организации их встреч с избирателями, приема граждан и другой работы в избирательных округах</w:t>
            </w:r>
          </w:p>
          <w:p w14:paraId="0B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6. Рассматривает в пределах своих полномочий заявления, предложения и жалобы граждан, ведут прием населения</w:t>
            </w:r>
          </w:p>
          <w:p w14:paraId="0C010000">
            <w:pPr>
              <w:ind/>
              <w:jc w:val="both"/>
              <w:rPr>
                <w:sz w:val="18"/>
              </w:rPr>
            </w:pPr>
            <w:r>
              <w:rPr>
                <w:sz w:val="18"/>
              </w:rPr>
              <w:t>7. По запросу органов местного самоуправления, правоохранительных органов выдает характеристики граждан, проживающих на их территории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Ежемесячно 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0F010000">
            <w:pPr>
              <w:ind/>
              <w:jc w:val="center"/>
              <w:rPr>
                <w:sz w:val="18"/>
              </w:rPr>
            </w:pPr>
          </w:p>
          <w:p w14:paraId="10010000">
            <w:pPr>
              <w:ind/>
              <w:jc w:val="center"/>
              <w:rPr>
                <w:sz w:val="18"/>
              </w:rPr>
            </w:pPr>
          </w:p>
          <w:p w14:paraId="11010000">
            <w:pPr>
              <w:ind/>
              <w:jc w:val="center"/>
              <w:rPr>
                <w:sz w:val="18"/>
              </w:rPr>
            </w:pPr>
          </w:p>
          <w:p w14:paraId="12010000">
            <w:pPr>
              <w:ind/>
              <w:jc w:val="center"/>
              <w:rPr>
                <w:sz w:val="18"/>
              </w:rPr>
            </w:pPr>
          </w:p>
          <w:p w14:paraId="13010000">
            <w:pPr>
              <w:ind/>
              <w:jc w:val="center"/>
              <w:rPr>
                <w:sz w:val="18"/>
              </w:rPr>
            </w:pPr>
          </w:p>
          <w:p w14:paraId="14010000">
            <w:pPr>
              <w:ind/>
              <w:jc w:val="center"/>
              <w:rPr>
                <w:sz w:val="18"/>
              </w:rPr>
            </w:pPr>
          </w:p>
          <w:p w14:paraId="15010000">
            <w:pPr>
              <w:ind/>
              <w:jc w:val="center"/>
              <w:rPr>
                <w:sz w:val="18"/>
              </w:rPr>
            </w:pPr>
          </w:p>
          <w:p w14:paraId="16010000">
            <w:pPr>
              <w:ind/>
              <w:jc w:val="center"/>
              <w:rPr>
                <w:sz w:val="18"/>
              </w:rPr>
            </w:pPr>
          </w:p>
          <w:p w14:paraId="1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18010000">
            <w:pPr>
              <w:ind/>
              <w:jc w:val="center"/>
              <w:rPr>
                <w:sz w:val="18"/>
              </w:rPr>
            </w:pPr>
          </w:p>
          <w:p w14:paraId="19010000">
            <w:pPr>
              <w:ind/>
              <w:jc w:val="center"/>
              <w:rPr>
                <w:sz w:val="18"/>
              </w:rPr>
            </w:pPr>
          </w:p>
          <w:p w14:paraId="1A010000">
            <w:pPr>
              <w:ind/>
              <w:jc w:val="center"/>
              <w:rPr>
                <w:sz w:val="18"/>
              </w:rPr>
            </w:pPr>
          </w:p>
          <w:p w14:paraId="1B010000">
            <w:pPr>
              <w:ind/>
              <w:jc w:val="center"/>
              <w:rPr>
                <w:sz w:val="18"/>
              </w:rPr>
            </w:pPr>
          </w:p>
          <w:p w14:paraId="1C010000">
            <w:pPr>
              <w:ind/>
              <w:jc w:val="center"/>
              <w:rPr>
                <w:sz w:val="18"/>
              </w:rPr>
            </w:pPr>
          </w:p>
          <w:p w14:paraId="1D010000">
            <w:pPr>
              <w:ind/>
              <w:jc w:val="center"/>
              <w:rPr>
                <w:sz w:val="18"/>
              </w:rPr>
            </w:pPr>
          </w:p>
          <w:p w14:paraId="1E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1F010000">
            <w:pPr>
              <w:ind/>
              <w:jc w:val="center"/>
              <w:rPr>
                <w:sz w:val="18"/>
              </w:rPr>
            </w:pPr>
          </w:p>
          <w:p w14:paraId="20010000">
            <w:pPr>
              <w:ind/>
              <w:jc w:val="center"/>
              <w:rPr>
                <w:sz w:val="18"/>
              </w:rPr>
            </w:pPr>
          </w:p>
          <w:p w14:paraId="21010000">
            <w:pPr>
              <w:ind/>
              <w:jc w:val="center"/>
              <w:rPr>
                <w:sz w:val="18"/>
              </w:rPr>
            </w:pPr>
          </w:p>
          <w:p w14:paraId="22010000">
            <w:pPr>
              <w:ind/>
              <w:jc w:val="center"/>
              <w:rPr>
                <w:sz w:val="18"/>
              </w:rPr>
            </w:pPr>
          </w:p>
          <w:p w14:paraId="23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24010000">
            <w:pPr>
              <w:ind/>
              <w:jc w:val="center"/>
              <w:rPr>
                <w:sz w:val="18"/>
              </w:rPr>
            </w:pPr>
          </w:p>
          <w:p w14:paraId="25010000">
            <w:pPr>
              <w:ind/>
              <w:jc w:val="center"/>
              <w:rPr>
                <w:sz w:val="18"/>
              </w:rPr>
            </w:pPr>
          </w:p>
          <w:p w14:paraId="26010000">
            <w:pPr>
              <w:ind/>
              <w:jc w:val="center"/>
              <w:rPr>
                <w:sz w:val="18"/>
              </w:rPr>
            </w:pPr>
          </w:p>
          <w:p w14:paraId="27010000">
            <w:pPr>
              <w:ind/>
              <w:jc w:val="center"/>
              <w:rPr>
                <w:sz w:val="18"/>
              </w:rPr>
            </w:pPr>
          </w:p>
          <w:p w14:paraId="28010000">
            <w:pPr>
              <w:ind/>
              <w:jc w:val="center"/>
              <w:rPr>
                <w:sz w:val="18"/>
              </w:rPr>
            </w:pPr>
          </w:p>
          <w:p w14:paraId="29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14:paraId="2A010000">
            <w:pPr>
              <w:ind/>
              <w:jc w:val="center"/>
              <w:rPr>
                <w:sz w:val="18"/>
              </w:rPr>
            </w:pPr>
          </w:p>
          <w:p w14:paraId="2B010000">
            <w:pPr>
              <w:ind/>
              <w:jc w:val="center"/>
              <w:rPr>
                <w:sz w:val="18"/>
              </w:rPr>
            </w:pPr>
          </w:p>
          <w:p w14:paraId="2C010000">
            <w:pPr>
              <w:ind/>
              <w:jc w:val="center"/>
              <w:rPr>
                <w:sz w:val="18"/>
              </w:rPr>
            </w:pPr>
          </w:p>
          <w:p w14:paraId="2D010000">
            <w:pPr>
              <w:ind/>
              <w:jc w:val="center"/>
              <w:rPr>
                <w:sz w:val="18"/>
              </w:rPr>
            </w:pPr>
          </w:p>
          <w:p w14:paraId="2E010000">
            <w:pPr>
              <w:ind/>
              <w:jc w:val="center"/>
              <w:rPr>
                <w:sz w:val="18"/>
              </w:rPr>
            </w:pPr>
          </w:p>
          <w:p w14:paraId="2F010000">
            <w:pPr>
              <w:ind/>
              <w:jc w:val="center"/>
              <w:rPr>
                <w:sz w:val="18"/>
              </w:rPr>
            </w:pPr>
          </w:p>
          <w:p w14:paraId="30010000">
            <w:pPr>
              <w:ind/>
              <w:jc w:val="center"/>
              <w:rPr>
                <w:sz w:val="18"/>
              </w:rPr>
            </w:pPr>
          </w:p>
          <w:p w14:paraId="3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32010000">
            <w:pPr>
              <w:ind/>
              <w:jc w:val="center"/>
              <w:rPr>
                <w:sz w:val="18"/>
              </w:rPr>
            </w:pPr>
          </w:p>
          <w:p w14:paraId="33010000">
            <w:pPr>
              <w:ind/>
              <w:jc w:val="center"/>
              <w:rPr>
                <w:sz w:val="18"/>
              </w:rPr>
            </w:pPr>
          </w:p>
          <w:p w14:paraId="34010000">
            <w:pPr>
              <w:ind/>
              <w:jc w:val="center"/>
              <w:rPr>
                <w:sz w:val="18"/>
              </w:rPr>
            </w:pPr>
          </w:p>
          <w:p w14:paraId="35010000">
            <w:pPr>
              <w:ind/>
              <w:jc w:val="center"/>
              <w:rPr>
                <w:sz w:val="18"/>
              </w:rPr>
            </w:pPr>
          </w:p>
          <w:p w14:paraId="36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z w:val="18"/>
              </w:rPr>
              <w:t>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38010000">
            <w:pPr>
              <w:ind/>
              <w:jc w:val="center"/>
              <w:rPr>
                <w:sz w:val="18"/>
              </w:rPr>
            </w:pPr>
          </w:p>
          <w:p w14:paraId="39010000">
            <w:pPr>
              <w:ind/>
              <w:jc w:val="center"/>
              <w:rPr>
                <w:sz w:val="18"/>
              </w:rPr>
            </w:pPr>
          </w:p>
          <w:p w14:paraId="3A010000">
            <w:pPr>
              <w:ind/>
              <w:jc w:val="center"/>
              <w:rPr>
                <w:sz w:val="18"/>
              </w:rPr>
            </w:pPr>
          </w:p>
          <w:p w14:paraId="3B010000">
            <w:pPr>
              <w:ind/>
              <w:jc w:val="center"/>
              <w:rPr>
                <w:sz w:val="18"/>
              </w:rPr>
            </w:pPr>
          </w:p>
          <w:p w14:paraId="3C010000">
            <w:pPr>
              <w:ind/>
              <w:jc w:val="center"/>
              <w:rPr>
                <w:sz w:val="18"/>
              </w:rPr>
            </w:pPr>
          </w:p>
          <w:p w14:paraId="3D010000">
            <w:pPr>
              <w:ind/>
              <w:jc w:val="center"/>
              <w:rPr>
                <w:sz w:val="18"/>
              </w:rPr>
            </w:pPr>
          </w:p>
          <w:p w14:paraId="3E010000">
            <w:pPr>
              <w:ind/>
              <w:jc w:val="center"/>
              <w:rPr>
                <w:sz w:val="18"/>
              </w:rPr>
            </w:pPr>
          </w:p>
          <w:p w14:paraId="3F010000">
            <w:pPr>
              <w:ind/>
              <w:jc w:val="center"/>
              <w:rPr>
                <w:sz w:val="18"/>
              </w:rPr>
            </w:pPr>
          </w:p>
          <w:p w14:paraId="40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41010000">
            <w:pPr>
              <w:ind/>
              <w:jc w:val="center"/>
              <w:rPr>
                <w:sz w:val="18"/>
              </w:rPr>
            </w:pPr>
          </w:p>
          <w:p w14:paraId="42010000">
            <w:pPr>
              <w:ind/>
              <w:jc w:val="center"/>
              <w:rPr>
                <w:sz w:val="18"/>
              </w:rPr>
            </w:pPr>
          </w:p>
          <w:p w14:paraId="43010000">
            <w:pPr>
              <w:ind/>
              <w:jc w:val="center"/>
              <w:rPr>
                <w:sz w:val="18"/>
              </w:rPr>
            </w:pPr>
          </w:p>
          <w:p w14:paraId="44010000">
            <w:pPr>
              <w:ind/>
              <w:jc w:val="center"/>
              <w:rPr>
                <w:sz w:val="18"/>
              </w:rPr>
            </w:pPr>
          </w:p>
          <w:p w14:paraId="45010000">
            <w:pPr>
              <w:ind/>
              <w:jc w:val="center"/>
              <w:rPr>
                <w:sz w:val="18"/>
              </w:rPr>
            </w:pPr>
          </w:p>
          <w:p w14:paraId="46010000">
            <w:pPr>
              <w:ind/>
              <w:jc w:val="center"/>
              <w:rPr>
                <w:sz w:val="18"/>
              </w:rPr>
            </w:pPr>
          </w:p>
          <w:p w14:paraId="47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48010000">
            <w:pPr>
              <w:ind/>
              <w:jc w:val="center"/>
              <w:rPr>
                <w:sz w:val="18"/>
              </w:rPr>
            </w:pPr>
          </w:p>
          <w:p w14:paraId="49010000">
            <w:pPr>
              <w:ind/>
              <w:jc w:val="center"/>
              <w:rPr>
                <w:sz w:val="18"/>
              </w:rPr>
            </w:pPr>
          </w:p>
          <w:p w14:paraId="4A010000">
            <w:pPr>
              <w:ind/>
              <w:jc w:val="center"/>
              <w:rPr>
                <w:sz w:val="18"/>
              </w:rPr>
            </w:pPr>
          </w:p>
          <w:p w14:paraId="4B010000">
            <w:pPr>
              <w:ind/>
              <w:jc w:val="center"/>
              <w:rPr>
                <w:sz w:val="18"/>
              </w:rPr>
            </w:pPr>
          </w:p>
          <w:p w14:paraId="4C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4D010000">
            <w:pPr>
              <w:ind/>
              <w:jc w:val="center"/>
              <w:rPr>
                <w:sz w:val="18"/>
              </w:rPr>
            </w:pPr>
          </w:p>
          <w:p w14:paraId="4E010000">
            <w:pPr>
              <w:ind/>
              <w:jc w:val="center"/>
              <w:rPr>
                <w:sz w:val="18"/>
              </w:rPr>
            </w:pPr>
          </w:p>
          <w:p w14:paraId="4F010000">
            <w:pPr>
              <w:ind/>
              <w:jc w:val="center"/>
              <w:rPr>
                <w:sz w:val="18"/>
              </w:rPr>
            </w:pPr>
          </w:p>
          <w:p w14:paraId="50010000">
            <w:pPr>
              <w:ind/>
              <w:jc w:val="center"/>
              <w:rPr>
                <w:sz w:val="18"/>
              </w:rPr>
            </w:pPr>
          </w:p>
          <w:p w14:paraId="51010000">
            <w:pPr>
              <w:ind/>
              <w:jc w:val="center"/>
              <w:rPr>
                <w:sz w:val="18"/>
              </w:rPr>
            </w:pPr>
          </w:p>
          <w:p w14:paraId="5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14:paraId="53010000">
            <w:pPr>
              <w:ind/>
              <w:jc w:val="center"/>
              <w:rPr>
                <w:sz w:val="18"/>
              </w:rPr>
            </w:pPr>
          </w:p>
          <w:p w14:paraId="54010000">
            <w:pPr>
              <w:ind/>
              <w:jc w:val="center"/>
              <w:rPr>
                <w:sz w:val="18"/>
              </w:rPr>
            </w:pPr>
          </w:p>
          <w:p w14:paraId="55010000">
            <w:pPr>
              <w:ind/>
              <w:jc w:val="center"/>
              <w:rPr>
                <w:sz w:val="18"/>
              </w:rPr>
            </w:pPr>
          </w:p>
          <w:p w14:paraId="56010000">
            <w:pPr>
              <w:ind/>
              <w:jc w:val="center"/>
              <w:rPr>
                <w:sz w:val="18"/>
              </w:rPr>
            </w:pPr>
          </w:p>
          <w:p w14:paraId="57010000">
            <w:pPr>
              <w:ind/>
              <w:jc w:val="center"/>
              <w:rPr>
                <w:sz w:val="18"/>
              </w:rPr>
            </w:pPr>
          </w:p>
          <w:p w14:paraId="58010000">
            <w:pPr>
              <w:ind/>
              <w:jc w:val="center"/>
              <w:rPr>
                <w:sz w:val="18"/>
              </w:rPr>
            </w:pPr>
          </w:p>
          <w:p w14:paraId="59010000">
            <w:pPr>
              <w:ind/>
              <w:jc w:val="center"/>
              <w:rPr>
                <w:sz w:val="18"/>
              </w:rPr>
            </w:pPr>
          </w:p>
          <w:p w14:paraId="5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5B010000">
            <w:pPr>
              <w:ind/>
              <w:jc w:val="center"/>
              <w:rPr>
                <w:sz w:val="18"/>
              </w:rPr>
            </w:pPr>
          </w:p>
          <w:p w14:paraId="5C010000">
            <w:pPr>
              <w:ind/>
              <w:jc w:val="center"/>
              <w:rPr>
                <w:sz w:val="18"/>
              </w:rPr>
            </w:pPr>
          </w:p>
          <w:p w14:paraId="5D010000">
            <w:pPr>
              <w:ind/>
              <w:jc w:val="center"/>
              <w:rPr>
                <w:sz w:val="18"/>
              </w:rPr>
            </w:pPr>
          </w:p>
          <w:p w14:paraId="5E010000">
            <w:pPr>
              <w:ind/>
              <w:jc w:val="center"/>
              <w:rPr>
                <w:sz w:val="18"/>
              </w:rPr>
            </w:pPr>
          </w:p>
          <w:p w14:paraId="5F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z w:val="18"/>
              </w:rPr>
              <w:t>2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line="100" w:lineRule="atLeast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14:paraId="61010000">
      <w:pPr>
        <w:spacing w:line="100" w:lineRule="atLeast"/>
        <w:ind/>
        <w:jc w:val="both"/>
      </w:pPr>
    </w:p>
    <w:p w14:paraId="62010000">
      <w:pPr>
        <w:spacing w:line="100" w:lineRule="atLeast"/>
        <w:ind/>
        <w:jc w:val="both"/>
      </w:pPr>
    </w:p>
    <w:p w14:paraId="63010000">
      <w:pPr>
        <w:spacing w:line="100" w:lineRule="atLeast"/>
        <w:ind/>
        <w:jc w:val="both"/>
      </w:pPr>
      <w:r>
        <w:t>Глава Сергиевского</w:t>
      </w:r>
    </w:p>
    <w:p w14:paraId="64010000">
      <w:pPr>
        <w:spacing w:line="100" w:lineRule="atLeast"/>
        <w:ind/>
        <w:jc w:val="both"/>
      </w:pPr>
      <w:r>
        <w:t>Сельского поселения Кореновского</w:t>
      </w:r>
    </w:p>
    <w:p w14:paraId="65010000">
      <w:pPr>
        <w:spacing w:line="100" w:lineRule="atLeast"/>
        <w:ind/>
        <w:jc w:val="both"/>
      </w:pPr>
      <w:r>
        <w:t>района                                                                                                 А.П. Мозговой</w:t>
      </w:r>
    </w:p>
    <w:p w14:paraId="66010000">
      <w:pPr>
        <w:spacing w:line="100" w:lineRule="atLeast"/>
        <w:ind/>
        <w:jc w:val="both"/>
      </w:pPr>
      <w:r>
        <w:t xml:space="preserve">Начальник финансового отдела                                                       </w:t>
      </w:r>
      <w:r>
        <w:t>И.Г. Гацко</w:t>
      </w:r>
    </w:p>
    <w:p w14:paraId="67010000">
      <w:pPr>
        <w:spacing w:line="100" w:lineRule="atLeast"/>
        <w:ind/>
        <w:jc w:val="both"/>
      </w:pPr>
    </w:p>
    <w:p w14:paraId="68010000">
      <w:pPr>
        <w:spacing w:line="100" w:lineRule="atLeast"/>
        <w:ind/>
        <w:jc w:val="both"/>
      </w:pPr>
      <w:r>
        <w:t>Куслий Т.А.</w:t>
      </w:r>
      <w:r>
        <w:t xml:space="preserve"> 8(861)4298638</w:t>
      </w:r>
    </w:p>
    <w:sectPr>
      <w:pgSz w:h="11906" w:orient="landscape" w:w="16838"/>
      <w:pgMar w:bottom="851" w:footer="709" w:gutter="0" w:header="709" w:left="1134" w:right="39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Balloon Text"/>
    <w:basedOn w:val="Style_1"/>
    <w:link w:val="Style_9_ch"/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Body Text 2"/>
    <w:basedOn w:val="Style_1"/>
    <w:link w:val="Style_10_ch"/>
    <w:pPr>
      <w:ind/>
      <w:jc w:val="center"/>
    </w:pPr>
    <w:rPr>
      <w:sz w:val="28"/>
    </w:rPr>
  </w:style>
  <w:style w:styleId="Style_10_ch" w:type="character">
    <w:name w:val="Body Text 2"/>
    <w:basedOn w:val="Style_1_ch"/>
    <w:link w:val="Style_10"/>
    <w:rPr>
      <w:sz w:val="28"/>
    </w:rPr>
  </w:style>
  <w:style w:styleId="Style_11" w:type="paragraph">
    <w:name w:val="Базовый"/>
    <w:link w:val="Style_11_ch"/>
    <w:pPr>
      <w:spacing w:line="100" w:lineRule="atLeast"/>
      <w:ind/>
    </w:pPr>
  </w:style>
  <w:style w:styleId="Style_11_ch" w:type="character">
    <w:name w:val="Базовый"/>
    <w:link w:val="Style_11"/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1"/>
    <w:next w:val="Style_1"/>
    <w:link w:val="Style_14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14_ch" w:type="character">
    <w:name w:val="heading 1"/>
    <w:basedOn w:val="Style_1_ch"/>
    <w:link w:val="Style_14"/>
    <w:rPr>
      <w:rFonts w:ascii="Cambria" w:hAnsi="Cambria"/>
      <w:b w:val="1"/>
      <w:color w:val="365F91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ConsNonformat"/>
    <w:link w:val="Style_19_ch"/>
    <w:pPr>
      <w:widowControl w:val="0"/>
      <w:ind w:right="19772"/>
    </w:pPr>
    <w:rPr>
      <w:rFonts w:ascii="Courier New" w:hAnsi="Courier New"/>
    </w:rPr>
  </w:style>
  <w:style w:styleId="Style_19_ch" w:type="character">
    <w:name w:val="ConsNonformat"/>
    <w:link w:val="Style_19"/>
    <w:rPr>
      <w:rFonts w:ascii="Courier New" w:hAnsi="Courier New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1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1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ConsPlusCell"/>
    <w:link w:val="Style_24_ch"/>
    <w:pPr>
      <w:widowControl w:val="0"/>
      <w:ind/>
    </w:pPr>
    <w:rPr>
      <w:rFonts w:ascii="Arial" w:hAnsi="Arial"/>
    </w:rPr>
  </w:style>
  <w:style w:styleId="Style_24_ch" w:type="character">
    <w:name w:val="ConsPlusCell"/>
    <w:link w:val="Style_24"/>
    <w:rPr>
      <w:rFonts w:ascii="Arial" w:hAnsi="Arial"/>
    </w:rPr>
  </w:style>
  <w:style w:styleId="Style_25" w:type="paragraph">
    <w:name w:val="Subtitle"/>
    <w:next w:val="Style_1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1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1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2024-02-28T12:52:47Z</dcterms:modified>
</cp:coreProperties>
</file>