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rPr>
          <w:b w:val="1"/>
          <w:sz w:val="28"/>
        </w:rPr>
      </w:pPr>
      <w:r>
        <w:rPr>
          <w:b w:val="1"/>
          <w:sz w:val="28"/>
        </w:rPr>
        <w:t>2 февраля 2024</w:t>
      </w:r>
      <w:r>
        <w:rPr>
          <w:b w:val="1"/>
          <w:sz w:val="28"/>
        </w:rPr>
        <w:t xml:space="preserve"> года                                                                                          № </w:t>
      </w:r>
      <w:r>
        <w:rPr>
          <w:b w:val="1"/>
          <w:sz w:val="28"/>
        </w:rPr>
        <w:t>11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Противодействие коррупции в </w:t>
      </w:r>
      <w:r>
        <w:rPr>
          <w:b w:val="1"/>
          <w:sz w:val="28"/>
        </w:rPr>
        <w:t>Сергиевском</w:t>
      </w:r>
      <w:r>
        <w:rPr>
          <w:b w:val="1"/>
          <w:sz w:val="28"/>
        </w:rPr>
        <w:t xml:space="preserve"> сельском посел</w:t>
      </w:r>
      <w:r>
        <w:rPr>
          <w:b w:val="1"/>
          <w:sz w:val="28"/>
        </w:rPr>
        <w:t>ении Кореновского района» на 202</w:t>
      </w:r>
      <w:r>
        <w:rPr>
          <w:b w:val="1"/>
          <w:sz w:val="28"/>
        </w:rPr>
        <w:t>3-2025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  <w:r>
        <w:rPr>
          <w:b w:val="1"/>
          <w:sz w:val="28"/>
        </w:rPr>
        <w:t>а</w:t>
      </w:r>
      <w:r>
        <w:rPr>
          <w:b w:val="1"/>
          <w:sz w:val="28"/>
        </w:rPr>
        <w:t>»</w:t>
      </w:r>
    </w:p>
    <w:p w14:paraId="0D000000">
      <w:pPr>
        <w:ind/>
        <w:jc w:val="both"/>
        <w:rPr>
          <w:sz w:val="28"/>
        </w:rPr>
      </w:pPr>
    </w:p>
    <w:p w14:paraId="0E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администрация Сергиевского сельского поселения постановляет: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 xml:space="preserve">Противодействие коррупции в </w:t>
      </w:r>
      <w:r>
        <w:rPr>
          <w:rStyle w:val="Style_1_ch"/>
          <w:sz w:val="28"/>
        </w:rPr>
        <w:t>Сергиевском</w:t>
      </w:r>
      <w:r>
        <w:rPr>
          <w:rStyle w:val="Style_1_ch"/>
          <w:sz w:val="28"/>
        </w:rPr>
        <w:t xml:space="preserve"> сельском посел</w:t>
      </w:r>
      <w:r>
        <w:rPr>
          <w:rStyle w:val="Style_1_ch"/>
          <w:sz w:val="28"/>
        </w:rPr>
        <w:t>ении Кореновского района» на 202</w:t>
      </w:r>
      <w:r>
        <w:rPr>
          <w:rStyle w:val="Style_1_ch"/>
          <w:sz w:val="28"/>
        </w:rPr>
        <w:t>3-2025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год</w:t>
      </w:r>
      <w:r>
        <w:rPr>
          <w:rStyle w:val="Style_1_ch"/>
          <w:sz w:val="28"/>
        </w:rPr>
        <w:t>а</w:t>
      </w:r>
      <w:r>
        <w:rPr>
          <w:rStyle w:val="Style_1_ch"/>
          <w:sz w:val="28"/>
        </w:rPr>
        <w:t>».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А.П. Мозговой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Сергиевского сельского поселения Кореновского района от </w:t>
      </w:r>
      <w:r>
        <w:rPr>
          <w:sz w:val="28"/>
        </w:rPr>
        <w:t xml:space="preserve">02.02.2024 </w:t>
      </w:r>
      <w:r>
        <w:rPr>
          <w:sz w:val="28"/>
        </w:rPr>
        <w:t>№ 11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«Об </w:t>
      </w:r>
      <w:r>
        <w:rPr>
          <w:rStyle w:val="Style_1_ch"/>
          <w:sz w:val="28"/>
        </w:rPr>
        <w:t xml:space="preserve">утверждении годового отчета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 xml:space="preserve">Противодействие коррупции в </w:t>
      </w:r>
      <w:r>
        <w:rPr>
          <w:rStyle w:val="Style_1_ch"/>
          <w:sz w:val="28"/>
        </w:rPr>
        <w:t>Сергиевском</w:t>
      </w:r>
      <w:r>
        <w:rPr>
          <w:rStyle w:val="Style_1_ch"/>
          <w:sz w:val="28"/>
        </w:rPr>
        <w:t xml:space="preserve"> сельском посел</w:t>
      </w:r>
      <w:r>
        <w:rPr>
          <w:rStyle w:val="Style_1_ch"/>
          <w:sz w:val="28"/>
        </w:rPr>
        <w:t>ении Кореновского района» на 202</w:t>
      </w:r>
      <w:r>
        <w:rPr>
          <w:rStyle w:val="Style_1_ch"/>
          <w:sz w:val="28"/>
        </w:rPr>
        <w:t>3-2025</w:t>
      </w:r>
      <w:r>
        <w:rPr>
          <w:rStyle w:val="Style_1_ch"/>
          <w:sz w:val="28"/>
        </w:rPr>
        <w:t xml:space="preserve"> </w:t>
      </w:r>
      <w:r>
        <w:rPr>
          <w:rStyle w:val="Style_1_ch"/>
          <w:sz w:val="28"/>
        </w:rPr>
        <w:t>год</w:t>
      </w:r>
      <w:r>
        <w:rPr>
          <w:rStyle w:val="Style_1_ch"/>
          <w:sz w:val="28"/>
        </w:rPr>
        <w:t>а»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   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1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p w14:paraId="32000000">
      <w:pPr>
        <w:ind/>
        <w:jc w:val="center"/>
      </w:pPr>
    </w:p>
    <w:tbl>
      <w:tblPr>
        <w:tblStyle w:val="Style_2"/>
        <w:tblLayout w:type="fixed"/>
      </w:tblPr>
      <w:tblGrid>
        <w:gridCol w:w="9464"/>
        <w:gridCol w:w="5322"/>
      </w:tblGrid>
      <w:tr>
        <w:tc>
          <w:tcPr>
            <w:tcW w:type="dxa" w:w="9464"/>
            <w:shd w:fill="auto" w:val="clear"/>
          </w:tcPr>
          <w:p w14:paraId="33000000"/>
        </w:tc>
        <w:tc>
          <w:tcPr>
            <w:tcW w:type="dxa" w:w="5322"/>
            <w:shd w:fill="auto" w:val="clear"/>
          </w:tcPr>
          <w:p w14:paraId="34000000">
            <w:pPr>
              <w:ind/>
              <w:jc w:val="center"/>
            </w:pPr>
            <w:r>
              <w:t>ПРИЛОЖЕНИЕ № 1</w:t>
            </w:r>
          </w:p>
          <w:p w14:paraId="35000000">
            <w:pPr>
              <w:ind/>
              <w:jc w:val="center"/>
            </w:pPr>
            <w:r>
              <w:t>УТВЕРЖДЕН</w:t>
            </w:r>
          </w:p>
          <w:p w14:paraId="36000000">
            <w:pPr>
              <w:ind/>
              <w:jc w:val="center"/>
            </w:pPr>
            <w:r>
              <w:t>постановлением администрации Сергиевского сельского поселения Кореновского района</w:t>
            </w:r>
          </w:p>
          <w:p w14:paraId="37000000">
            <w:pPr>
              <w:ind/>
              <w:jc w:val="center"/>
            </w:pPr>
            <w:r>
              <w:t xml:space="preserve">от 02.02.2024 </w:t>
            </w:r>
            <w:r>
              <w:t xml:space="preserve"> № 11</w:t>
            </w:r>
          </w:p>
        </w:tc>
      </w:tr>
    </w:tbl>
    <w:p w14:paraId="38000000"/>
    <w:p w14:paraId="39000000">
      <w:pPr>
        <w:ind/>
        <w:jc w:val="center"/>
      </w:pPr>
      <w:r>
        <w:t>ОТЧЕТ</w:t>
      </w:r>
    </w:p>
    <w:p w14:paraId="3A000000">
      <w:pPr>
        <w:ind/>
        <w:jc w:val="center"/>
        <w:rPr>
          <w:color w:val="000000"/>
        </w:rPr>
      </w:pPr>
      <w:r>
        <w:rPr>
          <w:rStyle w:val="Style_1_ch"/>
          <w:color w:val="000000"/>
        </w:rPr>
        <w:t>о ходе реализации ведомственной целевой программы</w:t>
      </w:r>
    </w:p>
    <w:p w14:paraId="3B000000">
      <w:pPr>
        <w:pStyle w:val="Style_3"/>
        <w:tabs>
          <w:tab w:leader="none" w:pos="8505" w:val="left"/>
        </w:tabs>
        <w:spacing w:line="240" w:lineRule="auto"/>
        <w:ind/>
        <w:jc w:val="center"/>
        <w:rPr>
          <w:color w:val="000000"/>
        </w:rPr>
      </w:pPr>
      <w:r>
        <w:rPr>
          <w:rStyle w:val="Style_1_ch"/>
          <w:color w:val="000000"/>
        </w:rPr>
        <w:t>«</w:t>
      </w:r>
      <w:r>
        <w:rPr>
          <w:rStyle w:val="Style_1_ch"/>
          <w:color w:val="000000"/>
        </w:rPr>
        <w:t xml:space="preserve">Противодействие коррупции в </w:t>
      </w:r>
      <w:r>
        <w:rPr>
          <w:rStyle w:val="Style_1_ch"/>
          <w:color w:val="000000"/>
        </w:rPr>
        <w:t>Сергиевском</w:t>
      </w:r>
      <w:r>
        <w:rPr>
          <w:rStyle w:val="Style_1_ch"/>
          <w:color w:val="000000"/>
        </w:rPr>
        <w:t xml:space="preserve"> сельском посел</w:t>
      </w:r>
      <w:r>
        <w:rPr>
          <w:rStyle w:val="Style_1_ch"/>
          <w:color w:val="000000"/>
        </w:rPr>
        <w:t>ении Кореновского района» на 202</w:t>
      </w:r>
      <w:r>
        <w:rPr>
          <w:rStyle w:val="Style_1_ch"/>
          <w:color w:val="000000"/>
        </w:rPr>
        <w:t>3-2025</w:t>
      </w:r>
      <w:r>
        <w:rPr>
          <w:rStyle w:val="Style_1_ch"/>
          <w:color w:val="000000"/>
        </w:rPr>
        <w:t xml:space="preserve"> </w:t>
      </w:r>
      <w:r>
        <w:rPr>
          <w:rStyle w:val="Style_1_ch"/>
          <w:color w:val="000000"/>
        </w:rPr>
        <w:t>год</w:t>
      </w:r>
      <w:r>
        <w:rPr>
          <w:rStyle w:val="Style_1_ch"/>
          <w:color w:val="000000"/>
        </w:rPr>
        <w:t>а</w:t>
      </w:r>
      <w:r>
        <w:rPr>
          <w:rStyle w:val="Style_1_ch"/>
          <w:color w:val="000000"/>
        </w:rPr>
        <w:t>»</w:t>
      </w:r>
    </w:p>
    <w:p w14:paraId="3C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(финансирование программы)</w:t>
      </w:r>
    </w:p>
    <w:p w14:paraId="3D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</w:t>
      </w:r>
      <w:r>
        <w:rPr>
          <w:color w:val="000000"/>
        </w:rPr>
        <w:t xml:space="preserve"> </w:t>
      </w:r>
      <w:r>
        <w:rPr>
          <w:color w:val="000000"/>
        </w:rPr>
        <w:t>31.12</w:t>
      </w:r>
      <w:r>
        <w:rPr>
          <w:color w:val="000000"/>
        </w:rPr>
        <w:t>.20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</w:p>
    <w:p w14:paraId="3E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14:paraId="3F000000">
      <w:pPr>
        <w:spacing w:line="100" w:lineRule="atLeast"/>
        <w:ind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Style_2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8"/>
        <w:gridCol w:w="527"/>
        <w:gridCol w:w="605"/>
        <w:gridCol w:w="504"/>
        <w:gridCol w:w="521"/>
        <w:gridCol w:w="810"/>
        <w:gridCol w:w="449"/>
        <w:gridCol w:w="398"/>
        <w:gridCol w:w="431"/>
        <w:gridCol w:w="642"/>
        <w:gridCol w:w="498"/>
        <w:gridCol w:w="488"/>
        <w:gridCol w:w="422"/>
        <w:gridCol w:w="423"/>
        <w:gridCol w:w="468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1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1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3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241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3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6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A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8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C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widowControl w:val="0"/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>Публикация в газете информации</w:t>
            </w:r>
          </w:p>
          <w:p w14:paraId="84000000">
            <w:pPr>
              <w:widowControl w:val="0"/>
              <w:ind w:firstLine="0"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 проведению </w:t>
            </w:r>
          </w:p>
          <w:p w14:paraId="85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публичных слушаний,</w:t>
            </w:r>
            <w:r>
              <w:rPr>
                <w:sz w:val="18"/>
              </w:rPr>
              <w:t xml:space="preserve"> Устава,Исполнения бюджета, Проект</w:t>
            </w:r>
            <w:r>
              <w:rPr>
                <w:sz w:val="18"/>
              </w:rPr>
              <w:t xml:space="preserve"> бюджета (</w:t>
            </w:r>
            <w:r>
              <w:rPr>
                <w:sz w:val="18"/>
              </w:rPr>
              <w:t>314,07</w:t>
            </w:r>
            <w:r>
              <w:rPr>
                <w:sz w:val="18"/>
              </w:rPr>
              <w:t xml:space="preserve"> см2 )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0113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0510000000</w:t>
            </w:r>
          </w:p>
        </w:tc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226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sz w:val="18"/>
              </w:rPr>
              <w:t>январь, февраль, март, апрель, май, июнь, июль, август, сентябрь, октябрь, ноябрь, декабрь 202</w:t>
            </w:r>
            <w:r>
              <w:rPr>
                <w:sz w:val="18"/>
              </w:rPr>
              <w:t>3</w:t>
            </w:r>
            <w:r>
              <w:rPr>
                <w:color w:val="000000"/>
                <w:sz w:val="18"/>
              </w:rPr>
              <w:t xml:space="preserve"> года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B9000000">
      <w:pPr>
        <w:spacing w:line="100" w:lineRule="atLeast"/>
        <w:ind/>
        <w:jc w:val="both"/>
        <w:rPr>
          <w:color w:val="000000"/>
        </w:rPr>
      </w:pPr>
    </w:p>
    <w:p w14:paraId="BA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BB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BC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BD000000">
      <w:pPr>
        <w:spacing w:line="100" w:lineRule="atLeast"/>
        <w:ind/>
        <w:jc w:val="both"/>
        <w:rPr>
          <w:color w:val="000000"/>
        </w:rPr>
      </w:pPr>
    </w:p>
    <w:p w14:paraId="BE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p w14:paraId="BF000000">
      <w:pPr>
        <w:spacing w:line="100" w:lineRule="atLeast"/>
        <w:ind/>
        <w:jc w:val="both"/>
        <w:rPr>
          <w:color w:val="000000"/>
        </w:rPr>
      </w:pPr>
    </w:p>
    <w:p w14:paraId="C0000000">
      <w:pPr>
        <w:spacing w:line="100" w:lineRule="atLeast"/>
        <w:ind/>
        <w:jc w:val="both"/>
        <w:rPr>
          <w:color w:val="000000"/>
        </w:rPr>
      </w:pPr>
    </w:p>
    <w:p w14:paraId="C1000000">
      <w:pPr>
        <w:spacing w:line="100" w:lineRule="atLeast"/>
        <w:ind/>
        <w:jc w:val="both"/>
        <w:rPr>
          <w:color w:val="000000"/>
        </w:rPr>
      </w:pPr>
    </w:p>
    <w:p w14:paraId="C2000000">
      <w:pPr>
        <w:spacing w:line="100" w:lineRule="atLeast"/>
        <w:ind/>
        <w:jc w:val="both"/>
        <w:rPr>
          <w:color w:val="000000"/>
        </w:rPr>
      </w:pPr>
    </w:p>
    <w:p w14:paraId="C3000000">
      <w:pPr>
        <w:spacing w:line="100" w:lineRule="atLeast"/>
        <w:ind/>
        <w:jc w:val="both"/>
        <w:rPr>
          <w:color w:val="000000"/>
        </w:rPr>
      </w:pPr>
    </w:p>
    <w:p w14:paraId="C4000000">
      <w:pPr>
        <w:spacing w:line="100" w:lineRule="atLeast"/>
        <w:ind/>
        <w:jc w:val="both"/>
        <w:rPr>
          <w:color w:val="000000"/>
        </w:rPr>
      </w:pPr>
    </w:p>
    <w:p w14:paraId="C5000000">
      <w:pPr>
        <w:spacing w:line="100" w:lineRule="atLeast"/>
        <w:ind/>
        <w:jc w:val="both"/>
        <w:rPr>
          <w:color w:val="000000"/>
        </w:rPr>
      </w:pPr>
    </w:p>
    <w:p w14:paraId="C6000000">
      <w:pPr>
        <w:spacing w:line="100" w:lineRule="atLeast"/>
        <w:ind/>
        <w:jc w:val="both"/>
        <w:rPr>
          <w:color w:val="000000"/>
        </w:rPr>
      </w:pPr>
    </w:p>
    <w:p w14:paraId="C7000000">
      <w:pPr>
        <w:spacing w:line="100" w:lineRule="atLeast"/>
        <w:ind/>
        <w:jc w:val="both"/>
        <w:rPr>
          <w:color w:val="000000"/>
        </w:rPr>
      </w:pPr>
    </w:p>
    <w:p w14:paraId="C8000000">
      <w:pPr>
        <w:spacing w:line="100" w:lineRule="atLeast"/>
        <w:ind/>
        <w:jc w:val="both"/>
        <w:rPr>
          <w:color w:val="000000"/>
        </w:rPr>
      </w:pPr>
    </w:p>
    <w:p w14:paraId="C9000000">
      <w:pPr>
        <w:spacing w:line="100" w:lineRule="atLeast"/>
        <w:ind/>
        <w:jc w:val="both"/>
        <w:rPr>
          <w:color w:val="000000"/>
        </w:rPr>
      </w:pPr>
    </w:p>
    <w:p w14:paraId="CA000000">
      <w:pPr>
        <w:spacing w:line="100" w:lineRule="atLeast"/>
        <w:ind/>
        <w:jc w:val="both"/>
        <w:rPr>
          <w:color w:val="000000"/>
        </w:rPr>
      </w:pPr>
    </w:p>
    <w:p w14:paraId="CB000000">
      <w:pPr>
        <w:spacing w:line="100" w:lineRule="atLeast"/>
        <w:ind/>
        <w:jc w:val="both"/>
        <w:rPr>
          <w:color w:val="000000"/>
        </w:rPr>
      </w:pPr>
    </w:p>
    <w:p w14:paraId="CC000000">
      <w:pPr>
        <w:spacing w:line="100" w:lineRule="atLeast"/>
        <w:ind/>
        <w:jc w:val="both"/>
        <w:rPr>
          <w:color w:val="000000"/>
        </w:rPr>
      </w:pPr>
    </w:p>
    <w:p w14:paraId="CD000000">
      <w:pPr>
        <w:spacing w:line="100" w:lineRule="atLeast"/>
        <w:ind/>
        <w:jc w:val="both"/>
        <w:rPr>
          <w:color w:val="000000"/>
        </w:rPr>
      </w:pPr>
    </w:p>
    <w:p w14:paraId="CE000000">
      <w:pPr>
        <w:spacing w:line="100" w:lineRule="atLeast"/>
        <w:ind/>
        <w:jc w:val="both"/>
        <w:rPr>
          <w:color w:val="000000"/>
        </w:rPr>
      </w:pPr>
    </w:p>
    <w:p w14:paraId="CF000000">
      <w:pPr>
        <w:spacing w:line="100" w:lineRule="atLeast"/>
        <w:ind/>
        <w:jc w:val="both"/>
        <w:rPr>
          <w:color w:val="000000"/>
        </w:rPr>
      </w:pPr>
    </w:p>
    <w:p w14:paraId="D0000000">
      <w:pPr>
        <w:spacing w:line="100" w:lineRule="atLeast"/>
        <w:ind/>
        <w:jc w:val="both"/>
        <w:rPr>
          <w:color w:val="000000"/>
        </w:rPr>
      </w:pPr>
    </w:p>
    <w:p w14:paraId="D1000000">
      <w:pPr>
        <w:spacing w:line="100" w:lineRule="atLeast"/>
        <w:ind/>
        <w:jc w:val="both"/>
        <w:rPr>
          <w:color w:val="000000"/>
        </w:rPr>
      </w:pPr>
    </w:p>
    <w:p w14:paraId="D2000000">
      <w:pPr>
        <w:spacing w:line="100" w:lineRule="atLeast"/>
        <w:ind/>
        <w:jc w:val="both"/>
        <w:rPr>
          <w:color w:val="000000"/>
        </w:rPr>
      </w:pPr>
    </w:p>
    <w:p w14:paraId="D3000000">
      <w:pPr>
        <w:spacing w:line="100" w:lineRule="atLeast"/>
        <w:ind/>
        <w:jc w:val="both"/>
        <w:rPr>
          <w:color w:val="000000"/>
        </w:rPr>
      </w:pPr>
    </w:p>
    <w:p w14:paraId="D4000000">
      <w:pPr>
        <w:spacing w:line="100" w:lineRule="atLeast"/>
        <w:ind/>
        <w:jc w:val="both"/>
        <w:rPr>
          <w:color w:val="000000"/>
        </w:rPr>
      </w:pPr>
    </w:p>
    <w:p w14:paraId="D5000000">
      <w:pPr>
        <w:spacing w:line="100" w:lineRule="atLeast"/>
        <w:ind/>
        <w:jc w:val="both"/>
        <w:rPr>
          <w:color w:val="000000"/>
        </w:rPr>
      </w:pPr>
    </w:p>
    <w:p w14:paraId="D6000000">
      <w:pPr>
        <w:spacing w:line="100" w:lineRule="atLeast"/>
        <w:ind/>
        <w:jc w:val="both"/>
        <w:rPr>
          <w:color w:val="000000"/>
        </w:rPr>
      </w:pPr>
    </w:p>
    <w:p w14:paraId="D7000000">
      <w:pPr>
        <w:spacing w:line="100" w:lineRule="atLeast"/>
        <w:ind/>
        <w:jc w:val="both"/>
        <w:rPr>
          <w:color w:val="000000"/>
        </w:rPr>
      </w:pPr>
    </w:p>
    <w:p w14:paraId="D8000000">
      <w:pPr>
        <w:spacing w:line="100" w:lineRule="atLeast"/>
        <w:ind/>
        <w:jc w:val="both"/>
        <w:rPr>
          <w:color w:val="000000"/>
        </w:rPr>
      </w:pPr>
    </w:p>
    <w:p w14:paraId="D9000000">
      <w:pPr>
        <w:spacing w:line="100" w:lineRule="atLeast"/>
        <w:ind/>
        <w:jc w:val="both"/>
        <w:rPr>
          <w:color w:val="000000"/>
        </w:rPr>
      </w:pPr>
    </w:p>
    <w:tbl>
      <w:tblPr>
        <w:tblStyle w:val="Style_2"/>
        <w:tblLayout w:type="fixed"/>
      </w:tblPr>
      <w:tblGrid>
        <w:gridCol w:w="9464"/>
        <w:gridCol w:w="5322"/>
      </w:tblGrid>
      <w:tr>
        <w:tc>
          <w:tcPr>
            <w:tcW w:type="dxa" w:w="9464"/>
            <w:shd w:fill="auto" w:val="clear"/>
          </w:tcPr>
          <w:p w14:paraId="DA000000"/>
        </w:tc>
        <w:tc>
          <w:tcPr>
            <w:tcW w:type="dxa" w:w="5322"/>
            <w:shd w:fill="auto" w:val="clear"/>
          </w:tcPr>
          <w:p w14:paraId="DB000000">
            <w:pPr>
              <w:ind/>
              <w:jc w:val="center"/>
            </w:pPr>
            <w:r>
              <w:t>ПРИЛОЖЕНИЕ № 2</w:t>
            </w:r>
          </w:p>
          <w:p w14:paraId="DC000000">
            <w:pPr>
              <w:ind/>
              <w:jc w:val="center"/>
            </w:pPr>
            <w:r>
              <w:t>УТВЕРЖДЕН</w:t>
            </w:r>
          </w:p>
          <w:p w14:paraId="DD000000">
            <w:pPr>
              <w:ind/>
              <w:jc w:val="center"/>
            </w:pPr>
            <w:r>
              <w:t>постановлением администрации Сергиевского сельского поселения Кореновского района</w:t>
            </w:r>
          </w:p>
          <w:p w14:paraId="DE000000">
            <w:pPr>
              <w:ind/>
              <w:jc w:val="center"/>
            </w:pPr>
            <w:r>
              <w:t>от 02.02</w:t>
            </w:r>
            <w:r>
              <w:t>.</w:t>
            </w:r>
            <w:r>
              <w:t>2024</w:t>
            </w:r>
            <w:r>
              <w:t xml:space="preserve"> </w:t>
            </w:r>
            <w:r>
              <w:t xml:space="preserve">№ </w:t>
            </w:r>
            <w:r>
              <w:t>11</w:t>
            </w:r>
          </w:p>
        </w:tc>
      </w:tr>
    </w:tbl>
    <w:p w14:paraId="DF000000">
      <w:pPr>
        <w:ind/>
        <w:jc w:val="center"/>
      </w:pPr>
      <w:r>
        <w:t>ОТЧЕТ</w:t>
      </w:r>
    </w:p>
    <w:p w14:paraId="E0000000">
      <w:pPr>
        <w:ind/>
        <w:jc w:val="center"/>
      </w:pPr>
      <w:r>
        <w:t>о ходе реализации ведомственной целевой программы</w:t>
      </w:r>
    </w:p>
    <w:p w14:paraId="E1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E2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</w:t>
      </w:r>
      <w:r>
        <w:rPr>
          <w:color w:val="000000"/>
        </w:rPr>
        <w:t xml:space="preserve">янию на </w:t>
      </w:r>
      <w:r>
        <w:rPr>
          <w:color w:val="000000"/>
        </w:rPr>
        <w:t>31.12</w:t>
      </w:r>
      <w:r>
        <w:rPr>
          <w:color w:val="000000"/>
        </w:rPr>
        <w:t>.20</w:t>
      </w:r>
      <w:r>
        <w:rPr>
          <w:color w:val="000000"/>
        </w:rPr>
        <w:t>22</w:t>
      </w:r>
      <w:r>
        <w:rPr>
          <w:color w:val="000000"/>
        </w:rPr>
        <w:t xml:space="preserve"> год</w:t>
      </w:r>
    </w:p>
    <w:p w14:paraId="E3000000">
      <w:pPr>
        <w:spacing w:line="100" w:lineRule="atLeast"/>
        <w:ind/>
        <w:jc w:val="center"/>
        <w:rPr>
          <w:color w:val="000000"/>
        </w:rPr>
      </w:pPr>
    </w:p>
    <w:p w14:paraId="E4000000">
      <w:pPr>
        <w:spacing w:line="100" w:lineRule="atLeast"/>
        <w:ind/>
        <w:jc w:val="center"/>
      </w:pPr>
      <w:r>
        <w:t>Ведомственная целевая программа «</w:t>
      </w:r>
      <w:r>
        <w:rPr>
          <w:rStyle w:val="Style_1_ch"/>
          <w:color w:val="000000"/>
        </w:rPr>
        <w:t xml:space="preserve">Противодействие коррупции в </w:t>
      </w:r>
      <w:r>
        <w:rPr>
          <w:rStyle w:val="Style_1_ch"/>
          <w:color w:val="000000"/>
        </w:rPr>
        <w:t>Сергиевском</w:t>
      </w:r>
      <w:r>
        <w:rPr>
          <w:rStyle w:val="Style_1_ch"/>
          <w:color w:val="000000"/>
        </w:rPr>
        <w:t xml:space="preserve"> сельском посел</w:t>
      </w:r>
      <w:r>
        <w:rPr>
          <w:rStyle w:val="Style_1_ch"/>
          <w:color w:val="000000"/>
        </w:rPr>
        <w:t xml:space="preserve">ении Кореновского района» </w:t>
      </w:r>
    </w:p>
    <w:p w14:paraId="E5000000">
      <w:pPr>
        <w:spacing w:line="100" w:lineRule="atLeast"/>
        <w:ind/>
        <w:jc w:val="center"/>
      </w:pPr>
      <w:r>
        <w:rPr>
          <w:rStyle w:val="Style_1_ch"/>
          <w:color w:val="000000"/>
        </w:rPr>
        <w:t>на 202</w:t>
      </w:r>
      <w:r>
        <w:rPr>
          <w:rStyle w:val="Style_1_ch"/>
          <w:color w:val="000000"/>
        </w:rPr>
        <w:t>3-2025</w:t>
      </w:r>
      <w:r>
        <w:rPr>
          <w:rStyle w:val="Style_1_ch"/>
          <w:color w:val="000000"/>
        </w:rPr>
        <w:t xml:space="preserve"> </w:t>
      </w:r>
      <w:r>
        <w:rPr>
          <w:rStyle w:val="Style_1_ch"/>
          <w:color w:val="000000"/>
        </w:rPr>
        <w:t>год</w:t>
      </w:r>
      <w:r>
        <w:rPr>
          <w:rStyle w:val="Style_1_ch"/>
          <w:color w:val="000000"/>
        </w:rPr>
        <w:t>а</w:t>
      </w:r>
      <w:r>
        <w:t xml:space="preserve">» </w:t>
      </w:r>
      <w:r>
        <w:t>Сергиевское сельское поселение Кореновского района</w:t>
      </w:r>
    </w:p>
    <w:p w14:paraId="E6000000">
      <w:pPr>
        <w:spacing w:line="100" w:lineRule="atLeast"/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F0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Публикация в газете информации</w:t>
            </w:r>
          </w:p>
          <w:p w14:paraId="F4000000">
            <w:pPr>
              <w:widowControl w:val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 проведению </w:t>
            </w:r>
          </w:p>
          <w:p w14:paraId="F5000000">
            <w:pPr>
              <w:rPr>
                <w:sz w:val="18"/>
              </w:rPr>
            </w:pPr>
            <w:r>
              <w:rPr>
                <w:sz w:val="18"/>
              </w:rPr>
              <w:t>публичных слушаний, Устава,Исполнения бюджета, Проект бюджета (314,07 см2 )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недопущение коррупции, её проявлений во всех сферах жизнедеятельности Сергиевского сельского поселения; </w:t>
            </w:r>
          </w:p>
          <w:p w14:paraId="F8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системы противодействия коррупции; отсутствие коррупции, её влияния на активность и эффективность деятельности администрации Сергиевского сельского поселения;</w:t>
            </w:r>
          </w:p>
          <w:p w14:paraId="F9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14:paraId="FA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эффективной политики по предупреждению коррупции в администрации Сергиевского сельского поселения;</w:t>
            </w:r>
          </w:p>
          <w:p w14:paraId="FB000000">
            <w:pPr>
              <w:ind w:firstLine="0" w:left="0"/>
              <w:jc w:val="both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укрепление доверия жителей Сергиевского сельского поселения к органам местного самоуправления.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 </w:t>
            </w:r>
          </w:p>
          <w:p w14:paraId="FD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прозрачности деятельности администрации Сергиевского сельского поселения;</w:t>
            </w:r>
          </w:p>
          <w:p w14:paraId="FE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наступления ответственности за коррупционные правонарушения во всех случаях, предусмотренных действующим законодательством; совершенствование муниципальной службы в целях устранения условий, порождающих коррупцию; совершенствование системы подбора и расстановки кадров, исключающей коррупцию; повышение профессионального уровня муниципальных служащих; формирование в обществе антикоррупционного сознания, нетерпимого отношения к коррупции; содействие реализации прав граждан и организаций на доступ к информации о фактах коррупции и коррупциогенных факторах, а также на  свободное освещение в средствах массовой информации указанных фактов.</w:t>
            </w:r>
          </w:p>
          <w:p w14:paraId="FF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Организация антикоррупционного образования и пропаганды, формирование нетерпимого отношения к коррупции; противодействие коррупции в сферах, где наиболее высоки коррупционные риски  (земельные и  имущественные отношения, предпринимательская деятельность)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 (%);</w:t>
            </w:r>
          </w:p>
          <w:p w14:paraId="0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Доля установленных фактов коррупции, от общего  количества жалоб и обращений граждан,  поступивших за  отчетный период (%);</w:t>
            </w:r>
          </w:p>
          <w:p w14:paraId="02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Размещение на сайте администрации Сергиевского сельского поселения Кореновского района Программы по противодействию коррупции  и отчета о ее выполнении;</w:t>
            </w:r>
          </w:p>
          <w:p w14:paraId="0301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Публикация в средствах массовой информации материалов о деятельности органов местного самоуправления Сергиевского сельского поселения Кореновского района  (кол-в материалов)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январь, февраль, март, апрель, май, июнь, июль, август, сентябрь, октябрь, ноябрь, декабрь 202</w:t>
            </w:r>
            <w:r>
              <w:rPr>
                <w:sz w:val="18"/>
              </w:rPr>
              <w:t>3</w:t>
            </w:r>
          </w:p>
          <w:p w14:paraId="05010000">
            <w:pPr>
              <w:widowControl w:val="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года</w:t>
            </w:r>
          </w:p>
          <w:p w14:paraId="06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08010000">
            <w:pPr>
              <w:ind/>
              <w:jc w:val="center"/>
              <w:rPr>
                <w:sz w:val="18"/>
              </w:rPr>
            </w:pPr>
          </w:p>
          <w:p w14:paraId="09010000">
            <w:pPr>
              <w:ind/>
              <w:jc w:val="center"/>
              <w:rPr>
                <w:sz w:val="18"/>
              </w:rPr>
            </w:pPr>
          </w:p>
          <w:p w14:paraId="0A010000">
            <w:pPr>
              <w:ind/>
              <w:jc w:val="center"/>
              <w:rPr>
                <w:sz w:val="18"/>
              </w:rPr>
            </w:pPr>
          </w:p>
          <w:p w14:paraId="0B010000">
            <w:pPr>
              <w:ind/>
              <w:jc w:val="center"/>
              <w:rPr>
                <w:sz w:val="18"/>
              </w:rPr>
            </w:pPr>
          </w:p>
          <w:p w14:paraId="0C010000">
            <w:pPr>
              <w:ind/>
              <w:jc w:val="center"/>
              <w:rPr>
                <w:sz w:val="18"/>
              </w:rPr>
            </w:pPr>
          </w:p>
          <w:p w14:paraId="0D010000">
            <w:pPr>
              <w:ind/>
              <w:jc w:val="center"/>
              <w:rPr>
                <w:sz w:val="18"/>
              </w:rPr>
            </w:pPr>
          </w:p>
          <w:p w14:paraId="0E010000">
            <w:pPr>
              <w:ind/>
              <w:jc w:val="center"/>
              <w:rPr>
                <w:sz w:val="18"/>
              </w:rPr>
            </w:pPr>
          </w:p>
          <w:p w14:paraId="0F010000">
            <w:pPr>
              <w:ind/>
              <w:jc w:val="center"/>
              <w:rPr>
                <w:sz w:val="18"/>
              </w:rPr>
            </w:pPr>
          </w:p>
          <w:p w14:paraId="1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11010000">
            <w:pPr>
              <w:ind/>
              <w:jc w:val="center"/>
              <w:rPr>
                <w:sz w:val="18"/>
              </w:rPr>
            </w:pPr>
          </w:p>
          <w:p w14:paraId="12010000">
            <w:pPr>
              <w:ind/>
              <w:jc w:val="center"/>
              <w:rPr>
                <w:sz w:val="18"/>
              </w:rPr>
            </w:pPr>
          </w:p>
          <w:p w14:paraId="13010000">
            <w:pPr>
              <w:ind/>
              <w:jc w:val="center"/>
              <w:rPr>
                <w:sz w:val="18"/>
              </w:rPr>
            </w:pPr>
          </w:p>
          <w:p w14:paraId="1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  <w:p w14:paraId="15010000">
            <w:pPr>
              <w:ind/>
              <w:jc w:val="center"/>
              <w:rPr>
                <w:sz w:val="18"/>
              </w:rPr>
            </w:pPr>
          </w:p>
          <w:p w14:paraId="16010000">
            <w:pPr>
              <w:ind/>
              <w:jc w:val="center"/>
              <w:rPr>
                <w:sz w:val="18"/>
              </w:rPr>
            </w:pPr>
          </w:p>
          <w:p w14:paraId="17010000">
            <w:pPr>
              <w:ind/>
              <w:jc w:val="center"/>
              <w:rPr>
                <w:sz w:val="18"/>
              </w:rPr>
            </w:pPr>
          </w:p>
          <w:p w14:paraId="18010000">
            <w:pPr>
              <w:ind/>
              <w:jc w:val="center"/>
              <w:rPr>
                <w:sz w:val="18"/>
              </w:rPr>
            </w:pPr>
          </w:p>
          <w:p w14:paraId="1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314,07 см2</w:t>
            </w:r>
          </w:p>
          <w:p w14:paraId="1A010000">
            <w:pPr>
              <w:ind/>
              <w:jc w:val="center"/>
              <w:rPr>
                <w:sz w:val="18"/>
              </w:rPr>
            </w:pPr>
          </w:p>
          <w:p w14:paraId="1B010000">
            <w:pPr>
              <w:ind/>
              <w:jc w:val="center"/>
              <w:rPr>
                <w:sz w:val="18"/>
              </w:rPr>
            </w:pPr>
          </w:p>
          <w:p w14:paraId="1C010000">
            <w:pPr>
              <w:ind/>
              <w:jc w:val="center"/>
              <w:rPr>
                <w:sz w:val="18"/>
              </w:rPr>
            </w:pPr>
          </w:p>
          <w:p w14:paraId="1D010000">
            <w:pPr>
              <w:rPr>
                <w:sz w:val="18"/>
              </w:rPr>
            </w:pPr>
          </w:p>
          <w:p w14:paraId="1E010000">
            <w:pPr>
              <w:ind/>
              <w:jc w:val="center"/>
              <w:rPr>
                <w:sz w:val="18"/>
              </w:rPr>
            </w:pPr>
          </w:p>
          <w:p w14:paraId="1F010000">
            <w:pPr>
              <w:ind/>
              <w:jc w:val="center"/>
              <w:rPr>
                <w:sz w:val="18"/>
              </w:rPr>
            </w:pPr>
          </w:p>
          <w:p w14:paraId="20010000">
            <w:pPr>
              <w:ind/>
              <w:jc w:val="center"/>
              <w:rPr>
                <w:sz w:val="18"/>
              </w:rPr>
            </w:pPr>
          </w:p>
          <w:p w14:paraId="21010000">
            <w:pPr>
              <w:ind/>
              <w:jc w:val="center"/>
              <w:rPr>
                <w:sz w:val="18"/>
              </w:rPr>
            </w:pPr>
          </w:p>
          <w:p w14:paraId="22010000">
            <w:pPr>
              <w:ind/>
              <w:jc w:val="center"/>
              <w:rPr>
                <w:sz w:val="18"/>
              </w:rPr>
            </w:pPr>
          </w:p>
          <w:p w14:paraId="23010000">
            <w:pPr>
              <w:ind/>
              <w:jc w:val="center"/>
              <w:rPr>
                <w:sz w:val="18"/>
              </w:rPr>
            </w:pPr>
          </w:p>
          <w:p w14:paraId="24010000">
            <w:pPr>
              <w:ind/>
              <w:jc w:val="center"/>
              <w:rPr>
                <w:sz w:val="18"/>
              </w:rPr>
            </w:pPr>
          </w:p>
          <w:p w14:paraId="25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27010000">
            <w:pPr>
              <w:ind/>
              <w:jc w:val="center"/>
              <w:rPr>
                <w:sz w:val="18"/>
              </w:rPr>
            </w:pPr>
          </w:p>
          <w:p w14:paraId="28010000">
            <w:pPr>
              <w:ind/>
              <w:jc w:val="center"/>
              <w:rPr>
                <w:sz w:val="18"/>
              </w:rPr>
            </w:pPr>
          </w:p>
          <w:p w14:paraId="29010000">
            <w:pPr>
              <w:ind/>
              <w:jc w:val="center"/>
              <w:rPr>
                <w:sz w:val="18"/>
              </w:rPr>
            </w:pPr>
          </w:p>
          <w:p w14:paraId="2A010000">
            <w:pPr>
              <w:ind/>
              <w:jc w:val="center"/>
              <w:rPr>
                <w:sz w:val="18"/>
              </w:rPr>
            </w:pPr>
          </w:p>
          <w:p w14:paraId="2B010000">
            <w:pPr>
              <w:ind/>
              <w:jc w:val="center"/>
              <w:rPr>
                <w:sz w:val="18"/>
              </w:rPr>
            </w:pPr>
          </w:p>
          <w:p w14:paraId="2C010000">
            <w:pPr>
              <w:ind/>
              <w:jc w:val="center"/>
              <w:rPr>
                <w:sz w:val="18"/>
              </w:rPr>
            </w:pPr>
          </w:p>
          <w:p w14:paraId="2D010000">
            <w:pPr>
              <w:ind/>
              <w:jc w:val="center"/>
              <w:rPr>
                <w:sz w:val="18"/>
              </w:rPr>
            </w:pPr>
          </w:p>
          <w:p w14:paraId="2E010000">
            <w:pPr>
              <w:ind/>
              <w:jc w:val="center"/>
              <w:rPr>
                <w:sz w:val="18"/>
              </w:rPr>
            </w:pPr>
          </w:p>
          <w:p w14:paraId="2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30010000">
            <w:pPr>
              <w:ind/>
              <w:jc w:val="center"/>
              <w:rPr>
                <w:sz w:val="18"/>
              </w:rPr>
            </w:pPr>
          </w:p>
          <w:p w14:paraId="31010000">
            <w:pPr>
              <w:ind/>
              <w:jc w:val="center"/>
              <w:rPr>
                <w:sz w:val="18"/>
              </w:rPr>
            </w:pPr>
          </w:p>
          <w:p w14:paraId="32010000">
            <w:pPr>
              <w:ind/>
              <w:jc w:val="center"/>
              <w:rPr>
                <w:sz w:val="18"/>
              </w:rPr>
            </w:pPr>
          </w:p>
          <w:p w14:paraId="3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  <w:p w14:paraId="34010000">
            <w:pPr>
              <w:ind/>
              <w:jc w:val="center"/>
              <w:rPr>
                <w:sz w:val="18"/>
              </w:rPr>
            </w:pPr>
          </w:p>
          <w:p w14:paraId="35010000">
            <w:pPr>
              <w:ind/>
              <w:jc w:val="center"/>
              <w:rPr>
                <w:sz w:val="18"/>
              </w:rPr>
            </w:pPr>
          </w:p>
          <w:p w14:paraId="36010000">
            <w:pPr>
              <w:ind/>
              <w:jc w:val="center"/>
              <w:rPr>
                <w:sz w:val="18"/>
              </w:rPr>
            </w:pPr>
          </w:p>
          <w:p w14:paraId="37010000">
            <w:pPr>
              <w:ind/>
              <w:jc w:val="center"/>
              <w:rPr>
                <w:sz w:val="18"/>
              </w:rPr>
            </w:pPr>
          </w:p>
          <w:p w14:paraId="3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314,07 см2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3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B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1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2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4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6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47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8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9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A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B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56010000">
      <w:pPr>
        <w:spacing w:line="100" w:lineRule="atLeast"/>
        <w:ind/>
        <w:jc w:val="both"/>
      </w:pPr>
    </w:p>
    <w:p w14:paraId="57010000">
      <w:pPr>
        <w:spacing w:line="100" w:lineRule="atLeast"/>
        <w:ind/>
        <w:jc w:val="both"/>
      </w:pPr>
      <w:r>
        <w:t xml:space="preserve"> </w:t>
      </w:r>
    </w:p>
    <w:p w14:paraId="58010000">
      <w:pPr>
        <w:spacing w:line="100" w:lineRule="atLeast"/>
        <w:ind/>
        <w:jc w:val="both"/>
      </w:pPr>
      <w:r>
        <w:t>Глава Сергиевского</w:t>
      </w:r>
    </w:p>
    <w:p w14:paraId="59010000">
      <w:pPr>
        <w:spacing w:line="100" w:lineRule="atLeast"/>
        <w:ind/>
        <w:jc w:val="both"/>
      </w:pPr>
      <w:r>
        <w:t>Сельского поселения Кореновского</w:t>
      </w:r>
    </w:p>
    <w:p w14:paraId="5A010000">
      <w:pPr>
        <w:spacing w:line="100" w:lineRule="atLeast"/>
        <w:ind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5B010000">
      <w:pPr>
        <w:spacing w:line="100" w:lineRule="atLeast"/>
        <w:ind/>
        <w:jc w:val="both"/>
      </w:pPr>
    </w:p>
    <w:p w14:paraId="5C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5D010000"/>
    <w:p w14:paraId="5E010000">
      <w:pPr>
        <w:rPr>
          <w:sz w:val="18"/>
        </w:rPr>
      </w:pPr>
      <w:r>
        <w:rPr>
          <w:sz w:val="18"/>
        </w:rPr>
        <w:t>Куслий Тамара Александровна</w:t>
      </w:r>
    </w:p>
    <w:p w14:paraId="5F010000">
      <w:pPr>
        <w:rPr>
          <w:sz w:val="18"/>
        </w:rPr>
      </w:pPr>
      <w:r>
        <w:rPr>
          <w:sz w:val="18"/>
        </w:rPr>
        <w:t>8(86142)98638</w:t>
      </w:r>
    </w:p>
    <w:sectPr>
      <w:pgSz w:h="11906" w:orient="landscape" w:w="16838"/>
      <w:pgMar w:bottom="360" w:footer="709" w:gutter="0" w:header="709" w:left="1134" w:right="39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Nonformat"/>
    <w:link w:val="Style_10_ch"/>
    <w:pPr>
      <w:widowControl w:val="0"/>
      <w:ind w:right="19772"/>
    </w:pPr>
    <w:rPr>
      <w:rFonts w:ascii="Courier New" w:hAnsi="Courier New"/>
    </w:rPr>
  </w:style>
  <w:style w:styleId="Style_10_ch" w:type="character">
    <w:name w:val="ConsNonformat"/>
    <w:link w:val="Style_10"/>
    <w:rPr>
      <w:rFonts w:ascii="Courier New" w:hAnsi="Courier New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1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Базовый"/>
    <w:link w:val="Style_3_ch"/>
    <w:pPr>
      <w:spacing w:line="100" w:lineRule="atLeast"/>
      <w:ind/>
    </w:pPr>
  </w:style>
  <w:style w:styleId="Style_3_ch" w:type="character">
    <w:name w:val="Базовый"/>
    <w:link w:val="Style_3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2024-03-05T13:45:51Z</dcterms:modified>
</cp:coreProperties>
</file>