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CD" w:rsidRDefault="009223CD" w:rsidP="009223CD">
      <w:pPr>
        <w:jc w:val="center"/>
        <w:rPr>
          <w:sz w:val="36"/>
          <w:szCs w:val="36"/>
        </w:rPr>
      </w:pPr>
    </w:p>
    <w:p w:rsidR="009223CD" w:rsidRPr="009223CD" w:rsidRDefault="009223CD" w:rsidP="009223CD">
      <w:pPr>
        <w:jc w:val="center"/>
        <w:rPr>
          <w:sz w:val="28"/>
          <w:szCs w:val="28"/>
        </w:rPr>
      </w:pPr>
      <w:r w:rsidRPr="009223CD">
        <w:rPr>
          <w:noProof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CD" w:rsidRPr="009223CD" w:rsidRDefault="009223CD" w:rsidP="009223CD">
      <w:pPr>
        <w:jc w:val="center"/>
        <w:rPr>
          <w:sz w:val="28"/>
          <w:szCs w:val="28"/>
        </w:rPr>
      </w:pPr>
    </w:p>
    <w:p w:rsidR="009223CD" w:rsidRPr="009223CD" w:rsidRDefault="009223CD" w:rsidP="009223CD">
      <w:pPr>
        <w:jc w:val="center"/>
        <w:rPr>
          <w:b/>
          <w:sz w:val="32"/>
          <w:szCs w:val="32"/>
        </w:rPr>
      </w:pPr>
      <w:r w:rsidRPr="009223CD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223CD" w:rsidRPr="009223CD" w:rsidRDefault="009223CD" w:rsidP="009223CD">
      <w:pPr>
        <w:jc w:val="center"/>
        <w:rPr>
          <w:b/>
          <w:sz w:val="32"/>
          <w:szCs w:val="32"/>
        </w:rPr>
      </w:pPr>
    </w:p>
    <w:p w:rsidR="009223CD" w:rsidRPr="009223CD" w:rsidRDefault="009223CD" w:rsidP="009223CD">
      <w:pPr>
        <w:jc w:val="center"/>
        <w:rPr>
          <w:b/>
          <w:sz w:val="36"/>
          <w:szCs w:val="36"/>
        </w:rPr>
      </w:pPr>
      <w:r w:rsidRPr="009223CD">
        <w:rPr>
          <w:b/>
          <w:sz w:val="32"/>
          <w:szCs w:val="32"/>
        </w:rPr>
        <w:t>ПОСТАНОВЛЕНИЕ</w:t>
      </w:r>
    </w:p>
    <w:p w:rsidR="009223CD" w:rsidRPr="009223CD" w:rsidRDefault="009223CD" w:rsidP="009223CD">
      <w:pPr>
        <w:jc w:val="center"/>
        <w:rPr>
          <w:b/>
          <w:sz w:val="36"/>
          <w:szCs w:val="36"/>
        </w:rPr>
      </w:pPr>
    </w:p>
    <w:p w:rsidR="009223CD" w:rsidRPr="009223CD" w:rsidRDefault="009223CD" w:rsidP="009223CD">
      <w:r w:rsidRPr="009223CD">
        <w:rPr>
          <w:b/>
        </w:rPr>
        <w:t xml:space="preserve">                </w:t>
      </w:r>
      <w:r w:rsidR="00F94115">
        <w:rPr>
          <w:b/>
        </w:rPr>
        <w:t>07</w:t>
      </w:r>
      <w:r>
        <w:rPr>
          <w:b/>
        </w:rPr>
        <w:t xml:space="preserve"> апреля 2023 года</w:t>
      </w:r>
      <w:r w:rsidRPr="009223CD">
        <w:rPr>
          <w:b/>
        </w:rPr>
        <w:t xml:space="preserve">                                                                                  </w:t>
      </w:r>
      <w:r w:rsidR="00F94115">
        <w:rPr>
          <w:b/>
        </w:rPr>
        <w:t>№ 55</w:t>
      </w:r>
      <w:r w:rsidR="000A5DAC">
        <w:rPr>
          <w:b/>
        </w:rPr>
        <w:t>/1</w:t>
      </w:r>
      <w:r w:rsidRPr="009223CD">
        <w:rPr>
          <w:b/>
        </w:rPr>
        <w:t xml:space="preserve"> </w:t>
      </w:r>
      <w:r>
        <w:rPr>
          <w:b/>
          <w:shd w:val="clear" w:color="auto" w:fill="FFFF00"/>
        </w:rPr>
        <w:t xml:space="preserve"> </w:t>
      </w:r>
    </w:p>
    <w:p w:rsidR="009223CD" w:rsidRPr="009223CD" w:rsidRDefault="009223CD" w:rsidP="009223CD">
      <w:pPr>
        <w:jc w:val="center"/>
      </w:pPr>
      <w:r w:rsidRPr="009223CD">
        <w:t>ст. Сергиевская</w:t>
      </w:r>
    </w:p>
    <w:p w:rsidR="009223CD" w:rsidRPr="009223CD" w:rsidRDefault="009223CD" w:rsidP="009223CD">
      <w:pPr>
        <w:jc w:val="center"/>
      </w:pPr>
    </w:p>
    <w:p w:rsidR="009223CD" w:rsidRPr="009223CD" w:rsidRDefault="009223CD" w:rsidP="009223CD">
      <w:pPr>
        <w:autoSpaceDE w:val="0"/>
        <w:jc w:val="center"/>
        <w:rPr>
          <w:sz w:val="20"/>
          <w:szCs w:val="20"/>
        </w:rPr>
      </w:pPr>
      <w:r w:rsidRPr="009223CD">
        <w:rPr>
          <w:b/>
          <w:sz w:val="28"/>
          <w:szCs w:val="28"/>
        </w:rPr>
        <w:t xml:space="preserve">Об утверждении ведомственной  целевой  программы </w:t>
      </w:r>
      <w:r w:rsidRPr="009223CD">
        <w:rPr>
          <w:b/>
          <w:bCs/>
          <w:sz w:val="28"/>
          <w:szCs w:val="28"/>
        </w:rPr>
        <w:t>«Капитальное строительство объекта « Многофункциональный культурно-досуговый центр на 222 посадочных места с трансформируемым залом в ст. Сергиевской Кореновского района»</w:t>
      </w:r>
    </w:p>
    <w:p w:rsidR="009223CD" w:rsidRPr="009223CD" w:rsidRDefault="009223CD" w:rsidP="009223CD">
      <w:pPr>
        <w:tabs>
          <w:tab w:val="left" w:pos="3525"/>
        </w:tabs>
        <w:ind w:firstLine="851"/>
        <w:rPr>
          <w:sz w:val="20"/>
          <w:szCs w:val="20"/>
        </w:rPr>
      </w:pPr>
    </w:p>
    <w:p w:rsidR="009223CD" w:rsidRPr="009223CD" w:rsidRDefault="009223CD" w:rsidP="009223CD">
      <w:pPr>
        <w:tabs>
          <w:tab w:val="left" w:pos="3525"/>
        </w:tabs>
        <w:ind w:firstLine="851"/>
        <w:rPr>
          <w:sz w:val="20"/>
          <w:szCs w:val="20"/>
        </w:rPr>
      </w:pPr>
    </w:p>
    <w:p w:rsidR="009223CD" w:rsidRPr="009223CD" w:rsidRDefault="009223CD" w:rsidP="009223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Федерации»,постановлением администрации Сергиевского 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</w:t>
      </w:r>
      <w:r w:rsidRPr="009223CD">
        <w:rPr>
          <w:bCs/>
          <w:sz w:val="28"/>
          <w:szCs w:val="28"/>
        </w:rPr>
        <w:t xml:space="preserve">, </w:t>
      </w:r>
      <w:r w:rsidRPr="009223CD">
        <w:rPr>
          <w:sz w:val="28"/>
          <w:szCs w:val="28"/>
        </w:rPr>
        <w:t xml:space="preserve"> администрация Сергиевского сельского поселения Кореновского района  п о с т а н о в л я е т:</w:t>
      </w:r>
    </w:p>
    <w:p w:rsidR="009223CD" w:rsidRPr="009223CD" w:rsidRDefault="009223CD" w:rsidP="009223CD">
      <w:pPr>
        <w:autoSpaceDE w:val="0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   </w:t>
      </w:r>
      <w:r w:rsidRPr="009223CD">
        <w:rPr>
          <w:sz w:val="28"/>
          <w:szCs w:val="28"/>
        </w:rPr>
        <w:tab/>
        <w:t>1. Утвердить в</w:t>
      </w:r>
      <w:r>
        <w:rPr>
          <w:sz w:val="28"/>
          <w:szCs w:val="28"/>
        </w:rPr>
        <w:t xml:space="preserve">едомственную целевую программу </w:t>
      </w:r>
      <w:r w:rsidRPr="009223CD">
        <w:rPr>
          <w:bCs/>
          <w:sz w:val="28"/>
          <w:szCs w:val="28"/>
        </w:rPr>
        <w:t xml:space="preserve">«Капитальное строительство объекта « Многофункциональный культурно-досуговый центр на 222 посадочных места с трансформируемым залом в ст. Сергиевской Кореновского района» </w:t>
      </w:r>
      <w:r w:rsidRPr="009223CD">
        <w:rPr>
          <w:sz w:val="28"/>
          <w:szCs w:val="28"/>
        </w:rPr>
        <w:t>(прилагается).</w:t>
      </w:r>
    </w:p>
    <w:p w:rsidR="009223CD" w:rsidRPr="009223CD" w:rsidRDefault="009223CD" w:rsidP="009223C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23CD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</w:t>
      </w:r>
      <w:r w:rsidRPr="009223CD">
        <w:rPr>
          <w:sz w:val="28"/>
          <w:szCs w:val="28"/>
        </w:rPr>
        <w:t>лу</w:t>
      </w:r>
      <w:r>
        <w:rPr>
          <w:sz w:val="28"/>
          <w:szCs w:val="28"/>
        </w:rPr>
        <w:t xml:space="preserve"> постановление администрации Се</w:t>
      </w:r>
      <w:r w:rsidRPr="009223CD">
        <w:rPr>
          <w:sz w:val="28"/>
          <w:szCs w:val="28"/>
        </w:rPr>
        <w:t>ргиевского сельского поселения Кореновского ра</w:t>
      </w:r>
      <w:r>
        <w:rPr>
          <w:sz w:val="28"/>
          <w:szCs w:val="28"/>
        </w:rPr>
        <w:t>йона от 20 января 2021 года № 3</w:t>
      </w:r>
      <w:r w:rsidRPr="009223CD">
        <w:t xml:space="preserve"> </w:t>
      </w:r>
      <w:r>
        <w:t>«</w:t>
      </w:r>
      <w:r>
        <w:rPr>
          <w:sz w:val="28"/>
          <w:szCs w:val="28"/>
        </w:rPr>
        <w:t xml:space="preserve">Об утверждении ведомственной </w:t>
      </w:r>
      <w:r w:rsidRPr="009223CD">
        <w:rPr>
          <w:sz w:val="28"/>
          <w:szCs w:val="28"/>
        </w:rPr>
        <w:t>целевой  программы «Капитальное строительство объекта « Многофункциональный культурно-досуговый центр на 222 посадочных места с трансформируемым залом в ст. Сергиевской Кореновского района»</w:t>
      </w:r>
      <w:r>
        <w:rPr>
          <w:sz w:val="28"/>
          <w:szCs w:val="28"/>
        </w:rPr>
        <w:t>.</w:t>
      </w:r>
    </w:p>
    <w:p w:rsidR="009223CD" w:rsidRPr="009223CD" w:rsidRDefault="009223CD" w:rsidP="009223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23CD">
        <w:rPr>
          <w:sz w:val="28"/>
          <w:szCs w:val="28"/>
        </w:rPr>
        <w:t xml:space="preserve">. Общему отделу администрации  Сергиевского сельского поселения Кореновского района (Рохманка) обнародовать настоящее постановление в установленных местах и разместить  на официальном сайте администрации Сергиевского сельского поселения Кореновского района в информационно-телекоммуникационной сети «Интернет». </w:t>
      </w: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23CD">
        <w:rPr>
          <w:sz w:val="28"/>
          <w:szCs w:val="28"/>
        </w:rPr>
        <w:t>. Постановление  вступает в силу со дня его подписания.</w:t>
      </w:r>
    </w:p>
    <w:p w:rsidR="009223CD" w:rsidRDefault="009223CD" w:rsidP="009223CD">
      <w:pPr>
        <w:widowControl w:val="0"/>
        <w:spacing w:line="100" w:lineRule="atLeast"/>
        <w:textAlignment w:val="baseline"/>
        <w:rPr>
          <w:sz w:val="28"/>
          <w:szCs w:val="28"/>
        </w:rPr>
      </w:pPr>
    </w:p>
    <w:p w:rsidR="009223CD" w:rsidRDefault="009223CD" w:rsidP="009223CD">
      <w:pPr>
        <w:widowControl w:val="0"/>
        <w:spacing w:line="100" w:lineRule="atLeast"/>
        <w:textAlignment w:val="baseline"/>
        <w:rPr>
          <w:sz w:val="28"/>
          <w:szCs w:val="28"/>
        </w:rPr>
      </w:pPr>
    </w:p>
    <w:p w:rsidR="009223CD" w:rsidRP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 w:rsidRPr="009223CD">
        <w:rPr>
          <w:rFonts w:eastAsia="DejaVuSans" w:cs="Tahoma"/>
          <w:kern w:val="2"/>
          <w:sz w:val="28"/>
          <w:szCs w:val="28"/>
        </w:rPr>
        <w:t xml:space="preserve">Глава </w:t>
      </w:r>
    </w:p>
    <w:p w:rsidR="009223CD" w:rsidRP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 w:rsidRPr="009223CD">
        <w:rPr>
          <w:rFonts w:eastAsia="DejaVuSans" w:cs="Tahoma"/>
          <w:kern w:val="2"/>
          <w:sz w:val="28"/>
          <w:szCs w:val="28"/>
        </w:rPr>
        <w:t xml:space="preserve">Сергиевского сельского поселения   </w:t>
      </w:r>
    </w:p>
    <w:p w:rsidR="009223CD" w:rsidRPr="009223CD" w:rsidRDefault="009223CD" w:rsidP="009223CD">
      <w:pPr>
        <w:tabs>
          <w:tab w:val="left" w:pos="2340"/>
          <w:tab w:val="left" w:pos="3780"/>
        </w:tabs>
        <w:rPr>
          <w:sz w:val="28"/>
          <w:szCs w:val="28"/>
        </w:rPr>
      </w:pPr>
      <w:r w:rsidRPr="009223CD">
        <w:rPr>
          <w:rFonts w:eastAsia="DejaVuSans" w:cs="Tahoma"/>
          <w:kern w:val="2"/>
          <w:sz w:val="28"/>
          <w:szCs w:val="28"/>
        </w:rPr>
        <w:t>Кореновского района                                                                            А.П. Мозговой</w:t>
      </w:r>
    </w:p>
    <w:p w:rsidR="009223CD" w:rsidRPr="009223CD" w:rsidRDefault="009223CD" w:rsidP="009223CD">
      <w:pPr>
        <w:suppressAutoHyphens w:val="0"/>
        <w:rPr>
          <w:sz w:val="28"/>
          <w:szCs w:val="28"/>
        </w:rPr>
        <w:sectPr w:rsidR="009223CD" w:rsidRPr="009223CD" w:rsidSect="009223CD">
          <w:pgSz w:w="11906" w:h="16838"/>
          <w:pgMar w:top="0" w:right="567" w:bottom="1134" w:left="1701" w:header="720" w:footer="720" w:gutter="0"/>
          <w:cols w:space="720"/>
        </w:sectPr>
      </w:pPr>
    </w:p>
    <w:p w:rsidR="009223CD" w:rsidRPr="009223CD" w:rsidRDefault="009223CD" w:rsidP="009223CD">
      <w:pPr>
        <w:jc w:val="right"/>
        <w:rPr>
          <w:sz w:val="28"/>
          <w:szCs w:val="28"/>
        </w:rPr>
      </w:pPr>
    </w:p>
    <w:p w:rsidR="009223CD" w:rsidRPr="009223CD" w:rsidRDefault="009223CD" w:rsidP="009223CD">
      <w:pPr>
        <w:ind w:left="5387"/>
        <w:jc w:val="center"/>
        <w:rPr>
          <w:sz w:val="28"/>
          <w:szCs w:val="28"/>
        </w:rPr>
      </w:pPr>
      <w:r w:rsidRPr="009223CD">
        <w:rPr>
          <w:sz w:val="28"/>
          <w:szCs w:val="28"/>
        </w:rPr>
        <w:t>ПРИЛОЖЕНИЕ</w:t>
      </w:r>
    </w:p>
    <w:p w:rsidR="009223CD" w:rsidRPr="009223CD" w:rsidRDefault="009223CD" w:rsidP="009223CD">
      <w:pPr>
        <w:ind w:left="5387"/>
        <w:jc w:val="center"/>
        <w:rPr>
          <w:sz w:val="28"/>
          <w:szCs w:val="28"/>
        </w:rPr>
      </w:pPr>
      <w:r w:rsidRPr="009223CD">
        <w:rPr>
          <w:sz w:val="28"/>
          <w:szCs w:val="28"/>
        </w:rPr>
        <w:t>УТВЕРЖДЕНА</w:t>
      </w:r>
    </w:p>
    <w:p w:rsidR="009223CD" w:rsidRPr="009223CD" w:rsidRDefault="009223CD" w:rsidP="009223CD">
      <w:pPr>
        <w:ind w:left="5387"/>
        <w:jc w:val="center"/>
        <w:rPr>
          <w:sz w:val="28"/>
          <w:szCs w:val="28"/>
        </w:rPr>
      </w:pPr>
      <w:r w:rsidRPr="009223CD">
        <w:rPr>
          <w:sz w:val="28"/>
          <w:szCs w:val="28"/>
        </w:rPr>
        <w:t>постановлением администрации</w:t>
      </w:r>
    </w:p>
    <w:p w:rsidR="009223CD" w:rsidRPr="009223CD" w:rsidRDefault="009223CD" w:rsidP="009223CD">
      <w:pPr>
        <w:ind w:left="5387"/>
        <w:jc w:val="center"/>
        <w:rPr>
          <w:sz w:val="28"/>
          <w:szCs w:val="28"/>
        </w:rPr>
      </w:pPr>
      <w:r w:rsidRPr="009223CD">
        <w:rPr>
          <w:sz w:val="28"/>
          <w:szCs w:val="28"/>
        </w:rPr>
        <w:t>Сергиевского сельского поселения</w:t>
      </w:r>
    </w:p>
    <w:p w:rsidR="009223CD" w:rsidRPr="009223CD" w:rsidRDefault="009223CD" w:rsidP="009223CD">
      <w:pPr>
        <w:ind w:left="5387"/>
        <w:jc w:val="center"/>
        <w:rPr>
          <w:sz w:val="28"/>
          <w:szCs w:val="28"/>
          <w:shd w:val="clear" w:color="auto" w:fill="FFFF00"/>
        </w:rPr>
      </w:pPr>
      <w:r w:rsidRPr="009223CD">
        <w:rPr>
          <w:sz w:val="28"/>
          <w:szCs w:val="28"/>
        </w:rPr>
        <w:t>Кореновского района</w:t>
      </w:r>
    </w:p>
    <w:p w:rsidR="009223CD" w:rsidRPr="009223CD" w:rsidRDefault="00F94115" w:rsidP="009223C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07 апреля 2023г. № 55</w:t>
      </w:r>
      <w:r w:rsidR="000A5DAC">
        <w:rPr>
          <w:sz w:val="28"/>
          <w:szCs w:val="28"/>
        </w:rPr>
        <w:t>/1</w:t>
      </w:r>
      <w:bookmarkStart w:id="0" w:name="_GoBack"/>
      <w:bookmarkEnd w:id="0"/>
    </w:p>
    <w:p w:rsidR="009223CD" w:rsidRPr="009223CD" w:rsidRDefault="009223CD" w:rsidP="009223CD">
      <w:pPr>
        <w:jc w:val="center"/>
        <w:rPr>
          <w:sz w:val="28"/>
          <w:szCs w:val="28"/>
        </w:rPr>
      </w:pPr>
    </w:p>
    <w:p w:rsidR="009223CD" w:rsidRPr="009223CD" w:rsidRDefault="009223CD" w:rsidP="009223CD">
      <w:pPr>
        <w:jc w:val="center"/>
        <w:rPr>
          <w:b/>
          <w:sz w:val="28"/>
          <w:szCs w:val="28"/>
        </w:rPr>
      </w:pPr>
      <w:r w:rsidRPr="009223CD">
        <w:rPr>
          <w:b/>
          <w:sz w:val="28"/>
          <w:szCs w:val="28"/>
        </w:rPr>
        <w:t>Паспорт</w:t>
      </w:r>
    </w:p>
    <w:p w:rsidR="009223CD" w:rsidRPr="009223CD" w:rsidRDefault="009223CD" w:rsidP="009223CD">
      <w:pPr>
        <w:jc w:val="center"/>
        <w:rPr>
          <w:b/>
          <w:bCs/>
          <w:sz w:val="28"/>
          <w:szCs w:val="28"/>
        </w:rPr>
      </w:pPr>
      <w:r w:rsidRPr="009223CD">
        <w:rPr>
          <w:b/>
          <w:sz w:val="28"/>
          <w:szCs w:val="28"/>
        </w:rPr>
        <w:t xml:space="preserve">ведомственной целевой программы </w:t>
      </w:r>
    </w:p>
    <w:p w:rsidR="009223CD" w:rsidRPr="009223CD" w:rsidRDefault="009223CD" w:rsidP="009223CD">
      <w:pPr>
        <w:autoSpaceDE w:val="0"/>
        <w:jc w:val="center"/>
        <w:rPr>
          <w:b/>
          <w:bCs/>
          <w:sz w:val="28"/>
          <w:szCs w:val="28"/>
        </w:rPr>
      </w:pPr>
      <w:r w:rsidRPr="009223CD">
        <w:rPr>
          <w:b/>
          <w:bCs/>
          <w:sz w:val="28"/>
          <w:szCs w:val="28"/>
        </w:rPr>
        <w:t>«Капитальное строительство объекта « Многофункциональный культурно-досуговый центр на 222 посадочных места с трансформируемым залом в ст. Сергиевской Кореновского района».</w:t>
      </w:r>
    </w:p>
    <w:p w:rsidR="009223CD" w:rsidRPr="009223CD" w:rsidRDefault="009223CD" w:rsidP="00922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3CD" w:rsidRPr="009223CD" w:rsidRDefault="009223CD" w:rsidP="009223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796"/>
      </w:tblGrid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autoSpaceDE w:val="0"/>
              <w:jc w:val="both"/>
            </w:pPr>
            <w:r w:rsidRPr="009223CD">
              <w:rPr>
                <w:rFonts w:eastAsia="Arial"/>
                <w:bCs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autoSpaceDE w:val="0"/>
            </w:pPr>
            <w:r w:rsidRPr="009223CD">
              <w:rPr>
                <w:rFonts w:eastAsia="Arial"/>
                <w:bCs/>
                <w:sz w:val="28"/>
                <w:szCs w:val="28"/>
              </w:rPr>
              <w:t>А</w:t>
            </w:r>
            <w:r w:rsidRPr="009223CD">
              <w:rPr>
                <w:rFonts w:eastAsia="Arial"/>
                <w:sz w:val="28"/>
                <w:szCs w:val="28"/>
              </w:rPr>
              <w:t>дминистрация Сергиевского сельского поселения Кореновского района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eastAsia="Arial"/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autoSpaceDE w:val="0"/>
            </w:pPr>
            <w:r w:rsidRPr="009223CD">
              <w:rPr>
                <w:rFonts w:eastAsia="Arial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jc w:val="both"/>
            </w:pPr>
            <w:r w:rsidRPr="009223CD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постановление администрации Сергиевского 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Устав Сергиевского сельского поселения Кореновского района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t>Цели ведомственной целевой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jc w:val="both"/>
            </w:pPr>
            <w:r w:rsidRPr="009223CD">
              <w:rPr>
                <w:sz w:val="28"/>
                <w:szCs w:val="28"/>
              </w:rPr>
              <w:t>Проведение мероприятий, направленных на строительство объектов муниципальной собственности Сергиевского сельского поселения Кореновского района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9223CD">
              <w:rPr>
                <w:rFonts w:ascii="Times New Roman" w:hAnsi="Times New Roman" w:cs="Times New Roman"/>
                <w:sz w:val="28"/>
                <w:szCs w:val="28"/>
              </w:rPr>
              <w:t>Задачи ведомственной целевой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tabs>
                <w:tab w:val="left" w:pos="2280"/>
              </w:tabs>
              <w:autoSpaceDE w:val="0"/>
              <w:rPr>
                <w:sz w:val="28"/>
                <w:szCs w:val="28"/>
              </w:rPr>
            </w:pPr>
            <w:r w:rsidRPr="009223CD">
              <w:rPr>
                <w:sz w:val="28"/>
                <w:szCs w:val="28"/>
              </w:rPr>
              <w:t>Строительство нового объекта муниципальной собственности и подключение к сетям инженерных коммуникаций, проведение технического надзора;</w:t>
            </w:r>
          </w:p>
          <w:p w:rsidR="009223CD" w:rsidRPr="009223CD" w:rsidRDefault="009223CD">
            <w:pPr>
              <w:tabs>
                <w:tab w:val="left" w:pos="2280"/>
              </w:tabs>
              <w:autoSpaceDE w:val="0"/>
              <w:rPr>
                <w:sz w:val="28"/>
                <w:szCs w:val="28"/>
              </w:rPr>
            </w:pPr>
            <w:r w:rsidRPr="009223CD">
              <w:rPr>
                <w:sz w:val="28"/>
                <w:szCs w:val="28"/>
              </w:rPr>
              <w:t>Создание на селе условий для творческой деятельности населения, молодежи и детей;</w:t>
            </w:r>
          </w:p>
          <w:p w:rsidR="009223CD" w:rsidRPr="009223CD" w:rsidRDefault="009223CD">
            <w:pPr>
              <w:tabs>
                <w:tab w:val="left" w:pos="2280"/>
              </w:tabs>
              <w:autoSpaceDE w:val="0"/>
            </w:pPr>
            <w:r w:rsidRPr="009223CD">
              <w:rPr>
                <w:sz w:val="28"/>
                <w:szCs w:val="28"/>
              </w:rPr>
              <w:t>Пробуждение у сельского населения интереса к концертной и культурно-досуговой деятельности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CD" w:rsidRPr="009223CD" w:rsidRDefault="009223CD">
            <w:pPr>
              <w:jc w:val="both"/>
              <w:rPr>
                <w:b/>
                <w:bCs/>
                <w:sz w:val="28"/>
                <w:szCs w:val="28"/>
              </w:rPr>
            </w:pPr>
            <w:r w:rsidRPr="009223CD">
              <w:rPr>
                <w:sz w:val="28"/>
                <w:szCs w:val="28"/>
              </w:rPr>
              <w:t xml:space="preserve">Капитальное строительство  объекта </w:t>
            </w:r>
          </w:p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bCs/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widowControl w:val="0"/>
              <w:tabs>
                <w:tab w:val="left" w:pos="2280"/>
              </w:tabs>
              <w:autoSpaceDE w:val="0"/>
              <w:jc w:val="both"/>
            </w:pPr>
            <w:r w:rsidRPr="009223CD">
              <w:rPr>
                <w:bCs/>
                <w:sz w:val="28"/>
                <w:szCs w:val="28"/>
              </w:rPr>
              <w:t>Без финансирования</w:t>
            </w:r>
          </w:p>
        </w:tc>
      </w:tr>
      <w:tr w:rsidR="009223CD" w:rsidRPr="009223CD" w:rsidTr="009223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eastAsia="Arial"/>
                <w:sz w:val="28"/>
                <w:szCs w:val="28"/>
              </w:rPr>
            </w:pPr>
            <w:r w:rsidRPr="009223CD">
              <w:rPr>
                <w:rFonts w:ascii="Times New Roman" w:eastAsia="Arial" w:hAnsi="Times New Roman" w:cs="Times New Roman"/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CD" w:rsidRPr="009223CD" w:rsidRDefault="009223CD">
            <w:pPr>
              <w:tabs>
                <w:tab w:val="left" w:pos="2280"/>
              </w:tabs>
              <w:autoSpaceDE w:val="0"/>
              <w:rPr>
                <w:b/>
                <w:bCs/>
                <w:sz w:val="28"/>
                <w:szCs w:val="28"/>
              </w:rPr>
            </w:pPr>
            <w:r w:rsidRPr="009223CD">
              <w:rPr>
                <w:rFonts w:eastAsia="Arial"/>
                <w:sz w:val="28"/>
                <w:szCs w:val="28"/>
              </w:rPr>
              <w:t>2023 — 2025 г.г.</w:t>
            </w:r>
          </w:p>
          <w:p w:rsidR="009223CD" w:rsidRPr="009223CD" w:rsidRDefault="0092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23CD" w:rsidRPr="009223CD" w:rsidRDefault="009223CD" w:rsidP="009223CD">
      <w:pPr>
        <w:tabs>
          <w:tab w:val="left" w:pos="966"/>
        </w:tabs>
        <w:jc w:val="both"/>
        <w:rPr>
          <w:szCs w:val="28"/>
        </w:rPr>
      </w:pPr>
    </w:p>
    <w:p w:rsidR="009223CD" w:rsidRPr="009223CD" w:rsidRDefault="009223CD" w:rsidP="009223CD">
      <w:pPr>
        <w:widowControl w:val="0"/>
        <w:tabs>
          <w:tab w:val="left" w:pos="720"/>
        </w:tabs>
        <w:spacing w:after="160" w:line="100" w:lineRule="atLeast"/>
        <w:ind w:left="432"/>
        <w:jc w:val="center"/>
        <w:textAlignment w:val="baseline"/>
        <w:rPr>
          <w:sz w:val="28"/>
          <w:szCs w:val="28"/>
        </w:rPr>
      </w:pPr>
      <w:r w:rsidRPr="009223CD">
        <w:rPr>
          <w:b/>
          <w:sz w:val="28"/>
          <w:szCs w:val="28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9223CD" w:rsidRPr="009223CD" w:rsidRDefault="009223CD" w:rsidP="009223CD">
      <w:pPr>
        <w:ind w:firstLine="851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На территории Сергиевского сельского поселения  находится два муниципальных бюджетных учреждения МБУК «Сергиевский сельский Дом культуры» и МБУК «Сергиевская сельская библиотека», которые временно располагаются в здании детского сада и Сергиевской амбулатории. Здание Дома культуры в результате пожара в 2003 году пришло в негодность, в 2013 году, руины сгоревшего ДК были снесены.</w:t>
      </w:r>
    </w:p>
    <w:p w:rsidR="009223CD" w:rsidRPr="009223CD" w:rsidRDefault="009223CD" w:rsidP="009223CD">
      <w:pPr>
        <w:ind w:firstLine="851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Вопреки бытующему в последние годы мнению, что работа, домашнее хозяйство и телевизор забирают все свободное время, и народ в Дом культуры калачом не заманишь,  Дом культуры Сергиевского сельского поселения пустым не бывает. Дом культуры – это единственное место в поселении, где можно развивать способности к творчеству.</w:t>
      </w:r>
    </w:p>
    <w:p w:rsidR="009223CD" w:rsidRPr="009223CD" w:rsidRDefault="009223CD" w:rsidP="009223CD">
      <w:pPr>
        <w:ind w:firstLine="851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В зале ДК вершатся все важные дела поселения: проводятся праздники, вечера отдыха, концерты, но площадь зала не позволяет принимать всех желающих посетить мероприятия. На базе Дома культуры созданы разнообразные творческие коллективы вокально-хорового направления «Первоцвет», «Сударушки», «Весна», «Импульс», декоративно-прикладного творчество «Мастерица». Данный проект затрагивает актуальную и важную проблему современной жизни в сельской местности. В связи с отсутствием здания и соответствующей площади приводит к тому, что таланты остаются невостребованными и нереализованными, хотя по природе каждый человек индивидуален и без сомнения в чем-то талантлив. Реализация проекта поможет решить задачи  дальнейшего развития творческих коллективов и создание условий для реализации творческого потенциала населения</w:t>
      </w:r>
    </w:p>
    <w:p w:rsidR="009223CD" w:rsidRPr="009223CD" w:rsidRDefault="009223CD" w:rsidP="009223CD">
      <w:pPr>
        <w:ind w:firstLine="851"/>
        <w:jc w:val="both"/>
        <w:rPr>
          <w:sz w:val="28"/>
          <w:szCs w:val="28"/>
        </w:rPr>
      </w:pPr>
    </w:p>
    <w:p w:rsidR="009223CD" w:rsidRPr="009223CD" w:rsidRDefault="009223CD" w:rsidP="009223CD">
      <w:pPr>
        <w:ind w:firstLine="851"/>
        <w:jc w:val="both"/>
        <w:rPr>
          <w:b/>
          <w:sz w:val="28"/>
          <w:szCs w:val="28"/>
        </w:rPr>
      </w:pPr>
      <w:r w:rsidRPr="009223CD">
        <w:rPr>
          <w:b/>
          <w:sz w:val="28"/>
          <w:szCs w:val="28"/>
        </w:rPr>
        <w:t>Раздел 2. «Цели и задачи, целевые показатели ведомственной целевой программы, сроки ее реализации»</w:t>
      </w:r>
    </w:p>
    <w:p w:rsidR="009223CD" w:rsidRPr="009223CD" w:rsidRDefault="009223CD" w:rsidP="009223CD">
      <w:pPr>
        <w:jc w:val="center"/>
        <w:rPr>
          <w:b/>
          <w:sz w:val="28"/>
          <w:szCs w:val="28"/>
        </w:rPr>
      </w:pPr>
    </w:p>
    <w:p w:rsidR="009223CD" w:rsidRPr="009223CD" w:rsidRDefault="009223CD" w:rsidP="009223CD">
      <w:pPr>
        <w:spacing w:before="33" w:after="33"/>
        <w:ind w:right="33"/>
        <w:jc w:val="both"/>
        <w:rPr>
          <w:sz w:val="28"/>
          <w:szCs w:val="28"/>
        </w:rPr>
      </w:pPr>
      <w:r w:rsidRPr="009223CD">
        <w:rPr>
          <w:sz w:val="28"/>
          <w:szCs w:val="28"/>
        </w:rPr>
        <w:tab/>
        <w:t>Цели:  Проведение мероприятий, направленных на строительство объектов муниципальной собственности Сергиевского сельского поселения Кореновского района.</w:t>
      </w:r>
    </w:p>
    <w:p w:rsidR="009223CD" w:rsidRPr="009223CD" w:rsidRDefault="009223CD" w:rsidP="009223CD">
      <w:pPr>
        <w:jc w:val="both"/>
        <w:rPr>
          <w:sz w:val="28"/>
          <w:szCs w:val="28"/>
        </w:rPr>
      </w:pPr>
      <w:r w:rsidRPr="009223CD">
        <w:rPr>
          <w:sz w:val="28"/>
          <w:szCs w:val="28"/>
        </w:rPr>
        <w:tab/>
        <w:t>Задачи:  Строительство нового объекта муниципальной собственности и подключение к сетям инженерных коммуникаций, проведение технического надзора;</w:t>
      </w:r>
    </w:p>
    <w:p w:rsidR="009223CD" w:rsidRPr="009223CD" w:rsidRDefault="009223CD" w:rsidP="009223CD">
      <w:pPr>
        <w:tabs>
          <w:tab w:val="left" w:pos="2280"/>
        </w:tabs>
        <w:autoSpaceDE w:val="0"/>
        <w:rPr>
          <w:sz w:val="28"/>
          <w:szCs w:val="28"/>
        </w:rPr>
      </w:pPr>
      <w:r w:rsidRPr="009223CD">
        <w:rPr>
          <w:sz w:val="28"/>
          <w:szCs w:val="28"/>
        </w:rPr>
        <w:t xml:space="preserve">          Создание на селе условий для творческой деятельности населения, молодежи и детей;</w:t>
      </w:r>
    </w:p>
    <w:p w:rsidR="009223CD" w:rsidRPr="009223CD" w:rsidRDefault="009223CD" w:rsidP="009223CD">
      <w:pPr>
        <w:tabs>
          <w:tab w:val="left" w:pos="2280"/>
        </w:tabs>
        <w:autoSpaceDE w:val="0"/>
        <w:rPr>
          <w:sz w:val="28"/>
          <w:szCs w:val="28"/>
        </w:rPr>
      </w:pPr>
      <w:r w:rsidRPr="009223CD">
        <w:rPr>
          <w:sz w:val="28"/>
          <w:szCs w:val="28"/>
        </w:rPr>
        <w:lastRenderedPageBreak/>
        <w:t xml:space="preserve">          Пробуждение у сельского населения интереса к концертной и культурно-досуговой деятельности.</w:t>
      </w:r>
    </w:p>
    <w:p w:rsidR="009223CD" w:rsidRPr="009223CD" w:rsidRDefault="009223CD" w:rsidP="009223CD">
      <w:pPr>
        <w:tabs>
          <w:tab w:val="left" w:pos="2280"/>
        </w:tabs>
        <w:autoSpaceDE w:val="0"/>
        <w:rPr>
          <w:sz w:val="28"/>
          <w:szCs w:val="28"/>
        </w:rPr>
      </w:pPr>
    </w:p>
    <w:p w:rsidR="009223CD" w:rsidRPr="009223CD" w:rsidRDefault="009223CD" w:rsidP="009223CD">
      <w:pPr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Перечень  целевых показателей ведомственной целевой программы</w:t>
      </w:r>
    </w:p>
    <w:p w:rsidR="009223CD" w:rsidRPr="009223CD" w:rsidRDefault="009223CD" w:rsidP="009223CD">
      <w:pPr>
        <w:tabs>
          <w:tab w:val="left" w:pos="2280"/>
        </w:tabs>
        <w:autoSpaceDE w:val="0"/>
        <w:rPr>
          <w:sz w:val="28"/>
          <w:szCs w:val="28"/>
        </w:rPr>
      </w:pPr>
    </w:p>
    <w:p w:rsidR="009223CD" w:rsidRPr="009223CD" w:rsidRDefault="009223CD" w:rsidP="009223CD">
      <w:pPr>
        <w:ind w:firstLine="851"/>
        <w:jc w:val="center"/>
      </w:pPr>
      <w:r w:rsidRPr="009223CD">
        <w:rPr>
          <w:sz w:val="28"/>
          <w:szCs w:val="28"/>
        </w:rPr>
        <w:t>Целевые индикаторы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1292"/>
        <w:gridCol w:w="1292"/>
        <w:gridCol w:w="1043"/>
        <w:gridCol w:w="1054"/>
      </w:tblGrid>
      <w:tr w:rsidR="009223CD" w:rsidRPr="009223CD" w:rsidTr="009223CD"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Наименование целевых индикаторов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Единица измерения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Значение индикатора</w:t>
            </w:r>
          </w:p>
        </w:tc>
      </w:tr>
      <w:tr w:rsidR="009223CD" w:rsidRPr="009223CD" w:rsidTr="009223CD"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CD" w:rsidRPr="009223CD" w:rsidRDefault="009223CD">
            <w:pPr>
              <w:suppressAutoHyphens w:val="0"/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CD" w:rsidRPr="009223CD" w:rsidRDefault="009223CD">
            <w:pPr>
              <w:suppressAutoHyphens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1-й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2-й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3-й год</w:t>
            </w:r>
          </w:p>
        </w:tc>
      </w:tr>
      <w:tr w:rsidR="009223CD" w:rsidRPr="009223CD" w:rsidTr="009223CD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both"/>
            </w:pPr>
            <w:r w:rsidRPr="009223CD">
              <w:rPr>
                <w:sz w:val="28"/>
                <w:szCs w:val="28"/>
              </w:rPr>
              <w:t>Капитальное строительство объекта</w:t>
            </w:r>
            <w:r w:rsidRPr="009223CD"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D" w:rsidRPr="009223CD" w:rsidRDefault="009223CD">
            <w:pPr>
              <w:jc w:val="center"/>
            </w:pPr>
            <w:r w:rsidRPr="009223CD">
              <w:t>0</w:t>
            </w:r>
          </w:p>
        </w:tc>
      </w:tr>
    </w:tbl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Сроки реализации Программы – 2023 - 2025 года</w:t>
      </w: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9223CD" w:rsidRPr="009223CD" w:rsidRDefault="009223CD" w:rsidP="009223CD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9223CD" w:rsidRPr="009223CD" w:rsidRDefault="009223CD" w:rsidP="009223CD">
      <w:pPr>
        <w:widowControl w:val="0"/>
        <w:autoSpaceDE w:val="0"/>
        <w:spacing w:before="120"/>
        <w:jc w:val="center"/>
        <w:rPr>
          <w:b/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9223CD" w:rsidRPr="009223CD" w:rsidRDefault="009223CD" w:rsidP="009223CD">
      <w:pPr>
        <w:suppressAutoHyphens w:val="0"/>
        <w:sectPr w:rsidR="009223CD" w:rsidRPr="009223CD">
          <w:pgSz w:w="11906" w:h="16838"/>
          <w:pgMar w:top="454" w:right="567" w:bottom="1134" w:left="1701" w:header="720" w:footer="720" w:gutter="0"/>
          <w:cols w:space="720"/>
        </w:sectPr>
      </w:pPr>
    </w:p>
    <w:p w:rsidR="009223CD" w:rsidRPr="009223CD" w:rsidRDefault="009223CD" w:rsidP="009223CD">
      <w:pPr>
        <w:ind w:left="-45"/>
        <w:jc w:val="center"/>
        <w:rPr>
          <w:b/>
          <w:sz w:val="28"/>
          <w:szCs w:val="28"/>
        </w:rPr>
      </w:pPr>
    </w:p>
    <w:p w:rsidR="009223CD" w:rsidRPr="009223CD" w:rsidRDefault="009223CD" w:rsidP="009223CD">
      <w:pPr>
        <w:ind w:left="-45"/>
        <w:jc w:val="center"/>
        <w:rPr>
          <w:sz w:val="28"/>
          <w:szCs w:val="28"/>
        </w:rPr>
      </w:pPr>
      <w:r w:rsidRPr="009223CD">
        <w:rPr>
          <w:b/>
          <w:sz w:val="28"/>
          <w:szCs w:val="28"/>
        </w:rPr>
        <w:t>Раздел 3. Перечень  мероприятий</w:t>
      </w:r>
      <w:r w:rsidRPr="009223CD">
        <w:rPr>
          <w:b/>
        </w:rPr>
        <w:t xml:space="preserve"> </w:t>
      </w:r>
      <w:r w:rsidRPr="009223CD">
        <w:rPr>
          <w:b/>
          <w:sz w:val="28"/>
          <w:szCs w:val="28"/>
        </w:rPr>
        <w:t>ведомственной целевой программы</w:t>
      </w:r>
    </w:p>
    <w:p w:rsidR="009223CD" w:rsidRPr="009223CD" w:rsidRDefault="009223CD" w:rsidP="009223CD">
      <w:pPr>
        <w:widowControl w:val="0"/>
        <w:autoSpaceDE w:val="0"/>
        <w:ind w:firstLine="709"/>
        <w:rPr>
          <w:sz w:val="28"/>
          <w:szCs w:val="28"/>
        </w:rPr>
      </w:pP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  <w:r w:rsidRPr="009223CD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9293860" cy="2767965"/>
                <wp:effectExtent l="5080" t="635" r="6985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3860" cy="276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3337"/>
                              <w:gridCol w:w="1080"/>
                              <w:gridCol w:w="1493"/>
                              <w:gridCol w:w="881"/>
                              <w:gridCol w:w="1080"/>
                              <w:gridCol w:w="1304"/>
                              <w:gridCol w:w="1216"/>
                              <w:gridCol w:w="1260"/>
                              <w:gridCol w:w="2136"/>
                            </w:tblGrid>
                            <w:tr w:rsidR="009223CD">
                              <w:trPr>
                                <w:trHeight w:val="229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№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left="199"/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left="199"/>
                                    <w:jc w:val="center"/>
                                  </w:pPr>
                                  <w: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Год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реализации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Срок</w:t>
                                  </w:r>
                                </w:p>
                                <w:p w:rsidR="009223CD" w:rsidRDefault="009223CD">
                                  <w:pPr>
                                    <w:spacing w:after="160" w:line="254" w:lineRule="auto"/>
                                  </w:pPr>
                                  <w:r>
                                    <w:t>реализации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4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  <w:r>
                                    <w:t>Объем финансирования, тыс. руб.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9223CD" w:rsidRDefault="009223CD">
                                  <w:r>
                                    <w:t>Показатель результата реализации мероприятия</w:t>
                                  </w:r>
                                </w:p>
                              </w:tc>
                            </w:tr>
                            <w:tr w:rsidR="009223CD">
                              <w:trPr>
                                <w:trHeight w:val="240"/>
                              </w:trPr>
                              <w:tc>
                                <w:tcPr>
                                  <w:tcW w:w="41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33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в разрезе источников финансирования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</w:tr>
                            <w:tr w:rsidR="009223CD">
                              <w:trPr>
                                <w:trHeight w:val="330"/>
                              </w:trPr>
                              <w:tc>
                                <w:tcPr>
                                  <w:tcW w:w="41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33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57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федеральный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краевой бюджет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</w:pPr>
                                  <w:r>
                                    <w:t>местный бюджет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внебюджетные источники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9223CD" w:rsidRDefault="009223CD">
                                  <w:pPr>
                                    <w:suppressAutoHyphens w:val="0"/>
                                  </w:pPr>
                                </w:p>
                              </w:tc>
                            </w:tr>
                            <w:tr w:rsidR="009223CD">
                              <w:trPr>
                                <w:trHeight w:val="21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left="199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Капитальное строительство объекта «Многофункциональный культурно-досуговый центр на 222 посадочных места с трансформируемым залом в ст. Сергиевской Кореновского района»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t>2023 - 2025 года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spacing w:after="160" w:line="254" w:lineRule="auto"/>
                                  </w:pPr>
                                  <w:r>
                                    <w:rPr>
                                      <w:bCs/>
                                    </w:rPr>
                                    <w:t>Капитальное строительство объекта</w:t>
                                  </w:r>
                                </w:p>
                              </w:tc>
                            </w:tr>
                            <w:tr w:rsidR="009223CD">
                              <w:trPr>
                                <w:trHeight w:val="210"/>
                              </w:trPr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left="199"/>
                                    <w:jc w:val="center"/>
                                  </w:pPr>
                                  <w: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223CD" w:rsidRDefault="009223CD">
                                  <w:pPr>
                                    <w:widowControl w:val="0"/>
                                    <w:autoSpaceDE w:val="0"/>
                                    <w:ind w:firstLine="709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23CD" w:rsidRDefault="009223CD">
                                  <w:pPr>
                                    <w:snapToGrid w:val="0"/>
                                    <w:spacing w:after="160" w:line="254" w:lineRule="auto"/>
                                  </w:pPr>
                                </w:p>
                              </w:tc>
                            </w:tr>
                          </w:tbl>
                          <w:p w:rsidR="009223CD" w:rsidRDefault="009223CD" w:rsidP="009223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4pt;margin-top:.05pt;width:731.8pt;height:217.9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3337"/>
                        <w:gridCol w:w="1080"/>
                        <w:gridCol w:w="1493"/>
                        <w:gridCol w:w="881"/>
                        <w:gridCol w:w="1080"/>
                        <w:gridCol w:w="1304"/>
                        <w:gridCol w:w="1216"/>
                        <w:gridCol w:w="1260"/>
                        <w:gridCol w:w="2136"/>
                      </w:tblGrid>
                      <w:tr w:rsidR="009223CD">
                        <w:trPr>
                          <w:trHeight w:val="229"/>
                        </w:trPr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№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33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left="199"/>
                              <w:jc w:val="center"/>
                            </w:pPr>
                            <w:r>
                              <w:t>Наименование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ind w:left="199"/>
                              <w:jc w:val="center"/>
                            </w:pPr>
                            <w:r>
                              <w:t>мероприятия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Год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реализации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</w:p>
                        </w:tc>
                        <w:tc>
                          <w:tcPr>
                            <w:tcW w:w="14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Срок</w:t>
                            </w:r>
                          </w:p>
                          <w:p w:rsidR="009223CD" w:rsidRDefault="009223CD">
                            <w:pPr>
                              <w:spacing w:after="160" w:line="254" w:lineRule="auto"/>
                            </w:pPr>
                            <w:r>
                              <w:t>реализации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</w:p>
                        </w:tc>
                        <w:tc>
                          <w:tcPr>
                            <w:tcW w:w="574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  <w:r>
                              <w:t>Объем финансирования, тыс. руб.</w:t>
                            </w:r>
                          </w:p>
                        </w:tc>
                        <w:tc>
                          <w:tcPr>
                            <w:tcW w:w="21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9223CD" w:rsidRDefault="009223CD">
                            <w:r>
                              <w:t>Показатель результата реализации мероприятия</w:t>
                            </w:r>
                          </w:p>
                        </w:tc>
                      </w:tr>
                      <w:tr w:rsidR="009223CD">
                        <w:trPr>
                          <w:trHeight w:val="240"/>
                        </w:trPr>
                        <w:tc>
                          <w:tcPr>
                            <w:tcW w:w="41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33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14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8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всего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в разрезе источников финансирования</w:t>
                            </w:r>
                          </w:p>
                        </w:tc>
                        <w:tc>
                          <w:tcPr>
                            <w:tcW w:w="21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</w:tr>
                      <w:tr w:rsidR="009223CD">
                        <w:trPr>
                          <w:trHeight w:val="330"/>
                        </w:trPr>
                        <w:tc>
                          <w:tcPr>
                            <w:tcW w:w="41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33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14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57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федеральный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бюджет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краевой бюджет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</w:pPr>
                            <w:r>
                              <w:t>местный бюджет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внебюджетные источники</w:t>
                            </w:r>
                          </w:p>
                        </w:tc>
                        <w:tc>
                          <w:tcPr>
                            <w:tcW w:w="21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9223CD" w:rsidRDefault="009223CD">
                            <w:pPr>
                              <w:suppressAutoHyphens w:val="0"/>
                            </w:pPr>
                          </w:p>
                        </w:tc>
                      </w:tr>
                      <w:tr w:rsidR="009223CD">
                        <w:trPr>
                          <w:trHeight w:val="210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left="199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Капитальное строительство объекта «Многофункциональный культурно-досуговый центр на 222 посадочных места с трансформируемым залом в ст. Сергиевской Кореновского района»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2023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t>2023 - 2025 года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9223CD" w:rsidRDefault="009223CD">
                            <w:pPr>
                              <w:spacing w:after="160" w:line="254" w:lineRule="auto"/>
                            </w:pPr>
                            <w:r>
                              <w:rPr>
                                <w:bCs/>
                              </w:rPr>
                              <w:t>Капитальное строительство объекта</w:t>
                            </w:r>
                          </w:p>
                        </w:tc>
                      </w:tr>
                      <w:tr w:rsidR="009223CD">
                        <w:trPr>
                          <w:trHeight w:val="210"/>
                        </w:trPr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left="199"/>
                              <w:jc w:val="center"/>
                            </w:pPr>
                            <w:r>
                              <w:t>Итого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223CD" w:rsidRDefault="009223CD">
                            <w:pPr>
                              <w:widowControl w:val="0"/>
                              <w:autoSpaceDE w:val="0"/>
                              <w:ind w:firstLine="709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23CD" w:rsidRDefault="009223CD">
                            <w:pPr>
                              <w:snapToGrid w:val="0"/>
                              <w:spacing w:after="160" w:line="254" w:lineRule="auto"/>
                            </w:pPr>
                          </w:p>
                        </w:tc>
                      </w:tr>
                    </w:tbl>
                    <w:p w:rsidR="009223CD" w:rsidRDefault="009223CD" w:rsidP="009223C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3CD" w:rsidRPr="009223CD" w:rsidRDefault="009223CD" w:rsidP="009223CD">
      <w:pPr>
        <w:suppressAutoHyphens w:val="0"/>
        <w:rPr>
          <w:sz w:val="28"/>
          <w:szCs w:val="28"/>
        </w:rPr>
        <w:sectPr w:rsidR="009223CD" w:rsidRPr="009223CD">
          <w:pgSz w:w="16838" w:h="11906" w:orient="landscape"/>
          <w:pgMar w:top="1079" w:right="454" w:bottom="567" w:left="1134" w:header="720" w:footer="720" w:gutter="0"/>
          <w:cols w:space="720"/>
        </w:sectPr>
      </w:pPr>
    </w:p>
    <w:p w:rsidR="009223CD" w:rsidRPr="009223CD" w:rsidRDefault="009223CD" w:rsidP="009223CD">
      <w:pPr>
        <w:ind w:firstLine="708"/>
        <w:jc w:val="center"/>
        <w:rPr>
          <w:sz w:val="28"/>
          <w:szCs w:val="28"/>
        </w:rPr>
      </w:pPr>
      <w:r w:rsidRPr="009223CD">
        <w:rPr>
          <w:b/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9223CD" w:rsidRPr="009223CD" w:rsidRDefault="009223CD" w:rsidP="009223CD">
      <w:pPr>
        <w:ind w:firstLine="708"/>
        <w:jc w:val="center"/>
        <w:rPr>
          <w:sz w:val="28"/>
          <w:szCs w:val="28"/>
        </w:rPr>
      </w:pP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Программа реализуется за счет средств, выделяемых из краевого бюджета, бюджета Сергиевского сельского поселения Кореновского района.</w:t>
      </w: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Финансирование данной программы на 2023 год без финансирования.</w:t>
      </w:r>
    </w:p>
    <w:p w:rsidR="009223CD" w:rsidRPr="009223CD" w:rsidRDefault="009223CD" w:rsidP="009223CD">
      <w:pPr>
        <w:ind w:firstLine="708"/>
        <w:jc w:val="both"/>
        <w:rPr>
          <w:sz w:val="28"/>
          <w:szCs w:val="28"/>
        </w:rPr>
      </w:pPr>
    </w:p>
    <w:p w:rsidR="009223CD" w:rsidRPr="009223CD" w:rsidRDefault="009223CD" w:rsidP="009223CD">
      <w:pPr>
        <w:ind w:firstLine="851"/>
        <w:jc w:val="center"/>
        <w:rPr>
          <w:b/>
          <w:sz w:val="28"/>
          <w:szCs w:val="28"/>
        </w:rPr>
      </w:pPr>
      <w:r w:rsidRPr="009223CD">
        <w:rPr>
          <w:b/>
          <w:sz w:val="28"/>
          <w:szCs w:val="28"/>
        </w:rPr>
        <w:t>Раздел 5. «Механизм реализации ведомственной целевой программы»</w:t>
      </w:r>
    </w:p>
    <w:p w:rsidR="009223CD" w:rsidRPr="009223CD" w:rsidRDefault="009223CD" w:rsidP="009223CD">
      <w:pPr>
        <w:ind w:firstLine="851"/>
        <w:jc w:val="center"/>
        <w:rPr>
          <w:b/>
          <w:sz w:val="28"/>
          <w:szCs w:val="28"/>
        </w:rPr>
      </w:pP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Управление реализацией ведомственной целевой программы осуществляется главным распорядителем средств бюджета Сергиевского сельского поселения Кореновского района в лице разработчика программы, который: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Сергиевского сельского поселения Кореновского района;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несет ответственность за достижение целевых показателей ведомственной целевой программы;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проводит мониторинг реализации ведомственной целевой программы;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ежегодно проводит оценку эффективности реализации ведомственной целевой программы;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осуществляет иные полномочия, установленные ведомственной целевой программой.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Кореновского района.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Доклад (отчет) о ходе реализации ведомственной целевой программы должен содержать: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lastRenderedPageBreak/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оценку эффективности реализации ведомственной целевой программы.</w:t>
      </w:r>
    </w:p>
    <w:p w:rsidR="009223CD" w:rsidRPr="009223CD" w:rsidRDefault="009223CD" w:rsidP="009223CD">
      <w:pPr>
        <w:autoSpaceDE w:val="0"/>
        <w:ind w:firstLine="709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9223CD" w:rsidRPr="009223CD" w:rsidRDefault="009223CD" w:rsidP="009223CD">
      <w:pPr>
        <w:ind w:firstLine="851"/>
        <w:jc w:val="both"/>
        <w:rPr>
          <w:rFonts w:eastAsia="Calibri"/>
          <w:sz w:val="28"/>
          <w:szCs w:val="28"/>
        </w:rPr>
      </w:pPr>
      <w:r w:rsidRPr="009223CD">
        <w:rPr>
          <w:sz w:val="28"/>
          <w:szCs w:val="28"/>
        </w:rPr>
        <w:t>Контроль за выполнением программы осуществляется в соответствии с  постановлением администрации Сергиевского сельского поселения Кореновского района от 23 октября 2020 года</w:t>
      </w:r>
      <w:r w:rsidRPr="009223CD">
        <w:rPr>
          <w:color w:val="008000"/>
          <w:sz w:val="28"/>
          <w:szCs w:val="28"/>
        </w:rPr>
        <w:t xml:space="preserve"> </w:t>
      </w:r>
      <w:r w:rsidRPr="009223CD">
        <w:rPr>
          <w:sz w:val="28"/>
          <w:szCs w:val="28"/>
        </w:rPr>
        <w:t>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района».</w:t>
      </w:r>
    </w:p>
    <w:p w:rsidR="009223CD" w:rsidRPr="009223CD" w:rsidRDefault="009223CD" w:rsidP="009223CD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9223CD" w:rsidRPr="009223CD" w:rsidRDefault="009223CD" w:rsidP="009223CD">
      <w:pPr>
        <w:autoSpaceDE w:val="0"/>
        <w:ind w:firstLine="709"/>
        <w:jc w:val="center"/>
        <w:rPr>
          <w:rFonts w:eastAsia="Calibri"/>
          <w:b/>
          <w:sz w:val="28"/>
          <w:szCs w:val="28"/>
        </w:rPr>
      </w:pPr>
      <w:r w:rsidRPr="009223CD">
        <w:rPr>
          <w:rFonts w:eastAsia="Calibri"/>
          <w:b/>
          <w:sz w:val="28"/>
          <w:szCs w:val="28"/>
        </w:rPr>
        <w:t>Раздел 6. «Оценка социально-экономической эффективности ведомственной целевой программы»</w:t>
      </w:r>
    </w:p>
    <w:p w:rsidR="009223CD" w:rsidRPr="009223CD" w:rsidRDefault="009223CD" w:rsidP="009223CD">
      <w:pPr>
        <w:autoSpaceDE w:val="0"/>
        <w:ind w:firstLine="709"/>
        <w:jc w:val="center"/>
        <w:rPr>
          <w:rFonts w:eastAsia="Calibri"/>
          <w:b/>
          <w:sz w:val="28"/>
          <w:szCs w:val="28"/>
        </w:rPr>
      </w:pP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         Программа предусматривает выполнение мероприятия, обеспечивающего положительный эффект в развитии инфраструктуры Сергиевского сельского поселения Кореновского района.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         Строительство Дома культуры обеспечит возможность вовлечения населения  Сергиевского сельского поселения в культурную деятельность на 100%. 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         Фундаментальной особенностью сферы культуры  является то, что основные результаты культурной деятельности  выражаются,  как  правило,  в  социальном  эффекте  и проявляются  в  увеличении  интеллектуального  потенциала,  изменении ценностных ориентаций и норм поведения индивидуумов, сказываются на модернизации всего общества.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 xml:space="preserve">          Социально-экономический  эффект  от  реализации  мероприятия, предусмотренного Программой, выражается в повышении социальной роли культуры, вследствие: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-  обеспечения  доступности  и  расширения  предложения  населению культурных благ и информации в сфере культуры;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-  активизации экономических процессов развития культуры, занятости молодёжи, роста не муниципальных  ресурсов, привлекаемых в отрасль;</w:t>
      </w:r>
    </w:p>
    <w:p w:rsidR="009223CD" w:rsidRPr="009223CD" w:rsidRDefault="009223CD" w:rsidP="009223CD">
      <w:pPr>
        <w:shd w:val="clear" w:color="auto" w:fill="FFFFFF"/>
        <w:jc w:val="both"/>
        <w:rPr>
          <w:sz w:val="28"/>
          <w:szCs w:val="28"/>
        </w:rPr>
      </w:pPr>
      <w:r w:rsidRPr="009223CD">
        <w:rPr>
          <w:sz w:val="28"/>
          <w:szCs w:val="28"/>
        </w:rPr>
        <w:t>-       развития эстетического и этического воспитания молодежи.</w:t>
      </w:r>
    </w:p>
    <w:p w:rsid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</w:p>
    <w:p w:rsid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</w:p>
    <w:p w:rsidR="009223CD" w:rsidRP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 w:rsidRPr="009223CD">
        <w:rPr>
          <w:rFonts w:eastAsia="DejaVuSans" w:cs="Tahoma"/>
          <w:kern w:val="2"/>
          <w:sz w:val="28"/>
          <w:szCs w:val="28"/>
        </w:rPr>
        <w:lastRenderedPageBreak/>
        <w:t>Глава</w:t>
      </w:r>
    </w:p>
    <w:p w:rsidR="009223CD" w:rsidRPr="009223CD" w:rsidRDefault="009223CD" w:rsidP="009223CD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 w:rsidRPr="009223CD">
        <w:rPr>
          <w:rFonts w:eastAsia="DejaVuSans" w:cs="Tahoma"/>
          <w:kern w:val="2"/>
          <w:sz w:val="28"/>
          <w:szCs w:val="28"/>
        </w:rPr>
        <w:t xml:space="preserve">Сергиевского сельского поселения   </w:t>
      </w:r>
    </w:p>
    <w:p w:rsidR="009223CD" w:rsidRDefault="009223CD" w:rsidP="009223CD">
      <w:pPr>
        <w:widowControl w:val="0"/>
        <w:spacing w:line="100" w:lineRule="atLeast"/>
        <w:textAlignment w:val="baseline"/>
      </w:pPr>
      <w:r w:rsidRPr="009223CD">
        <w:rPr>
          <w:rFonts w:eastAsia="DejaVuSans" w:cs="Tahoma"/>
          <w:kern w:val="2"/>
          <w:sz w:val="28"/>
          <w:szCs w:val="28"/>
        </w:rPr>
        <w:t>Кореновского района 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2"/>
    <w:rsid w:val="000A5DAC"/>
    <w:rsid w:val="00494DF9"/>
    <w:rsid w:val="005D144F"/>
    <w:rsid w:val="005F7DCD"/>
    <w:rsid w:val="00663365"/>
    <w:rsid w:val="00665B10"/>
    <w:rsid w:val="007C559C"/>
    <w:rsid w:val="00824B71"/>
    <w:rsid w:val="00834E32"/>
    <w:rsid w:val="008916FB"/>
    <w:rsid w:val="009223CD"/>
    <w:rsid w:val="00A51847"/>
    <w:rsid w:val="00BF431A"/>
    <w:rsid w:val="00C25807"/>
    <w:rsid w:val="00C668CD"/>
    <w:rsid w:val="00D52E2A"/>
    <w:rsid w:val="00F9411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87ED"/>
  <w15:chartTrackingRefBased/>
  <w15:docId w15:val="{14294C1C-FF16-4C06-97AF-8517788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223CD"/>
    <w:pPr>
      <w:ind w:left="720"/>
      <w:contextualSpacing/>
    </w:pPr>
  </w:style>
  <w:style w:type="paragraph" w:styleId="a4">
    <w:name w:val="No Spacing"/>
    <w:uiPriority w:val="1"/>
    <w:qFormat/>
    <w:rsid w:val="00922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41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2023-04-14T07:39:00Z</cp:lastPrinted>
  <dcterms:created xsi:type="dcterms:W3CDTF">2023-04-14T07:08:00Z</dcterms:created>
  <dcterms:modified xsi:type="dcterms:W3CDTF">2023-04-17T10:46:00Z</dcterms:modified>
</cp:coreProperties>
</file>