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76C8" w14:textId="77777777" w:rsidR="00F53DD6" w:rsidRDefault="00F53DD6" w:rsidP="00F53DD6">
      <w:pPr>
        <w:tabs>
          <w:tab w:val="left" w:pos="709"/>
          <w:tab w:val="left" w:pos="851"/>
        </w:tabs>
        <w:jc w:val="center"/>
        <w:rPr>
          <w:noProof/>
          <w:sz w:val="24"/>
          <w:szCs w:val="24"/>
        </w:rPr>
      </w:pPr>
    </w:p>
    <w:p w14:paraId="5D77C04E" w14:textId="77777777" w:rsidR="00F53DD6" w:rsidRDefault="00F53DD6" w:rsidP="00F53DD6">
      <w:pPr>
        <w:jc w:val="center"/>
        <w:rPr>
          <w:color w:val="FF0000"/>
          <w:sz w:val="16"/>
          <w:szCs w:val="24"/>
        </w:rPr>
      </w:pPr>
    </w:p>
    <w:p w14:paraId="56194EAB" w14:textId="77777777" w:rsidR="00F53DD6" w:rsidRDefault="00F53DD6" w:rsidP="00F53DD6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СЕРГИЕВСКОГОСЕЛЬСКОГО ПОСЕЛЕНИЯ</w:t>
      </w:r>
    </w:p>
    <w:p w14:paraId="23EBEA43" w14:textId="77777777" w:rsidR="00F53DD6" w:rsidRDefault="00F53DD6" w:rsidP="00F53DD6">
      <w:pPr>
        <w:keepNext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КОРЕНОВСКОГО  РАЙОНА</w:t>
      </w:r>
      <w:proofErr w:type="gramEnd"/>
    </w:p>
    <w:p w14:paraId="2C86D4A6" w14:textId="77777777" w:rsidR="00F53DD6" w:rsidRDefault="00F53DD6" w:rsidP="00F53DD6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14:paraId="4B98A2A5" w14:textId="77777777" w:rsidR="00F53DD6" w:rsidRDefault="00F53DD6" w:rsidP="00F53DD6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14:paraId="39A47294" w14:textId="77777777" w:rsidR="00F53DD6" w:rsidRDefault="00F53DD6" w:rsidP="00F53DD6">
      <w:pPr>
        <w:jc w:val="center"/>
        <w:rPr>
          <w:b/>
          <w:sz w:val="28"/>
          <w:szCs w:val="28"/>
        </w:rPr>
      </w:pPr>
    </w:p>
    <w:p w14:paraId="74CC5B0C" w14:textId="77777777" w:rsidR="00F53DD6" w:rsidRDefault="00F53DD6" w:rsidP="00F53DD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00.00.2021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                                           № </w:t>
      </w:r>
    </w:p>
    <w:p w14:paraId="5ECDDFE8" w14:textId="77777777" w:rsidR="00F53DD6" w:rsidRDefault="00F53DD6" w:rsidP="00F53D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ст. Сергиевская</w:t>
      </w:r>
    </w:p>
    <w:p w14:paraId="1B13AD90" w14:textId="77777777" w:rsidR="00F53DD6" w:rsidRDefault="00F53DD6" w:rsidP="00F53DD6">
      <w:pPr>
        <w:tabs>
          <w:tab w:val="left" w:pos="709"/>
        </w:tabs>
        <w:ind w:firstLine="709"/>
      </w:pPr>
    </w:p>
    <w:p w14:paraId="5CF61E77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Сергиевского сельского поселения Кореновского района от 29 апреля 2020 года № 46 «Об утверждении Правил благоустройства территории Сергиевского сельского поселения Кореновского района»</w:t>
      </w:r>
    </w:p>
    <w:p w14:paraId="68FB9B10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17789ADE" w14:textId="77777777" w:rsidR="00F53DD6" w:rsidRDefault="00F53DD6" w:rsidP="00F53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</w:t>
      </w:r>
      <w:proofErr w:type="gramStart"/>
      <w:r>
        <w:rPr>
          <w:sz w:val="28"/>
          <w:szCs w:val="28"/>
        </w:rPr>
        <w:t>от  06</w:t>
      </w:r>
      <w:proofErr w:type="gramEnd"/>
      <w:r>
        <w:rPr>
          <w:sz w:val="28"/>
          <w:szCs w:val="28"/>
        </w:rPr>
        <w:t xml:space="preserve"> октября 2003 года            № 131-ФЗ «Об общих принципах организации местного самоуправления в Российской Федерации», уставом Сергиевского сельского поселения Кореновского района,  с целью приведения нормативных правовых актов Совета Сергиевского сельского поселения Кореновского района в соответствие с действующим законодательством, Совет Сергиевского сельского поселения Кореновского района,   р е ш и л:</w:t>
      </w:r>
    </w:p>
    <w:p w14:paraId="08D9F943" w14:textId="77777777" w:rsidR="00F53DD6" w:rsidRDefault="00F53DD6" w:rsidP="00F53DD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bookmarkStart w:id="0" w:name="sub_101"/>
      <w:r>
        <w:rPr>
          <w:sz w:val="28"/>
          <w:szCs w:val="28"/>
        </w:rPr>
        <w:t xml:space="preserve">Внести в приложение к решению Совета </w:t>
      </w:r>
      <w:bookmarkStart w:id="1" w:name="sub_102"/>
      <w:bookmarkEnd w:id="0"/>
      <w:r>
        <w:rPr>
          <w:sz w:val="28"/>
          <w:szCs w:val="28"/>
        </w:rPr>
        <w:t>Сергиевского сельского поселения Кореновского района от 29 апреля 2020 года № 46 «Об утверждении Правил благоустройства территории Сергиевского сельского поселения Кореновского района» следующие изменения:</w:t>
      </w:r>
    </w:p>
    <w:p w14:paraId="2D3C452D" w14:textId="77777777" w:rsidR="00F53DD6" w:rsidRDefault="00F53DD6" w:rsidP="00F53DD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14:paraId="7C368DE9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Правила благоустройства территории Сергиевского сельского поселения Кореновского района (далее - Правила) разработаны 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Федерального закона от 24 июня 1998 года № 89-ФЗ «Об отходах производства и потребления», приказа Министерства строительства и жилищно-коммунального хозяйства Российской Федерации от 30 декабря 2016 года № 1034/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СП 42.13330 «СНиП 2.07.01-89* Градостроительство. Планировка и застройка городских и сельских поселений», постановления Государственного комитета Российской Федерации по строительству и жилищно-коммунальному комплексу от 27 сентября 2003 года №170 «Об </w:t>
      </w:r>
      <w:r>
        <w:rPr>
          <w:sz w:val="28"/>
          <w:szCs w:val="28"/>
        </w:rPr>
        <w:lastRenderedPageBreak/>
        <w:t>утверждении правил и норм технической эксплуатации жилищного фонда», постановление Главного государственного санитарного врача Российской Федерации от 28 января 2021 года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приказа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дорог», приказа Федерального агентства по строительству и жилищно-коммунальному хозяйству от 27 декабря 2012 года № 122/ГС «Свод правил СП 140.13330.2012 «Городская среда. Правила проектирования для маломобильных групп населения», постановления Правительства Российской Федерации от 16 сентября 2020 года № 1479 «Об утверждении Правил противопожарного режима в Российской Федерации», Закона Краснодарского края от 23 июля 2003 года № 608-КЗ «Об административных правонарушениях», Закона Краснодарского края от 23 апреля 2013 года № 2695-КЗ «Об охране зелёных насаждений в Краснодарском крае», Закона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 Градостроительного кодекса Краснодарского края, нормативно правовыми актами Краснодарского края, Устава Сергиевского сельского поселения Кореновского района,  генерального плана Сергиевского сельского поселения Кореновского района, а также с учетом положений правовых актов и документов, определяющих основные направления социально-экономического и градостроительного развития Сергиевского сельского поселения Кореновского района.»;</w:t>
      </w:r>
    </w:p>
    <w:p w14:paraId="53EF172F" w14:textId="77777777" w:rsidR="00F53DD6" w:rsidRDefault="00F53DD6" w:rsidP="00F53DD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31, 32 пункта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14:paraId="16594383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 К отходам не относится донный грунт, используемый в порядке, определенном законодательством Российской Федерации»;</w:t>
      </w:r>
    </w:p>
    <w:p w14:paraId="797FBF78" w14:textId="77777777" w:rsidR="00F53DD6" w:rsidRDefault="00F53DD6" w:rsidP="00F53DD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абзацами следующего содержания:</w:t>
      </w:r>
    </w:p>
    <w:p w14:paraId="34E1585A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восстановительное озеленение - деятельность по созданию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ситуаций;</w:t>
      </w:r>
    </w:p>
    <w:p w14:paraId="440754FA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пересадка зеленых насаждений - действия, связанные с перемещением и посадкой зеленых насаждений в месте, определенном в разрешении на пересадку, а также с проведением </w:t>
      </w:r>
      <w:proofErr w:type="spellStart"/>
      <w:r>
        <w:rPr>
          <w:sz w:val="28"/>
          <w:szCs w:val="28"/>
        </w:rPr>
        <w:t>уходных</w:t>
      </w:r>
      <w:proofErr w:type="spellEnd"/>
      <w:r>
        <w:rPr>
          <w:sz w:val="28"/>
          <w:szCs w:val="28"/>
        </w:rPr>
        <w:t xml:space="preserve"> работ до полной приживаемости зеленых насаждений;</w:t>
      </w:r>
    </w:p>
    <w:p w14:paraId="6853E451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пересадку - разрешение, выдаваемое уполномоченным органом местного самоуправления в порядке, установленном местной администрацией поселения, городского округа, в целях осуществления пересадки зеленых насаждений.»;</w:t>
      </w:r>
    </w:p>
    <w:p w14:paraId="756AEE09" w14:textId="77777777" w:rsidR="00F53DD6" w:rsidRDefault="00F53DD6" w:rsidP="00F53DD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7.4. пункта 7 раздела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14:paraId="223ABDB7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«7.4. 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 w14:paraId="428CE56E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Пересадка зеленых насаждений осуществляется на основании разрешения на пересадку, выдаваемого в порядке, установленном администрацией Сергиевского сельского поселения Кореновского района.</w:t>
      </w:r>
    </w:p>
    <w:p w14:paraId="324A7F88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пересадки зеленых насаждений и контроля за приживаемостью пересаженных зеленых насаждений, содержащий в том числе параметры зеленых насаждений, возможных к пересадке, сроки пересадки, продолжительность </w:t>
      </w:r>
      <w:proofErr w:type="spellStart"/>
      <w:r>
        <w:rPr>
          <w:sz w:val="28"/>
          <w:szCs w:val="28"/>
        </w:rPr>
        <w:t>уходных</w:t>
      </w:r>
      <w:proofErr w:type="spellEnd"/>
      <w:r>
        <w:rPr>
          <w:sz w:val="28"/>
          <w:szCs w:val="28"/>
        </w:rPr>
        <w:t xml:space="preserve"> работ и срок приживаемости пересаженных зеленых насаждений </w:t>
      </w:r>
      <w:proofErr w:type="gramStart"/>
      <w:r>
        <w:rPr>
          <w:sz w:val="28"/>
          <w:szCs w:val="28"/>
        </w:rPr>
        <w:t>установлен  администрацией</w:t>
      </w:r>
      <w:proofErr w:type="gramEnd"/>
      <w:r>
        <w:rPr>
          <w:sz w:val="28"/>
          <w:szCs w:val="28"/>
        </w:rPr>
        <w:t xml:space="preserve"> Сергиевского сельского поселения Кореновского района.»;</w:t>
      </w:r>
    </w:p>
    <w:p w14:paraId="6F0B64B0" w14:textId="77777777" w:rsidR="00F53DD6" w:rsidRDefault="00F53DD6" w:rsidP="00F53DD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hanging="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8.7. пункта 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14:paraId="23229D70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«8.7. Процедура оформления порубочного билета и разрешения на пересадку осуществляется бесплатно.»;</w:t>
      </w:r>
    </w:p>
    <w:p w14:paraId="01FEA1F1" w14:textId="77777777" w:rsidR="00F53DD6" w:rsidRDefault="00F53DD6" w:rsidP="00F53DD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hanging="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8.9. пункта 8 раздела </w:t>
      </w:r>
      <w:r>
        <w:rPr>
          <w:sz w:val="28"/>
          <w:szCs w:val="28"/>
          <w:lang w:val="en-US"/>
        </w:rPr>
        <w:t>II</w:t>
      </w:r>
      <w:r w:rsidRPr="00F53DD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20973C45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«8.9.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14:paraId="64EFF2DE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 хозяйственной деятельности освобождается от обязанности платы в случае:</w:t>
      </w:r>
    </w:p>
    <w:p w14:paraId="64450A49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производства;</w:t>
      </w:r>
    </w:p>
    <w:p w14:paraId="47A871FA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если вырубка (уничтожение) зеленых насаждений производится на земельном участке, расположенном за границами населенного пункта.</w:t>
      </w:r>
    </w:p>
    <w:p w14:paraId="24296D65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в порядке, установленном администрацией Сергиевского сельского поселения Кореновского района.»;</w:t>
      </w:r>
    </w:p>
    <w:p w14:paraId="645692E8" w14:textId="77777777" w:rsidR="00F53DD6" w:rsidRDefault="00F53DD6" w:rsidP="00F53DD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4 подпункта 8.15 пункта 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14:paraId="684EB89A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жителей о проведении работ по санитарной рубке, санитарной, омолаживающей или формовочной обрезке, вырубке (уничтожению), пересадке зеленых насаждений, а также о проведении восстановительного озеленения осуществляется путем установки информационного щита, соответствующего требованиям, утвержденных администрацией Сергиевского сельского поселения Кореновского района.»;</w:t>
      </w:r>
    </w:p>
    <w:p w14:paraId="2F0CE27C" w14:textId="77777777" w:rsidR="00F53DD6" w:rsidRDefault="00F53DD6" w:rsidP="00F53DD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9.2. пункта 9 раздела II изложить в следующей редакции:</w:t>
      </w:r>
    </w:p>
    <w:p w14:paraId="1C597029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«9.2.</w:t>
      </w:r>
      <w:r>
        <w:t xml:space="preserve"> </w:t>
      </w:r>
      <w:r>
        <w:rPr>
          <w:sz w:val="28"/>
          <w:szCs w:val="28"/>
        </w:rPr>
        <w:t>Компенсационное озеленение производится на том же земельном участке, на котором были уничтожены зеленые насаждения.</w:t>
      </w:r>
    </w:p>
    <w:p w14:paraId="2E30A8D1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компенсационного озеленения на том же земельном участке, на котором были уничтожены зеленые насаждения, компенсационное озеленение производится на земельном участке, определенном органом местного самоуправления Сергиевского сельского поселения Кореновского района. В этом случае компенсационное озеленение производится в двойном размере как по количеству единиц растительности, так и по площади.»;</w:t>
      </w:r>
    </w:p>
    <w:p w14:paraId="1BC91E30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подпункт 9.7. пункта 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признать утратившим силу.</w:t>
      </w:r>
    </w:p>
    <w:p w14:paraId="0D97DD20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  абзац 8 пункта 44 раздела IV изложить в следующей редакции:</w:t>
      </w:r>
    </w:p>
    <w:p w14:paraId="160AC542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 на землях общего пользования населенных пунктов поселения, а также на территориях частных домовладений, расположенных на территориях населенных пунктов поселения,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органом местного самоуправления Сергиевского сельского поселения Кореновского района.»;</w:t>
      </w:r>
    </w:p>
    <w:p w14:paraId="363E2408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пункт 44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дополнить абзацем следующего содержания:</w:t>
      </w:r>
    </w:p>
    <w:p w14:paraId="08F92372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тары.»;</w:t>
      </w:r>
    </w:p>
    <w:p w14:paraId="58D18C67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пункт 45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14:paraId="7A0429E6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«45. Порядок осуществления накопления (в том числе раздельного накопления), транспортирования, обработки, утилизации, обезвреживания, захоронения твердых коммунальных отходов, организация контейнерных площадок, регламентируется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641», постановлением главы администрации (губернатора) Краснодарского края от 06.02.2020  №  60 «Об утверждении Порядка накопления (в том числе раздельного накопления) твердых коммунальных отходов на территории Краснодарского края и признании утратившими силу некоторых постановлений главы администрации (губернатора) Краснодарского края».»;</w:t>
      </w:r>
    </w:p>
    <w:p w14:paraId="0CC85EA2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абзац первый подпункта 47.1. пункта 47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14:paraId="7DE32CE9" w14:textId="77777777" w:rsidR="00F53DD6" w:rsidRDefault="00F53DD6" w:rsidP="00F53D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«47.1. Сбор жидких отходов от предприятий, организаций, учреждений и индивидуальных жилых домов осуществляется в соответствии с </w:t>
      </w:r>
      <w:hyperlink r:id="rId5" w:history="1">
        <w:r>
          <w:rPr>
            <w:rStyle w:val="a3"/>
            <w:color w:val="000000"/>
            <w:sz w:val="28"/>
            <w:szCs w:val="28"/>
          </w:rPr>
          <w:t>санитарными правилами и нормами</w:t>
        </w:r>
      </w:hyperlink>
      <w:r>
        <w:rPr>
          <w:color w:val="000000"/>
          <w:sz w:val="28"/>
          <w:szCs w:val="28"/>
        </w:rPr>
        <w:t xml:space="preserve">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утверждёнными постановлением Главного государственного санитарного врача Российской Федерации от 28.01.2021 № 3 в канализационную сеть с последующей очисткой на очистных сооружениях.</w:t>
      </w:r>
      <w:r>
        <w:rPr>
          <w:sz w:val="28"/>
          <w:szCs w:val="28"/>
        </w:rPr>
        <w:t xml:space="preserve">»; </w:t>
      </w:r>
    </w:p>
    <w:p w14:paraId="0F3EF277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Абзац третий подпункта 47.3. пункта 47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14:paraId="7CE8709B" w14:textId="77777777" w:rsidR="00F53DD6" w:rsidRDefault="00F53DD6" w:rsidP="00F53D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«Наземная часть </w:t>
      </w:r>
      <w:proofErr w:type="spellStart"/>
      <w:r>
        <w:rPr>
          <w:color w:val="000000"/>
          <w:sz w:val="28"/>
          <w:szCs w:val="28"/>
        </w:rPr>
        <w:t>помойниц</w:t>
      </w:r>
      <w:proofErr w:type="spellEnd"/>
      <w:r>
        <w:rPr>
          <w:color w:val="000000"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выгребов.»;</w:t>
      </w:r>
    </w:p>
    <w:p w14:paraId="7C34DF0B" w14:textId="77777777" w:rsidR="00F53DD6" w:rsidRDefault="00F53DD6" w:rsidP="00F53D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подпункты 48.2, 48.3. пункта 48 раздела IV изложить в следующей редакции:</w:t>
      </w:r>
    </w:p>
    <w:p w14:paraId="135DA934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«48.2. Перемещение биологических отходов должно производиться в соответствии с приказом Министерства сельского хозяйства Российской </w:t>
      </w:r>
      <w:proofErr w:type="gramStart"/>
      <w:r>
        <w:rPr>
          <w:color w:val="000000"/>
          <w:sz w:val="28"/>
          <w:szCs w:val="28"/>
        </w:rPr>
        <w:t>Федерации  от</w:t>
      </w:r>
      <w:proofErr w:type="gramEnd"/>
      <w:r>
        <w:rPr>
          <w:color w:val="000000"/>
          <w:sz w:val="28"/>
          <w:szCs w:val="28"/>
        </w:rPr>
        <w:t xml:space="preserve"> 26.10.2020  № 626 «Об утверждении Ветеринарных правил перемещения, хранения, переработки и утилизации биологических отходов».</w:t>
      </w:r>
    </w:p>
    <w:p w14:paraId="0B30DB47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48.3.</w:t>
      </w:r>
      <w:r>
        <w:t xml:space="preserve"> </w:t>
      </w:r>
      <w:r>
        <w:rPr>
          <w:color w:val="000000"/>
          <w:sz w:val="28"/>
          <w:szCs w:val="28"/>
        </w:rPr>
        <w:t>Сбор отходов лечебно-профилактических учреждений с классами опасности А, Б, В, Г, Д должен осуществляться в соответствии с санитарными правилами и нормами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</w:t>
      </w:r>
      <w:r>
        <w:rPr>
          <w:color w:val="000000"/>
          <w:sz w:val="28"/>
          <w:szCs w:val="28"/>
        </w:rPr>
        <w:lastRenderedPageBreak/>
        <w:t>противоэпидемических (профилактических) мероприятий», утверждёнными постановлением Главного государственного санитарного врача Российской Федерации от 28.01.2021 № 3.»;</w:t>
      </w:r>
    </w:p>
    <w:p w14:paraId="6C58ECC9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1.16. подпункт 57.4. пункта 57 раздела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признать утратившим силу.</w:t>
      </w:r>
    </w:p>
    <w:p w14:paraId="2A80CB7D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пункт 99 раздела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14:paraId="2A0B469D" w14:textId="77777777" w:rsidR="00F53DD6" w:rsidRDefault="00F53DD6" w:rsidP="00F53DD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«99. 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требованиями норм градостроительного проектирования, на основании свода правил СП 59.13330.2020 «СНиП 35-01-2001 Доступность зданий и сооружений для маломобильных групп населения».».</w:t>
      </w:r>
    </w:p>
    <w:p w14:paraId="0DA0C476" w14:textId="77777777" w:rsidR="00F53DD6" w:rsidRDefault="00F53DD6" w:rsidP="00F53DD6">
      <w:pPr>
        <w:tabs>
          <w:tab w:val="left" w:pos="709"/>
        </w:tabs>
        <w:spacing w:line="256" w:lineRule="auto"/>
        <w:ind w:firstLine="709"/>
        <w:jc w:val="both"/>
        <w:rPr>
          <w:bCs/>
          <w:sz w:val="28"/>
          <w:szCs w:val="28"/>
        </w:rPr>
      </w:pPr>
      <w:r>
        <w:rPr>
          <w:rFonts w:cs="Courier New"/>
          <w:sz w:val="28"/>
          <w:szCs w:val="28"/>
        </w:rPr>
        <w:t xml:space="preserve">2. </w:t>
      </w:r>
      <w:bookmarkStart w:id="2" w:name="sub_106"/>
      <w:bookmarkEnd w:id="1"/>
      <w:r>
        <w:rPr>
          <w:bCs/>
          <w:sz w:val="28"/>
          <w:szCs w:val="28"/>
        </w:rPr>
        <w:t xml:space="preserve"> Обнародовать решение на информационных стендах в установленном порядке и разместить на официальном сайте Сергиевского сельского поселения Кореновского района в сети «Интернет».</w:t>
      </w:r>
    </w:p>
    <w:p w14:paraId="6B9DAB05" w14:textId="77777777" w:rsidR="00F53DD6" w:rsidRDefault="00F53DD6" w:rsidP="00F53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>
        <w:rPr>
          <w:color w:val="000000"/>
          <w:sz w:val="28"/>
          <w:szCs w:val="28"/>
          <w:lang w:eastAsia="ar-SA"/>
        </w:rPr>
        <w:t>. Решение вступает в силу по истечении девяноста дней после дня его официального обнародования.</w:t>
      </w:r>
    </w:p>
    <w:bookmarkEnd w:id="2"/>
    <w:p w14:paraId="1AB6DBF3" w14:textId="77777777" w:rsidR="00F53DD6" w:rsidRDefault="00F53DD6" w:rsidP="00F53DD6">
      <w:pPr>
        <w:widowControl w:val="0"/>
        <w:tabs>
          <w:tab w:val="left" w:pos="709"/>
          <w:tab w:val="left" w:pos="1200"/>
        </w:tabs>
        <w:spacing w:after="120"/>
        <w:ind w:firstLine="709"/>
        <w:jc w:val="both"/>
        <w:rPr>
          <w:sz w:val="28"/>
          <w:szCs w:val="28"/>
        </w:rPr>
      </w:pPr>
    </w:p>
    <w:p w14:paraId="7420B9F0" w14:textId="77777777" w:rsidR="00F53DD6" w:rsidRDefault="00F53DD6" w:rsidP="00F53DD6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268A2307" w14:textId="77777777" w:rsidR="00F53DD6" w:rsidRDefault="00F53DD6" w:rsidP="00F53DD6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  </w:t>
      </w:r>
    </w:p>
    <w:p w14:paraId="1C6E7A51" w14:textId="77777777" w:rsidR="00F53DD6" w:rsidRDefault="00F53DD6" w:rsidP="00F53DD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А.П. Мозговой</w:t>
      </w:r>
    </w:p>
    <w:p w14:paraId="555746CC" w14:textId="77777777" w:rsidR="00F53DD6" w:rsidRDefault="00F53DD6" w:rsidP="00F53DD6">
      <w:pPr>
        <w:rPr>
          <w:sz w:val="28"/>
          <w:szCs w:val="28"/>
        </w:rPr>
      </w:pPr>
    </w:p>
    <w:p w14:paraId="1043E3FE" w14:textId="77777777" w:rsidR="00F53DD6" w:rsidRDefault="00F53DD6" w:rsidP="00F53DD6">
      <w:pPr>
        <w:rPr>
          <w:sz w:val="28"/>
          <w:szCs w:val="28"/>
        </w:rPr>
      </w:pPr>
    </w:p>
    <w:p w14:paraId="178E3F9F" w14:textId="77777777" w:rsidR="00F53DD6" w:rsidRDefault="00F53DD6" w:rsidP="00F53DD6">
      <w:pPr>
        <w:rPr>
          <w:sz w:val="28"/>
          <w:szCs w:val="28"/>
        </w:rPr>
      </w:pPr>
    </w:p>
    <w:p w14:paraId="328D6157" w14:textId="77777777" w:rsidR="001156E5" w:rsidRDefault="001156E5"/>
    <w:sectPr w:rsidR="0011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411F"/>
    <w:multiLevelType w:val="multilevel"/>
    <w:tmpl w:val="097A032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45"/>
    <w:rsid w:val="001156E5"/>
    <w:rsid w:val="00DB3945"/>
    <w:rsid w:val="00F5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5E61-5A64-4F19-BD39-2952BEC8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05687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2063</Words>
  <Characters>11763</Characters>
  <Application>Microsoft Office Word</Application>
  <DocSecurity>0</DocSecurity>
  <Lines>98</Lines>
  <Paragraphs>27</Paragraphs>
  <ScaleCrop>false</ScaleCrop>
  <Company/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dcterms:created xsi:type="dcterms:W3CDTF">2021-11-11T07:48:00Z</dcterms:created>
  <dcterms:modified xsi:type="dcterms:W3CDTF">2021-11-11T07:48:00Z</dcterms:modified>
</cp:coreProperties>
</file>