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A2" w:rsidRDefault="007610A2" w:rsidP="007610A2">
      <w:pPr>
        <w:pStyle w:val="2"/>
        <w:spacing w:after="0"/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57250" cy="10763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A2" w:rsidRDefault="007610A2" w:rsidP="007610A2">
      <w:pPr>
        <w:pStyle w:val="2"/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СЕРГИЕВСКОГО СЕЛЬСКОГО ПОСЕЛЕНИЯ 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КОРЕНОВСКОГО РАЙОНА</w:t>
      </w:r>
    </w:p>
    <w:p w:rsidR="007610A2" w:rsidRDefault="007610A2" w:rsidP="007610A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0A2" w:rsidRDefault="007610A2" w:rsidP="007610A2">
      <w:pPr>
        <w:pStyle w:val="1"/>
        <w:spacing w:after="0"/>
        <w:ind w:firstLine="851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7610A2" w:rsidRDefault="007610A2" w:rsidP="007610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сентября  2014 года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№  97</w:t>
      </w:r>
    </w:p>
    <w:p w:rsidR="007610A2" w:rsidRDefault="007610A2" w:rsidP="007610A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ергиевская</w:t>
      </w:r>
    </w:p>
    <w:p w:rsidR="007610A2" w:rsidRDefault="007610A2" w:rsidP="007610A2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7610A2" w:rsidRDefault="007610A2" w:rsidP="007610A2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7610A2" w:rsidRDefault="007610A2" w:rsidP="007610A2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признании утратившим силу постановления администрации Сергиевского сельского поселения от 14.02.2012 № 20 «Об установлении размеров земельных участков, предоставляемых в аренду гражданам, имеющим трех и более детей»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7610A2" w:rsidRDefault="007610A2" w:rsidP="007610A2"/>
    <w:p w:rsidR="007610A2" w:rsidRDefault="007610A2" w:rsidP="00761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муниципальных правовых актов администрации Сергиевского сельского поселения в соответствие с действующим законодательством, постановляю:</w:t>
      </w:r>
    </w:p>
    <w:p w:rsidR="007610A2" w:rsidRDefault="007610A2" w:rsidP="007610A2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7610A2">
        <w:rPr>
          <w:rFonts w:ascii="Times New Roman" w:hAnsi="Times New Roman" w:cs="Times New Roman"/>
          <w:b w:val="0"/>
          <w:color w:val="auto"/>
          <w:sz w:val="28"/>
          <w:szCs w:val="28"/>
        </w:rPr>
        <w:t>Признать утратившим силу постановление администрации Сергиевского сельского поселения от 14.02.2012 № 20 «Об установлении размеров земельных участков, предоставляемых в аренду гражданам, имеющим трех и более детей».</w:t>
      </w:r>
    </w:p>
    <w:p w:rsidR="007610A2" w:rsidRDefault="007610A2" w:rsidP="00761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</w:t>
      </w:r>
      <w:r w:rsidR="00387BC6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0A2" w:rsidRDefault="007610A2" w:rsidP="00761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0A2" w:rsidRDefault="007610A2" w:rsidP="007610A2">
      <w:pPr>
        <w:rPr>
          <w:rFonts w:ascii="Times New Roman" w:hAnsi="Times New Roman" w:cs="Times New Roman"/>
          <w:sz w:val="28"/>
          <w:szCs w:val="28"/>
        </w:rPr>
      </w:pPr>
    </w:p>
    <w:p w:rsidR="007610A2" w:rsidRDefault="007610A2" w:rsidP="00761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7610A2" w:rsidRDefault="007610A2" w:rsidP="007610A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С.А.Басеев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049F0" w:rsidRDefault="00A049F0"/>
    <w:sectPr w:rsidR="00A049F0" w:rsidSect="00CF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0A2"/>
    <w:rsid w:val="00387BC6"/>
    <w:rsid w:val="007610A2"/>
    <w:rsid w:val="00A049F0"/>
    <w:rsid w:val="00CF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98"/>
  </w:style>
  <w:style w:type="paragraph" w:styleId="1">
    <w:name w:val="heading 1"/>
    <w:basedOn w:val="a"/>
    <w:next w:val="a"/>
    <w:link w:val="10"/>
    <w:uiPriority w:val="99"/>
    <w:qFormat/>
    <w:rsid w:val="007610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610A2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10A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7610A2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>Organization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2014-10-22T05:07:00Z</cp:lastPrinted>
  <dcterms:created xsi:type="dcterms:W3CDTF">2014-09-01T12:29:00Z</dcterms:created>
  <dcterms:modified xsi:type="dcterms:W3CDTF">2014-10-22T05:07:00Z</dcterms:modified>
</cp:coreProperties>
</file>