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9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B9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октября 2014 года                                                                                    </w:t>
      </w:r>
      <w:r w:rsidRPr="00761D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130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61D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61DB9">
        <w:rPr>
          <w:rFonts w:ascii="Times New Roman" w:hAnsi="Times New Roman" w:cs="Times New Roman"/>
          <w:sz w:val="28"/>
          <w:szCs w:val="28"/>
        </w:rPr>
        <w:t>ергиевская</w:t>
      </w:r>
    </w:p>
    <w:p w:rsidR="00761DB9" w:rsidRPr="00761DB9" w:rsidRDefault="00761DB9" w:rsidP="00761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 администрации Сергиевского сельского поселения Кореновского района предоставления муниципальной услуги «</w:t>
      </w:r>
      <w:r w:rsidRPr="00761D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Организация и проведение культурно-массовых мероприятий</w:t>
      </w:r>
      <w:r w:rsidRPr="00761DB9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 Федеральным законом от 27 июля 2010 года               № 210-ФЗ «Об организации предоставления муниципальных услуг», в целях регламентации муниципальных услуг, предоставляемых администрацией Сергиевского сельского поселения Кореновского района, </w:t>
      </w:r>
      <w:proofErr w:type="spellStart"/>
      <w:proofErr w:type="gram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 Утвердить административный регламент администрации Сергиевского сельского поселения Кореновского района  предоставления муниципальной услуги  </w:t>
      </w:r>
      <w:r w:rsidRPr="00761DB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761D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Организация и проведение культурно-массовых мероприятий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761DB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 Определить уполномоченным органом по предоставлению муниципальной услуги учреждение культуры, подведомственное администрации Сергиевского сельского поселения Кореновского района - муниципальное бюджетное учреждение культуры Сергиевского сельского поселения Кореновского района  «Сергиевский сельский дом культуры».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3. Обнародовать постановление в установленном порядке и разместить на официальном сайте администрации Сергиевского сельского поселения Кореновского района в сети Интернет.</w:t>
      </w:r>
    </w:p>
    <w:p w:rsidR="00761DB9" w:rsidRPr="00761DB9" w:rsidRDefault="00761DB9" w:rsidP="00761DB9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ab/>
        <w:t>4. Постановление вступает в силу после его официального обнародования.</w:t>
      </w: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Глава</w:t>
      </w:r>
    </w:p>
    <w:p w:rsidR="00761DB9" w:rsidRPr="00761DB9" w:rsidRDefault="00761DB9" w:rsidP="00761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761DB9" w:rsidRPr="00761DB9" w:rsidRDefault="00761DB9" w:rsidP="00761DB9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761DB9" w:rsidRPr="00761DB9" w:rsidRDefault="00761DB9" w:rsidP="00761DB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 xml:space="preserve">ПРИЛОЖЕНИЕ 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Сергиевского сельского поселения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61DB9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sz w:val="28"/>
          <w:szCs w:val="28"/>
        </w:rPr>
        <w:t>21.10</w:t>
      </w:r>
      <w:r w:rsidRPr="00761DB9">
        <w:rPr>
          <w:rFonts w:ascii="Times New Roman" w:eastAsia="TimesNewRomanPSMT" w:hAnsi="Times New Roman" w:cs="Times New Roman"/>
          <w:sz w:val="28"/>
          <w:szCs w:val="28"/>
        </w:rPr>
        <w:t xml:space="preserve">.2014  № </w:t>
      </w:r>
      <w:r>
        <w:rPr>
          <w:rFonts w:ascii="Times New Roman" w:eastAsia="TimesNewRomanPSMT" w:hAnsi="Times New Roman" w:cs="Times New Roman"/>
          <w:sz w:val="28"/>
          <w:szCs w:val="28"/>
        </w:rPr>
        <w:t>130</w:t>
      </w:r>
    </w:p>
    <w:p w:rsidR="00761DB9" w:rsidRPr="00761DB9" w:rsidRDefault="00761DB9" w:rsidP="00761DB9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Административный регламент </w:t>
      </w: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Сергиевского сельского поселения Кореновского района</w:t>
      </w: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«Организация и проведение культурно-массовых мероприятий»</w:t>
      </w:r>
    </w:p>
    <w:p w:rsidR="00761DB9" w:rsidRPr="00761DB9" w:rsidRDefault="00761DB9" w:rsidP="00761D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en-US"/>
        </w:rPr>
      </w:pPr>
    </w:p>
    <w:p w:rsidR="00761DB9" w:rsidRPr="00761DB9" w:rsidRDefault="00761DB9" w:rsidP="00761DB9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>Предмет регулирования регламента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«Организация и проведение культурно-массовых мероприятий» (далее – административный регламент) является определение стандарта и порядка предоставления муниципальной услуги по организации и </w:t>
      </w:r>
      <w:proofErr w:type="gramStart"/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>проведении</w:t>
      </w:r>
      <w:proofErr w:type="gramEnd"/>
      <w:r w:rsidRPr="00761DB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культурно-массовых мероприятий (далее – муниципальная услуга).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1.2.Круг заявителей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Заявителями, в отношении которых предоставляется муниципальная услуга, являются физические и юридические лица, заинтересованные в получении сведений информационной системы  (далее - заявители).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Требования к порядку информирования о предоставлении муниципальной 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1.3.1.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Информацию о муниципальной услуге,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 месте нахождения и графике работы муниципального бюджетного учреждения культуры Сергиевского сельского поселения Кореновского района  «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Сергиевский сельский дом культуры»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предоставляющего муниципальную услугу,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получить: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муниципальном бюджетном учреждении культуры Сергиевского сельского поселения Кореновского района «Сергиевский сельский дом культуры»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(далее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— Учреждение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) по адресу: 353167,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ст</w:t>
      </w:r>
      <w:proofErr w:type="gramStart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.С</w:t>
      </w:r>
      <w:proofErr w:type="gramEnd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ергиевская, ул.Красная, 46 В;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муниципальном  бюджетном   учреждении   «Кореновский  районный многофункциональный центр по предоставлению государственных и муниципальных услуг» (далее – МБУ «МФЦ») по адресу: 353180, г. Кореновск, ул. Ленина, 128.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 xml:space="preserve">Информацию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получить: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1) непосредственно в помещениях 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униципального бюджетного учреждения культуры Сергиевского сельского поселения Кореновского района «Сергиевский сельский дом культуры»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 осуществляющего оказание муниципальной 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2) с использованием средств телефонной связи;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3) при личном или письменном обращении заявителя  в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МБУ «МФЦ»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4) путем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направления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запроса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через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средства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почтовой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связи;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5) путем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направления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письменного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запроса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посредством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электронной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почты: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адрес электронной почты муниципального бюджетного учреждения культуры Сергиевского сельского поселения Кореновского района «Сергиевский сельский дом культуры»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: </w:t>
      </w:r>
      <w:proofErr w:type="spellStart"/>
      <w:r w:rsidRPr="00761DB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bazhuckova.tatyana@yandex.ru</w:t>
      </w:r>
      <w:proofErr w:type="spellEnd"/>
      <w:r w:rsidRPr="00761DB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адрес электронной почты МБУ «МФЦ»: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/>
        </w:rPr>
        <w:t>mfc@korenovsk.ru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6) путем изучения информации на официальном интернет-сайте администрации Сергиевского сельского поселения  Кореновского района;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путем изучения информации в федеральной государственной информационной системе «Единый портал государственных и муниципальных услуг (функций)»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/>
        </w:rPr>
        <w:t>(www.gosuslugi.ru)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1.3.2. Справочные телефоны: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муниципального бюджетного учреждения культуры Сергиевского сельского поселения Кореновского района «Сергиевский сельский дом культуры»: 8 (86142)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98091.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муниципального бюджетного учреждения «Кореновский районный многофункциональный центр по предоставлению государственных и муниципальных услуг»: 8(86142)4-62-61.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1.3.3.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Сведения о местонахождении, контактных телефонах (телефонах для справок), графике (режиме) работы Учреждения культуры, а также информация о процедуре предоставления муниципальной услуги размещаются на интернет- сайте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администрации Сергиевского сельского поселения Кореновского района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/>
        </w:rPr>
        <w:t>: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/>
        </w:rPr>
        <w:t xml:space="preserve"> www.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sergievka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/>
        </w:rPr>
        <w:t>.ru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1.3.4.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Лицо,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заинтересованное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получении информации по  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вправе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обратиться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консультацией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специалистам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(далее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).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Консультации предоставляются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специалистами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Учреждения культуры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следующим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вопросам: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местонахождении и графике работы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справочных телефонах;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 адресах официального сайта, электронной почты  администрации Сергиевского сельского поселения  Кореновского района;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перечне документов, необходимых для предоставления муниципальной услуги;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о времени, порядке и сроках приема и выдачи документов;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банковских реквизитах;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ходе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порядке обжалования действий (бездействия)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муниципальную услугу, его должностных лиц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 решений, осуществляемых и принимаемых в ходе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если в обращении заявителя содержатся вопросы, не входящие в компетенцию специалиста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при личном обращении заявителю дается разъяснение, куда и в каком порядке ему следует обратиться. При обращении заявителя по телефону специалист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должен сообщить заявителю номер телефона, по которому можно получить необходимую информацию.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Консультации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предоставляются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личном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заинтересованного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лица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специалистам,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также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посредством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официального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сайта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администрации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Сергиевского сельского поселения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Кореновского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района,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телефона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электронной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почты.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Информирование в устной форме осуществляется: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 личном обращении заявителя;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посредством телефонной связи.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Информирование заявителей в устной форме осуществляется в часы, отведенные для приема граждан.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Звонки граждан принимаются в соответствии с графиком работы должностных лиц, которые взаимодействуют с заявителями.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 устном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(по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телефону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лично)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осуществляющий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дает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самостоятельно.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Если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которому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обратился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заявитель,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ответить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вопрос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самостоятельно,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он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может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предложить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заявителю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обратиться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предоставляется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виде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простой,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четкой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понятной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форме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указанием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должности,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фамилии,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имени,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отчества,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номера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телефона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исполнителя.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Ответ на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письменное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обращение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направляется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заявителю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через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средства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почтовой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связи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или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лично.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Учреждения   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осуществляющие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корректно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внимательно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относиться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заявителям.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проводиться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без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больших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пауз,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лишних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слов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эмоций.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Специалисты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Учреждения культуры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осуществляющие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информирование,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вправе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консультирование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заявителей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вопросам,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выходящим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за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рамки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исполнения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муниципальной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услуги.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Консультации общего характера (о месте нахождения, графике работы) можно получить посредством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МБУ «МФЦ»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Прием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посетителей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осуществляется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следующее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время: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График (режим) работы муниципального бюджетного учреждения культуры Сергиевского сельского поселения Кореновского района  «Сергиевский сельский дом культуры»: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Вторник-пятница 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9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-00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18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часов 12 минут;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суббота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9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-00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12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часов 12 минут;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воскресенье, понедельник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—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выходные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дни.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График (режим) работы МБУ «МФЦ»: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понедельник - пятница с 8-00 часов по 20- 00 часов;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суббота – с 9 - 00 часов по 13-00 часов.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Прием заявителей ведется в порядке живой очереди.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Время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ожидания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в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очереди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получении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информации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предоставлении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муниципальной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услуги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не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должно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превышать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15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минут.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Прием заявлений о предоставлении муниципальной услуги и всего комплекта документов, необходимых для предоставления муниципальной услуги, консультирование (предоставление справочной информации) заявителей осуществляется в кабинетах </w:t>
      </w: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Сведения о ходе предоставления муниципальной услуги предоставляются при устном и письменном обращении заявителя.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Устное предоставление сведений о ходе предоставления муниципальной услуги осуществляется при личном обращении заявителя, а также с использованием средств телефонной связи. При устном обращении заявитель получает сведения о ходе предоставления муниципальной услуги в день обращения.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Письменное предоставление сведений о ходе предоставления муниципальной услуги осуществляется при письменном обращении заявителя, в том числе в виде почтовых отправлений, по адресу, указанному в обращении, в срок, не превышающий 1 день со дня регистрации обращения.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имеет право на обжалование действий или бездействия, решений должностных лиц в досудебном и судебном порядке. Порядок обжалования отражен в разделе «Досудебный (внесудебный) порядок обжалования решений  и  действий  (бездействия)  органа,  предоставляющего  муниципальную услугу, а также должностных лиц, муниципальных служащих.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51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1.3.5.Стенды (вывески), содержащие информацию о графике (режиме)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работы </w:t>
      </w:r>
      <w:r w:rsidRPr="00761D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Учреждения культуры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о порядке предоставления муниципальных услуг, размещаются по адресу: </w:t>
      </w:r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ст</w:t>
      </w:r>
      <w:proofErr w:type="gramStart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.С</w:t>
      </w:r>
      <w:proofErr w:type="gramEnd"/>
      <w:r w:rsidRPr="00761DB9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ергиевская, ул.Красная, 46 В.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II. Стандарт предоставления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40"/>
      <w:bookmarkEnd w:id="0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2.1. Наименование муниципальной 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Организация и проведение культурно-массовых мероприятий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2.2. Наименование органа, предоставляющего муниципальную услугу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Муниципальную услугу предоставляет учреждение культуры, подведомственное администрации Сергиевского сельского поселения </w:t>
      </w: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Кореновского района - муниципальное бюджетное учреждение культуры Сергиевского сельского поселения Кореновского района  «Сергиевский сельский дом культуры».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2.3. Результат предоставления</w:t>
      </w: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муниципальной ус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луги</w:t>
      </w:r>
    </w:p>
    <w:p w:rsidR="00761DB9" w:rsidRPr="00761DB9" w:rsidRDefault="00761DB9" w:rsidP="00761DB9">
      <w:pPr>
        <w:tabs>
          <w:tab w:val="left" w:pos="4066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организация культурного досуга населения различных возрастных и социальных групп посредством участия в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культурно-досуговых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мероприятиях и клубных формированиях.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отказ в предоставлении муниципальной услуги.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406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2.4. Срок предоставления услуги </w:t>
      </w:r>
    </w:p>
    <w:p w:rsidR="00761DB9" w:rsidRPr="00761DB9" w:rsidRDefault="00761DB9" w:rsidP="00761DB9">
      <w:pPr>
        <w:tabs>
          <w:tab w:val="left" w:pos="4066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услуга предоставляется Учреждением в течение всего календарного года согласно годовому плану мероприятий, а также может быть предоставлена в зависимости от пожеланий пользователя муниципальной услуги и режима работы Учреждения культуры. По заявлениям пользователя муниципальная услуга может быть предоставлена как незамедлительно, так и через определенный срок, установленный пользователем муниципальной услуги по согласованию с директором учреждения.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Сроки предоставления муниципальной услуги составляют: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ответы по письменным запросам заявителей, в том числе направленным по электронной почте, направляются почтой и (или) электронной почтой в адрес заявителя в срок, не превышающий 11  дней      со дня регистрации запроса.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Предоставление доступа к муниципальной услуге при личном обращении и по телефону осуществляется в часы работы учреждения, указанные в п.1.3 настоящего административного регламента.</w:t>
      </w:r>
    </w:p>
    <w:p w:rsidR="00761DB9" w:rsidRPr="00761DB9" w:rsidRDefault="00761DB9" w:rsidP="00761DB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2.5. Перечень нормативных правовых актов, регулирующих отношения, возникающие в связи с предоставлением</w:t>
      </w:r>
      <w:r w:rsidRPr="00761DB9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Конституция Российской Федерации  от 12 декабря 1993 года;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Гражданский кодекс Российской Федерации;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Закон Российской Федерации от 7 февраля 1992 года № 2300-1-ФЗ «О защите прав потребителей»;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Закон Российской Федерации от 09 октября 1992 № 3612-I «Основы законодательства Российской Федерации о культуре»;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Федеральный закон  от 6 октября 2003 года № 131-ФЗ «Об общих принципах организации местного самоуправления в Российской Федерации»;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Закон Краснодарского края от 03 ноября 2000 года № 325-КЗ «О культуре»;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 министра культуры Российской Федерации от 18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сентября 2009 года №  6-Р «Об утверждении номенклатуры государственных и муниципальных услуг, работ, выполняемых организациями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типа Российской Федерации»;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Приказ департамента культуры Краснодарского края от 2 июля 2009 года № 533 «Об утверждении стандартов качества государственных услуг отрасли «Культура, искусство и кинематография" Краснодарского края»;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Устав Сергиевского сельского поселения Кореновского района.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B9" w:rsidRPr="00761DB9" w:rsidRDefault="00761DB9" w:rsidP="00761DB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необходимо оформить следующие документы: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билет (абонемент) государственного образца на посещение </w:t>
      </w:r>
      <w:proofErr w:type="spellStart"/>
      <w:r w:rsidRPr="00761DB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</w:rPr>
        <w:t xml:space="preserve"> мероприятия (в случае предоставления услуги за плату);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паспорт (для заключения договора);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копию платежного поручения, подтверждающего оплату, в соответствии с заключенным договором на предоставление муниципальной услуги (приложение № 1).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Для регистрации заявителя в качестве участника клубного формирования необходимо письменное заявление  на имя директора Учреждения культуры с указанием ФИО заявителя, места регистрации, даты рождения, места работы, наименования клубного формирования, куда производится запись. В случае если участником клубного формирования является несовершеннолетний, то заявление пишется от имени родителей или законных представителей  (приложение № 2).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В случае невозможности представления подлинников представляются нотариально заверенные копии.</w:t>
      </w:r>
    </w:p>
    <w:p w:rsidR="00761DB9" w:rsidRPr="00761DB9" w:rsidRDefault="00761DB9" w:rsidP="00761DB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их копирование или сканирование осуществляется работником Учреждения, после чего оригиналы возвращаются заявителю. Копии иных документов представляются заявителем самостоятельно.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Заявление и сканированные копии документов, указанные в данном пункте, могут быть поданы заявителем в электронной форме после регистрации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органах (организациях) государственной власти, местного самоуправления и подведомственных этим органам организациях, которые заявитель вправе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предоставить самостоятельно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Документы, запрашиваемые в порядке межведомственного взаимодействия, отсутствуют.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От заявителя запрещается требовать: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Сергиевского сельского поселения Кореновского района 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Сергиевского сельского поселения Кореновского района  и (или) подведомственных государственных органов и организаций, участвующих в предоставлении государственных и муниципальных услуг</w:t>
      </w:r>
      <w:proofErr w:type="gram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>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у заявителя соответствующих полномочий на получение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обращение заявителя об оказании муниципальной услуги, предоставление которой не осуществляется Учреждением;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Не может быть отказано заявителю в приёме дополнительных документов при наличии намерения их сдать.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информируется о наличии оснований для отказа в приёме документов, при этом заявителю должно быть </w:t>
      </w:r>
      <w:proofErr w:type="gram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предложено</w:t>
      </w:r>
      <w:proofErr w:type="gram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обратиться с обращением на имя руководителя органа, уполномоченного на предоставление муниципальной услуги, которое может быть принято в Учреждении.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2.9. Основания для приостановления муниципальной услуги законодательством Российской Федерации не предусмотрены.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2.10. Исчерпывающий перечень оснований для отказа в предоставлении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предоставлении муниципальной услуги может быть отказано в случае: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отсутствия билета (абонемента, приглашения) на посещение  (в случае </w:t>
      </w: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предоставления услуги за плату);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отсутствия заключенного договора на предоставление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нарушения сроков оплаты муниципальной услуги в соответствии с заключенным договором;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обращения потребителя за получением муниципальной услуги в дату и/или время, не соответствующие дате и/или времени посещения, указанных в билете (абонементе, приглашении и т.д.) (за исключением случаев переноса исполнителем даты и/или времени проведения мероприятия услуг в силу форс-мажорных обстоятельств);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проноса с собой на мероприятие алкогольных напитков, оружия, огнеопасных, взрывчатых, пахучих веществ, колющих и режущих предметов, крупногабаритных свертков и сумок, иных предметов, мешающих зрителям и соответствующему проведению мероприятия;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нахождения заявителя в состоянии алкогольного, наркотического или токсического опьянения;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нарушения Правил пользования учреждением;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наступление форс-мажорных обстоятельств.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Отказ в предоставлении муниципальной услуги не препятствует повторному обращению заявителя в Учреждение  после устранения причины, послужившей основанием для отказа.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2.11.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Для предоставления муниципальной услуги в рамках настоящего административного регламента, не требуется представления документов, выдаваемых организациями, участвующими в предоставлении муниципальных услуг, и предоставляющими услуги, которые являются необходимыми и обязательными для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Муниципальная услуга предоставляется бесплатно, платно, частично платно.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Посетители массовых </w:t>
      </w:r>
      <w:proofErr w:type="spellStart"/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культурно-досуговых</w:t>
      </w:r>
      <w:proofErr w:type="spellEnd"/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мероприятий имеют право бесплатно входить на территорию  проведения массового мероприятия,   если иное не предусмотрено порядком его проведения. 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 бесплатной основе предоставляются услуги, направленные на проведение общественно и социально значимых культурно-массовых мероприятий (государственные праздники и т. д.),   а   также культурное   обслуживание незащищенных слоев населения (пенсионеров, инвалидов, детей из малообеспеченных семей, детей — сирот, многодетных семей), патриотическое воспитание молодежи, развитие национальных культур народов Кубани, популяризации традиционной народной культуры.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Вход на мероприятия на платной основе возможен только при </w:t>
      </w: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наличии билетов. Цены на входные билеты на основании статьи 52 Основ законодательства Российской Федерации о культуре (утверждены Верховным Советом Российской Федерации 9 октября 1992 года № 3612- устанавливаются приказом директора Учреждения культуры).</w:t>
      </w:r>
    </w:p>
    <w:p w:rsidR="00761DB9" w:rsidRPr="00761DB9" w:rsidRDefault="00761DB9" w:rsidP="00761DB9">
      <w:pPr>
        <w:widowControl w:val="0"/>
        <w:tabs>
          <w:tab w:val="left" w:pos="296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2.13. Максимальный срок ожидания в очереди при подаче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запроса о предоставлении муниципальной услуги и при получении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результата предоставления муниципальной услуги: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Срок ожидания заявителя в очереди при подаче заявления и документов не должен превышать 15 минут.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2.14. Срок регистрации запроса заявителя о предоставлении 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муниципальной 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Заявление  гражданина  с   приложенными  документами  регистрируется  в книге учета заявок в течение одного рабочего дня.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2.15. Требования к помещениям, в которых предоставляется муниципальная  услуга, к месту ожидания и приема заявителей, размещению и оформлению визуальной, текстовой информации о порядке  предоставлении муниципальной услуги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2.15.1.Помещения, предназначенные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 </w:t>
      </w:r>
      <w:proofErr w:type="spellStart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СанПиН</w:t>
      </w:r>
      <w:proofErr w:type="spellEnd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2.2.2/2.41340-03, Правилам пожарной безопасности для учреждений культуры Российской Федераци</w:t>
      </w:r>
      <w:proofErr w:type="gramStart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и(</w:t>
      </w:r>
      <w:proofErr w:type="gramEnd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ВППБ-13-01-94), введенным в действие приказом Министерства культуры РФ от 1 ноября 1994 года N 736, нормам охраны труда. </w:t>
      </w:r>
      <w:proofErr w:type="gramStart"/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Рабочие места специалистов учреждения должны быть аттестованы,     оборудованы      средствами     вычислительной     техники      и  оргтехникой, позволяющими организовать оказание муниципальной услуги, обеспечивается доступ в интернет, выделяются расходные материалы, канцелярские товары.</w:t>
      </w:r>
      <w:proofErr w:type="gramEnd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       услуга      должна      оказываться    в     специально предназначенных зданиях и помещениях, доступных для населения. Помещения должны располагать достаточными площадями для создания зрителям комфортных условий, оснащенных специальным оборудованием, аппаратурой и приборами, отвечающими требованиям стандартов, технических условий, других нормативных правовых актов, обеспечивающих безопасность. Надежность и надлежащее качество предоставления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2.15..2. Места ожидания и предоставления муниципальной услуги оборудуются: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информационными стендами с информацией о правилах предоставления муниципальной услуги; стенды размещаются на видном, доступном месте в любом из форматов - настенных стендах, напольных или настольных стойках, призваны обеспечить посетителя исчерпывающей информацией;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мебелью, обеспечивающей комфорт пользователям;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противопожарной системой и первичными средствами пожаротушения.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Помещение оборудовано входом для свободного доступа пользователей. На входе в здание учреждения, где предоставляется муниципальная услуга, установлены вывески с наименованием учреждения.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2.16. Показатели доступности и качества </w:t>
      </w: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761DB9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Показателями оценки  доступности муниципальной услуги является: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транспортная доступность мест предоставления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размещение информации о порядке предоставления муниципальной услуги на официальном сайте муниципального района.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Показателями  оценки качества предоставления муниципальной услуги являются: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соблюдение срока предоставления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соблюдение сроков ожидания в очереди при предоставлении муниципальной услуги;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отсутствие поданных в установленном порядке жалоб  на решение или действия (бездействия), принятые или осуществленные при предоставлении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взаимодействий заявителя с должностными лицами при предоставлении полного  пакета  документов  для  получения  муниципальной услуги не должно быть более 2 –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раз (подача запроса о предоставлении муниципальной услуги и получении результата предоставления муниципальной услуги).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Время ожидания в очереди при подаче документов на предоставление муниципальной услуги и получении  результатов  муниципальной   услуги   не должно превышать 15 минут.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Получение информации о предоставлении муниципальной услуги также можно получить на официальном сайте администрации муниципального образования Кореновский район в сети «Интернет», а также путем направления письменного запроса через средства почтовой связи либо электронной почты: </w:t>
      </w:r>
      <w:proofErr w:type="spellStart"/>
      <w:r w:rsidRPr="00761DB9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bazhuckova.tatyana@yandex.ru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Возможность получения  муниципальной услуги в МБУ «МФЦ».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2.17.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</w:t>
      </w:r>
      <w:proofErr w:type="gramEnd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2.17.1. Особенности предоставления муниципальных услуг 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через</w:t>
      </w:r>
      <w:proofErr w:type="gramEnd"/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муниципальное бюджетное учреждение «Кореновский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районный многофункциональный центр по предоставлению государственных и муниципальных услуг»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Заявитель может получить муниципальную услугу в  муниципальном бюджетном учреждении «Кореновский  районный многофункциональный  центр по предоставлению государственных и муниципальных услуг» (далее – МФЦ),  по адресу: 353180, г. Кореновск, ул. Ленина, 128.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Приём заявителей при предоставлении государственных и муниципальных услуг осуществляется в соответствии с графиком: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Понедельник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Вторник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Среда   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Четверг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Пятника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Суббота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Воскресенье    выходной день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Информацию о месте нахождения, графике работы МФЦ и контактных телефонах можно получить: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 официальном сайте МФЦ: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mfc.korenovsk.ru</w:t>
      </w:r>
      <w:proofErr w:type="spell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информационных стендах перед входом в здание МФЦ;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на информационных стендах в удаленном рабочем месте МФЦ.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 МФЦ организована отдельная телефонная линия, для  консультации заявителей по вопросам предоставления муниципальных услуг. Приём телефонных обращений от населения осуществляется по  телефону       8(861-42) 4-62-61  в соответствии с графиком: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Понедельник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Вторник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Среда   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Четверг 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Пятника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Суббота          с 8-00 до 20-00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Воскресенье    выходной день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МФЦ.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При предоставлении муниципальной услуги  в МФЦ  прием и выдача документов осуществляется сотрудниками МФЦ.  Для исполнения документ передается в отраслевой (функциональный) орган администрации Сергиевского сельского поселения Кореновского района, ответственный  за реализацию муниципальной услуги или в исполнительные органы государственной власти, предоставляющие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Условия и сроки организации предоставления государственных и  муниципальных услуг, утверждены приказом муниципального бюджетного </w:t>
      </w: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учреждения «Кореновский районный многофункциональный центр по предоставлению государственных и муниципальных услуг» от 25 июня 2014 года № 22 « Порядок организации предоставления государственных и муниципальных услуг физическим и юридическим лицам отраслевыми (функциональными) органами администрации муниципального образования Кореновский район через муниципальное бюджетное учреждение «Кореновский районный многофункциональный центр по предоставлению государственных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муниципальных услуг». Документ размещен на официальном сайте МФЦ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mfc.korenovsk.ru</w:t>
      </w:r>
      <w:proofErr w:type="spell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2.17.2. Особенности выполнения административных процедур в электронной форме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Заявителям обеспечивается возможность получения муниципальной услуги на Портале государственных и муниципальных услуг Краснодарского края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http://pgu.krasnodar.ru).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 в  п. 2.6  настоящего регламента, пользователь портала отправляет заявку на получение муниципальной услуги.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Со стороны Портала ответственный специалист, являющийся пользователем системы исполнения регламентов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( 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</w:t>
      </w:r>
      <w:proofErr w:type="gramStart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</w:t>
      </w:r>
      <w:proofErr w:type="gramEnd"/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СИР.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Административные процедуры: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1) прием, регистрация и рассмотрение заявки на предоставление муниципальной услуги — 1 день;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2) организационные работы — 30 дней;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 3) получение Заявителем муниципальной услуги — 1 день выполняются согласно п. 3.2 настоящего регламента без изменений.  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761DB9" w:rsidRPr="00761DB9" w:rsidRDefault="00761DB9" w:rsidP="00761DB9">
      <w:pPr>
        <w:numPr>
          <w:ilvl w:val="0"/>
          <w:numId w:val="25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прием,   регистрация   и    рассмотрение   заявки   на        предоставление муниципальной услуги — 1 день;</w:t>
      </w:r>
    </w:p>
    <w:p w:rsidR="00761DB9" w:rsidRPr="00761DB9" w:rsidRDefault="00761DB9" w:rsidP="00761DB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 xml:space="preserve">организационные работы — 30 дней; </w:t>
      </w:r>
    </w:p>
    <w:p w:rsidR="00761DB9" w:rsidRPr="00761DB9" w:rsidRDefault="00761DB9" w:rsidP="00761DB9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получение заявителем муниципальной услуги — 1 день.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DB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3.1.Прием,   регистрация   и    рассмотрение   заявки   на        предоставление муниципальной услуги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предоставления муниципальной услуги является обращение заявителя в Учреждение с устным либо письменным заявлением. 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Прием документов.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Заявитель направляет письменное обращение в произвольной форме, в том числе в форме электронного документа, непосредственно в Учреждение культуры, при необходимости к обращению прилагает документы и материалы либо их копии. Конечным этапом данной административной процедуры является получение Учреждением культуры обращения заявителя.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Регистрация обращения осуществляется в порядке и сроки, указанные в пункте 2.14 настоящего Административного регламента.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Конечным этапом данной административной процедуры является регистрация обращения и передача его директору Учреждения либо лицу, исполняющему его обязанности, для определения специалиста Учреждения, ответственного за рассмотрение и подготовку ответа либо отказа в предоставлении муниципальной услуги.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3.2. Организационные работы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После рассмотрения заявления определяется перечень работ, необходимых для предоставления муниципальной услуги. Специалист Учреждения культуры встречается с заявителем, обсуждает организационные, технические вопросы проведения мероприятия, степень участия потребителя на всех этапах подготовки, категорию и количество посетителей мероприятия.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Организационные работы включают в себя следующие действия: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подготовка сценария;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разработка положения (при проведении фестиваля, конкурса, смотра);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составление плана организационно-технических заданий;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составление финансовых документов (сметы, договоров);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оплата муниципальной услуги - покупка в кассе учреждения билета, установленного государственного образца, дающего право на посещение 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мероприятия либо оплата по заключенному договору в соответствии с перечнем работ;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подготовка мероприятия (проведение репетиций).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Конечным результатом данной административной процедуры является проведение всех организационных работ, необходимых для организации проведения </w:t>
      </w:r>
      <w:proofErr w:type="spellStart"/>
      <w:r w:rsidRPr="00761DB9">
        <w:rPr>
          <w:rFonts w:ascii="Times New Roman" w:hAnsi="Times New Roman" w:cs="Times New Roman"/>
          <w:sz w:val="28"/>
          <w:szCs w:val="28"/>
          <w:lang w:eastAsia="ar-SA"/>
        </w:rPr>
        <w:t>культурно-досугового</w:t>
      </w:r>
      <w:proofErr w:type="spellEnd"/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мероприятия.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3.3. Получение заявителем муниципальной услуги</w:t>
      </w:r>
    </w:p>
    <w:p w:rsidR="00761DB9" w:rsidRPr="00761DB9" w:rsidRDefault="00761DB9" w:rsidP="00761DB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проведения всех необходимых организационных работ исполнитель муниципальной услуги приступает к проведению </w:t>
      </w:r>
      <w:proofErr w:type="spellStart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культурно-досугового</w:t>
      </w:r>
      <w:proofErr w:type="spellEnd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данной административной процедуры является проведение </w:t>
      </w:r>
      <w:proofErr w:type="spellStart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культурно-досугового</w:t>
      </w:r>
      <w:proofErr w:type="spellEnd"/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 - выдача документа строгой отчетности.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принятия решения об отказе в предоставлении муниципальной услуги по основаниям, указанным в настоящем административном регламенте, ответственный  специалист Учреждения культуры сообщает об этом в письменном виде Заявителю.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оптимизации предоставления муниципальной услуги,  получатель может уведомляться о принятом решении по телефону или  электронной почте.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1DB9">
        <w:rPr>
          <w:rFonts w:ascii="Times New Roman" w:eastAsia="Calibri" w:hAnsi="Times New Roman" w:cs="Times New Roman"/>
          <w:sz w:val="28"/>
          <w:szCs w:val="28"/>
          <w:lang w:eastAsia="en-US"/>
        </w:rPr>
        <w:t>3.4. Сроки выполнения административных процедур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Максимальный срок регистрации  представленных документов, принятие решения о возможности предоставления муниципальной услуги -1 рабочий день.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3.5. Требования к порядку выполнения административных процедур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Прием, регистрация и исполнение заявки, организационные работы и предоставление муниципальной услуги осуществляются </w:t>
      </w:r>
      <w:r w:rsidRPr="00761D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квалифицированными специалистами Учреждения культуры в установленном порядке.</w:t>
      </w:r>
    </w:p>
    <w:p w:rsidR="00761DB9" w:rsidRPr="00761DB9" w:rsidRDefault="00761DB9" w:rsidP="00761DB9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IV. Форма </w:t>
      </w:r>
      <w:proofErr w:type="gramStart"/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исполнением административного регламента</w:t>
      </w:r>
    </w:p>
    <w:p w:rsidR="00761DB9" w:rsidRPr="00761DB9" w:rsidRDefault="00761DB9" w:rsidP="00761DB9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 начальником Отдела ежедневно.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761DB9" w:rsidRPr="00761DB9" w:rsidRDefault="00761DB9" w:rsidP="00761DB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Проверки могут быть плановыми 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761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Должностные лица органов местного самоуправления Сергиевского сельского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761DB9" w:rsidRPr="00761DB9" w:rsidRDefault="00761DB9" w:rsidP="00761DB9">
      <w:pPr>
        <w:widowControl w:val="0"/>
        <w:tabs>
          <w:tab w:val="left" w:pos="1008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eastAsia="Lucida Sans Unicode" w:hAnsi="Times New Roman" w:cs="Times New Roman"/>
          <w:color w:val="26282F"/>
          <w:sz w:val="28"/>
          <w:szCs w:val="28"/>
          <w:lang w:eastAsia="ar-SA"/>
        </w:rPr>
        <w:t xml:space="preserve">V. Досудебный (внесудебный) порядок обжалования решений и действий (бездействия) органа, </w:t>
      </w:r>
      <w:r w:rsidRPr="00761DB9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исполняющего </w:t>
      </w:r>
      <w:r w:rsidRPr="00761DB9">
        <w:rPr>
          <w:rFonts w:ascii="Times New Roman" w:eastAsia="Lucida Sans Unicode" w:hAnsi="Times New Roman" w:cs="Times New Roman"/>
          <w:sz w:val="28"/>
          <w:szCs w:val="28"/>
          <w:lang w:eastAsia="ar-SA"/>
        </w:rPr>
        <w:t>муниципальную услугу, а также должностных лиц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 xml:space="preserve">5.1.Информация для заявителя о его праве подать жалобу </w:t>
      </w:r>
      <w:proofErr w:type="gramStart"/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на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решение и (или) действие (бездействие)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органа, </w:t>
      </w: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и (или) его должностных лиц при предоставлении муниципальной услуги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" w:name="sub_170"/>
      <w:bookmarkEnd w:id="1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Заявитель имеет право на обжалование решения и (или) действий (бездействия)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услугу, его должностных лиц, муниципальных служащих в ходе исполнения муниципальной услуги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 досудебном (внесудебном) порядке.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" w:name="sub_169"/>
      <w:bookmarkEnd w:id="2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 xml:space="preserve">5.2. </w:t>
      </w:r>
      <w:bookmarkStart w:id="3" w:name="sub_184"/>
      <w:bookmarkEnd w:id="3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Предмет досудебного (внесудебного) обжалования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Предметом досудебного (внесудебного) обжалования являются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конкретное решение и действия (бездействие)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органа, исполняющего муниципальную услугу, а также действия (бездействие) должностных 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лиц,</w:t>
      </w:r>
      <w:r w:rsidRPr="00761DB9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муниципальных служащих в ходе исполнения муниципальной услуги,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lastRenderedPageBreak/>
        <w:t>в результате которых нарушены права заявителя.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Заявитель может обратиться с жалобой на решение и (или) действие (бездействие)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услугу, его должностных лиц, муниципальных служащих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 в следующих случаях: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4" w:name="sub_178"/>
      <w:bookmarkEnd w:id="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1) нарушение срока регистрации запроса заявителя о предоставлении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муниципальной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5" w:name="sub_171"/>
      <w:bookmarkEnd w:id="5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2) нарушение срока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6" w:name="sub_172"/>
      <w:bookmarkEnd w:id="6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 для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7" w:name="sub_173"/>
      <w:bookmarkEnd w:id="7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4) отказ в приеме документов, предоставление которых предусмотрено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нормативными правовыми актами Российской Федерации для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услуги, у заявителя;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8" w:name="sub_174"/>
      <w:bookmarkEnd w:id="8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5) отказ в предоставлении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61DB9" w:rsidRPr="00761DB9" w:rsidRDefault="00761DB9" w:rsidP="00761DB9">
      <w:pPr>
        <w:widowControl w:val="0"/>
        <w:numPr>
          <w:ilvl w:val="2"/>
          <w:numId w:val="23"/>
        </w:numPr>
        <w:suppressAutoHyphens/>
        <w:spacing w:after="0" w:line="240" w:lineRule="auto"/>
        <w:ind w:left="0"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9" w:name="sub_175"/>
      <w:bookmarkEnd w:id="9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за требование с заявителя при предоставлении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0" w:name="sub_176"/>
      <w:bookmarkEnd w:id="10"/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7) отказ органа, предоставляющего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 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муниципальной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 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1" w:name="sub_177"/>
      <w:bookmarkEnd w:id="11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Жалоба должна содержать: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2" w:name="sub_183"/>
      <w:bookmarkEnd w:id="12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1) наименование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органа администрации Сергиевского сельского поселения Кореновского района,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фамилию, имя, отчество должностного лица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органа, 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 либо муниципального служащего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решения и действия (бездействие) которого обжалуются;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3" w:name="sub_179"/>
      <w:bookmarkEnd w:id="13"/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4" w:name="sub_180"/>
      <w:bookmarkEnd w:id="1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3) сведения об обжалуемых решениях и действиях (бездействии)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органа администрации Сергиевского сельского поселения Кореновского района,  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, фамилию, имя, отчество должностного лица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органа,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предоставляющего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муниципальную услугу либо муниципального служащего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5" w:name="sub_181"/>
      <w:bookmarkEnd w:id="15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4) доводы, на основании которых заявитель не согласен с решением или действиями (бездействием) должностных лиц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администрации Сергиевского сельского поселения Кореновского района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 Заявителем могут быть предоставлены документы (при наличии), подтверждающие доводы  заявителя, либо их копии.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6" w:name="sub_182"/>
      <w:bookmarkEnd w:id="16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 xml:space="preserve">5.3 Органы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администрации Сергиевского сельского поселения Кореновского района, </w:t>
      </w:r>
      <w:r w:rsidRPr="00761DB9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ar-SA"/>
        </w:rPr>
        <w:t>уполномоченные на рассмотрение жалобы, должностные лица, которым может быть направлена жалоба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Органами администрации Сергиевского сельского поселения Кореновского района, должностными лицами, которым может быть направлена жалоба заявителя в досудебном (внесудебном) порядке являются: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Сергиевского сельского поселения Кореновского района;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глава  Сергиевского сельского поселения Кореновского района.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Жалоба на действия (бездействие) и решения должностных лиц Отдела (далее - жалоба) может быть подана как в форме устного обращения, так и в письменной (в том числе электронной) форме по адресу: Краснодарский край, Кореновский район, станица Сергиевская, улица Айвазяна, 48.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имеет право обратиться с жалобой лично (устно, в установленные часы приема) или направить письменное предложение, заявление или жалобу (</w:t>
      </w:r>
      <w:proofErr w:type="spell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далее-письменное</w:t>
      </w:r>
      <w:proofErr w:type="spell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обращение) по почте в адрес главы или по электронной почте: </w:t>
      </w:r>
      <w:hyperlink r:id="rId6" w:history="1"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val="en-US" w:eastAsia="ar-SA"/>
          </w:rPr>
          <w:t>sergievka@list.ru</w:t>
        </w:r>
      </w:hyperlink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имеет право уточнить график приема и записаться на личный приём к главе  Сергиевского сельского поселения  Кореновского района   по телефону (86142)98692.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Личный прием заявителей проводится главой Сергиевского сельского поселения  Кореновского района.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7" w:name="sub_186"/>
      <w:bookmarkEnd w:id="17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5.4.Порядок подачи и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bookmarkStart w:id="18" w:name="sub_187"/>
      <w:bookmarkEnd w:id="18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Жалоба подается заявителем в письменной форме на бумажном носителе либо в электронной форме и может быть направлена по почте, через МФЦ или с использованием информационно-телекоммуникационной сети «Интернет» (адрес электронной почты администрации Сергиевского сельского поселения  Кореновского района: </w:t>
      </w:r>
      <w:hyperlink r:id="rId7" w:history="1"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val="en-US" w:eastAsia="ar-SA"/>
          </w:rPr>
          <w:t>sergievka@list.ru</w:t>
        </w:r>
      </w:hyperlink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; адрес электронной почты МФЦ: </w:t>
      </w:r>
      <w:proofErr w:type="spell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mfc@korenovsk.ru</w:t>
      </w:r>
      <w:proofErr w:type="spell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; интернет- сайт администрации Сергиевского сельского поселения Кореновского района: </w:t>
      </w:r>
      <w:hyperlink r:id="rId8" w:history="1"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eastAsia="ar-SA"/>
          </w:rPr>
          <w:t>www.</w:t>
        </w:r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val="en-US" w:eastAsia="ar-SA"/>
          </w:rPr>
          <w:t>sergievka</w:t>
        </w:r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eastAsia="ar-SA"/>
          </w:rPr>
          <w:t>.</w:t>
        </w:r>
        <w:proofErr w:type="spellStart"/>
        <w:r w:rsidRPr="00761DB9">
          <w:rPr>
            <w:rStyle w:val="af"/>
            <w:rFonts w:ascii="Times New Roman" w:eastAsia="DejaVu Sans" w:hAnsi="Times New Roman" w:cs="Times New Roman"/>
            <w:kern w:val="2"/>
            <w:sz w:val="28"/>
            <w:szCs w:val="28"/>
            <w:lang w:eastAsia="ar-SA"/>
          </w:rPr>
          <w:t>ru</w:t>
        </w:r>
        <w:proofErr w:type="spellEnd"/>
      </w:hyperlink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, в том числе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</w:t>
      </w:r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принята</w:t>
      </w:r>
      <w:proofErr w:type="gram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при личном приеме заявителя.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19" w:name="sub_197"/>
      <w:bookmarkEnd w:id="19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Уполномоченные на рассмотрение жалоб должностные лица, обеспечивают: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0" w:name="sub_200"/>
      <w:bookmarkEnd w:id="20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а) прием и рассмотрение жалоб;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1" w:name="sub_198"/>
      <w:bookmarkEnd w:id="21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б) направление жалоб в уполномоченный на их рассмотрение орган.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2" w:name="sub_201"/>
      <w:bookmarkEnd w:id="22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В случае 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представлена</w:t>
      </w:r>
      <w:proofErr w:type="gram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3" w:name="sub_205"/>
      <w:bookmarkEnd w:id="23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а) доверенность (от физических лиц), оформленная   в   соответствии   с   законодательством   Российской Федерации;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4" w:name="sub_202"/>
      <w:bookmarkEnd w:id="2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5" w:name="sub_203"/>
      <w:bookmarkEnd w:id="25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6" w:name="sub_204"/>
      <w:bookmarkEnd w:id="26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При подаче жалобы в электронной форме документы, могут быть, подписаны простой электронной подписью, вид которой предусмотрен постановлением Правительства Российской Федерации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услуг». При этом документ, удостоверяющий личность заявителя, не требуется.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7" w:name="sub_206"/>
      <w:bookmarkEnd w:id="27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Жалоба может быть подана через МФЦ. При поступлении жалобы МФЦ обеспечивает ее передачу в администрацию Сергиевского сельского поселения Кореновского района.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5.5.Срок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8" w:name="sub_188"/>
      <w:bookmarkEnd w:id="28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Жалоба, поступившая в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администрацию Сергиевского сельского поселения Кореновского района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761DB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администрации Сергиевского сельского поселения Кореновского района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или ее органа, предоставляющего  муниципальную услугу, либо должностного лица в приеме документов у заявителя либо в исправлении допущенных опечаток и ошибок или</w:t>
      </w:r>
      <w:proofErr w:type="gramEnd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29" w:name="sub_310"/>
      <w:bookmarkEnd w:id="29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5.6.Перечень оснований для приостановления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0" w:name="sub_189"/>
      <w:bookmarkEnd w:id="30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Основания для приостановления рассмотрения жалобы заявителя на решения и (или) действия (бездействие) должностных лиц отсутствуют.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1" w:name="sub_311"/>
      <w:bookmarkEnd w:id="31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5.7.Результат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2" w:name="sub_190"/>
      <w:bookmarkEnd w:id="32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 результатам рассмотрения жалобы должностным лицом принимается следующее решение: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3" w:name="sub_210"/>
      <w:bookmarkEnd w:id="33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1) об удовлетворении жалобы полностью или частично;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4" w:name="sub_208"/>
      <w:bookmarkEnd w:id="34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2) об отказе в удовлетворении жалобы.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5" w:name="sub_209"/>
      <w:bookmarkEnd w:id="35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5.8 Порядок обжалования решения по жалобе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</w:t>
      </w:r>
      <w:bookmarkStart w:id="36" w:name="sub_312"/>
      <w:bookmarkEnd w:id="36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едерации.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5.9. Право заявителя на получение информации и документов, необходимых для обоснования и рассмотрения жалобы</w:t>
      </w:r>
      <w:bookmarkStart w:id="37" w:name="sub_193"/>
      <w:bookmarkEnd w:id="37"/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8" w:name="sub_229"/>
      <w:bookmarkEnd w:id="38"/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5.10 Способы информирования заявителей о порядке подачи и рассмотрения жалобы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bookmarkStart w:id="39" w:name="sub_194"/>
      <w:bookmarkEnd w:id="39"/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стендах в администрации Сергиевского сельского поселения Кореновского района, и официальном интернет- 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val="zh-CN" w:eastAsia="zh-CN"/>
        </w:rPr>
        <w:t>сайт</w:t>
      </w:r>
      <w:r w:rsidRPr="00761DB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е администрации Сергиевского сельского поселения Кореновского района, на «Едином портале государственных и муниципальных услуг (функций)», в МФЦ.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Кореновского района                                                                          С.А.Басеев</w:t>
      </w: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61DB9" w:rsidRPr="00761DB9" w:rsidTr="005A296B">
        <w:tc>
          <w:tcPr>
            <w:tcW w:w="4216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               ПРИЛОЖЕНИЕ № 1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Сергиевского сельского поселения   Кореновского района предоставления муниципальной услуги 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«Организация и проведение культурно-массовых мероприятий»</w:t>
            </w:r>
          </w:p>
        </w:tc>
      </w:tr>
    </w:tbl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ОБРАЗЕЦ ДОГОВОРА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предоставлению муниципальной услуги «Организация и проведение культурно-массовых мероприятий»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ДОГОВОР № 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 совместной деятельности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“___” ______________ 20    г.                                                        ст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.С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ергиевская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____________________________________________________________, в лице  _______________________________________________________________,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действующего на основании ____________________,  именуемый в дальнейшем </w:t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«Заказчик»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с одной стороны и муниципальное бюджетное учреждение культуры Сергиевского сельского поселения Кореновского района «Сергиевский сельский дом культуры», в лице директора 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Бажуковой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Татьяны Николаевны, действующего на основании устава, именуемого в дальнейшем </w:t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«Исполнитель»,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 другой стороны, заключили договор о нижеследующем: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1. Предмет договора: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Стороны настоящего договора, путём объединения усилий, навыков, умений, профессиональных и иных знаний договорились осуществить совместную творческую деятельность по организации и проведению культурно-массового мероприятия “__” __________ 20_года на взаимовыгодных условиях.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2. Обязанности сторон: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2.1. “Заказчик”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поручает,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  <w:t xml:space="preserve">а </w:t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“Исполнитель”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обязуется оказать содействие проведению совместной творческой деятельности по организации и проведению культурно-массового мероприятия ________________________________________________________________________________________________________________________________________,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 в частности  (нужное подчеркнуть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)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-художественно-оформительскую работу по созданию и размещению рекламы “Заказчика”;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-оборудование сценической площадки для проведения мероприятия и необходимых гримёрных помещений;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lastRenderedPageBreak/>
        <w:t>-уборка и оснащение востребованных помещений необходимым инвентарём;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звук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свето</w:t>
      </w:r>
      <w:proofErr w:type="spell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 обслуживание.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2.2. “Заказчик”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обязуется: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-не нарушать правила внутреннего трудового распорядка МБУК «Сергиевский СДК»;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-оплатить предоставленные услуги 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согласно договора</w:t>
      </w:r>
      <w:proofErr w:type="gramEnd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;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-предварительно предупреждать в письменном виде о желаемых изменениях и дополнениях условий настоящего договора.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2.3.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Стоимость оказываемых услуг составляет</w:t>
      </w:r>
      <w:proofErr w:type="gramStart"/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: ____________________</w:t>
      </w:r>
      <w:proofErr w:type="gram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(_________________________________________________________)   рублей.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2.4.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Оплата производится в следующем порядке: путём перечисления на расчётный счёт МБУК «Сергиевский СДК», в кассу муниципального учреждения культуры МБУК «Сергиевский СДК», или внесение наличного платежа, согласно предоставленной калькуляции.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  <w:t>Доходы, полученные учреждением от разрешённой уставом деятельности, поступают в самостоятельное распоряжение учреждения и учитываются на отдельном балансе.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  <w:t>Таким образом, денежная сумма в полном объёме поступает на специальный (внебюджетный счет) МБУК «Сергиевский СДК» и облагается ЕНВД.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2.5.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Все спорные вопросы, возникшие при исполнении договора, решаются обеими сторонами путём переговоров. 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2.6.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Срок действия настоящего договора с “____” ______________20    г.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 “____” _______________ 20   г.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2.7.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Дополнительные условия: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2.8. </w:t>
      </w:r>
      <w:r w:rsidRPr="00761DB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Договор составлен  в двух экземплярах, имеющих одинаковую юридическую силу, по одному для каждой из сторон.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761DB9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Исполнитель:                                                                           Заказчик: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М.П.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Кореновского района                                                                        С.А.Басеев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61DB9" w:rsidRPr="00761DB9" w:rsidTr="005A296B">
        <w:tc>
          <w:tcPr>
            <w:tcW w:w="4216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ПРИЛОЖЕНИЕ № 2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Сергиевского сельского поселения   Кореновского района предоставления муниципальной услуги 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«Организация и проведение культурно-массовых мероприятий»</w:t>
            </w:r>
          </w:p>
        </w:tc>
      </w:tr>
    </w:tbl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Директору 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муниципального</w:t>
      </w:r>
      <w:proofErr w:type="gram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бюджетного учреждения культуры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Сергиевского сельского поселения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Кореновского района  «Сергиевский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сельский дом культуры» 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4962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Т.Н.Бажуковой</w:t>
      </w:r>
      <w:proofErr w:type="spellEnd"/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ind w:firstLine="522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Прошу принять в число участников кружков, клубов " __________________"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          (наименование объединения)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моего сына (дочь):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Фамилия (ребенка)_______________________________________________________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Имя, Отчество 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Год, месяц, число рождения_______________________________________________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Адрес _________________________________________________________________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Образовательное учреждение 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:ш</w:t>
      </w:r>
      <w:proofErr w:type="gram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кола № __________, класс 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Детский сад №__________________________________________________________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 родителях: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Отец: ФИО___________________________________________________________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Место работы_________________________________________________________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домашний </w:t>
      </w:r>
      <w:proofErr w:type="spell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_____________________служебный</w:t>
      </w:r>
      <w:proofErr w:type="spell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Мать: ФИО___________________________________________________________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Место </w:t>
      </w: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работы_________________________________________________________</w:t>
      </w:r>
    </w:p>
    <w:p w:rsidR="00761DB9" w:rsidRPr="00761DB9" w:rsidRDefault="00761DB9" w:rsidP="00761DB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домашний </w:t>
      </w:r>
      <w:proofErr w:type="spell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____________________служебный</w:t>
      </w:r>
      <w:proofErr w:type="spell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 Уставом учреждения и нормативными актами ознакомлен (а) и согласе</w:t>
      </w:r>
      <w:proofErr w:type="gramStart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н(</w:t>
      </w:r>
      <w:proofErr w:type="gramEnd"/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а).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Сергиевского 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Кореновского района                                                                          С.А.Басеев</w:t>
      </w: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761DB9" w:rsidRPr="00761DB9" w:rsidTr="005A296B">
        <w:tc>
          <w:tcPr>
            <w:tcW w:w="4216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ПРИЛОЖЕНИЕ № 3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администрации Сергиевского сельского поселения   Кореновского района предоставления муниципальной услуги </w:t>
            </w:r>
          </w:p>
          <w:p w:rsidR="00761DB9" w:rsidRPr="00761DB9" w:rsidRDefault="00761DB9" w:rsidP="00761D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</w:pPr>
            <w:r w:rsidRPr="00761DB9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ar-SA"/>
              </w:rPr>
              <w:t>«Организация и проведение культурно-массовых мероприятий»</w:t>
            </w:r>
          </w:p>
        </w:tc>
      </w:tr>
    </w:tbl>
    <w:p w:rsidR="00761DB9" w:rsidRPr="00761DB9" w:rsidRDefault="00761DB9" w:rsidP="00761DB9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tabs>
          <w:tab w:val="left" w:pos="1620"/>
        </w:tabs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left="-37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БЛОК–СХЕМА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ind w:left="-37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последовательности выполнения административных процедур предоставления муниципальной услуги «Организация и проведение культурно-массовых мероприятий»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.95pt;margin-top:14.3pt;width:452pt;height:34pt;z-index:251660288">
            <v:textbox>
              <w:txbxContent>
                <w:p w:rsidR="00761DB9" w:rsidRPr="00761DB9" w:rsidRDefault="00761DB9" w:rsidP="00761D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документов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3.95pt;margin-top:16.1pt;width:1pt;height:20pt;flip:x;z-index:251668480" o:connectortype="straight">
            <v:stroke endarrow="block"/>
          </v:shape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.95pt;margin-top:1.9pt;width:449pt;height:43pt;z-index:251661312">
            <v:textbox>
              <w:txbxContent>
                <w:p w:rsidR="00761DB9" w:rsidRPr="00761DB9" w:rsidRDefault="00761DB9" w:rsidP="00761D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13.95pt;margin-top:11.7pt;width:0;height:20pt;z-index:251669504" o:connectortype="straight">
            <v:stroke endarrow="block"/>
          </v:shape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.95pt;margin-top:14.6pt;width:452pt;height:42pt;z-index:251662336">
            <v:textbox>
              <w:txbxContent>
                <w:p w:rsidR="00761DB9" w:rsidRPr="00761DB9" w:rsidRDefault="00761DB9" w:rsidP="00761D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возможности предоставления муниципальной услуги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2.95pt;margin-top:9.3pt;width:2in;height:23pt;z-index:251671552" o:connectortype="straight">
            <v:stroke endarrow="block"/>
          </v:shape>
        </w:pict>
      </w:r>
      <w:r w:rsidRPr="00761DB9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83.95pt;margin-top:8.3pt;width:128pt;height:23pt;flip:x;z-index:251670528" o:connectortype="straight">
            <v:stroke endarrow="block"/>
          </v:shape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56.95pt;margin-top:16.2pt;width:192pt;height:50pt;z-index:251666432">
            <v:textbox>
              <w:txbxContent>
                <w:p w:rsidR="00761DB9" w:rsidRPr="00761DB9" w:rsidRDefault="00761DB9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положительного решения</w:t>
                  </w:r>
                </w:p>
              </w:txbxContent>
            </v:textbox>
          </v:rect>
        </w:pict>
      </w: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.95pt;margin-top:15.2pt;width:193pt;height:52pt;z-index:251663360">
            <v:textbox>
              <w:txbxContent>
                <w:p w:rsidR="00761DB9" w:rsidRPr="00761DB9" w:rsidRDefault="00761DB9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отрицательного решения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52.95pt;margin-top:.8pt;width:1pt;height:22pt;flip:x;z-index:251674624" o:connectortype="straight">
            <v:stroke endarrow="block"/>
          </v:shape>
        </w:pict>
      </w:r>
      <w:r w:rsidRPr="00761DB9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87.95pt;margin-top:3.8pt;width:0;height:13pt;z-index:251672576" o:connectortype="straight">
            <v:stroke endarrow="block"/>
          </v:shape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61.95pt;margin-top:6.7pt;width:184pt;height:65pt;z-index:251667456">
            <v:textbox>
              <w:txbxContent>
                <w:p w:rsidR="00761DB9" w:rsidRPr="00761DB9" w:rsidRDefault="00761DB9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культурно-массового мероприятия</w:t>
                  </w:r>
                </w:p>
              </w:txbxContent>
            </v:textbox>
          </v:rect>
        </w:pict>
      </w: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6.95pt;margin-top:1.7pt;width:193pt;height:50pt;z-index:251664384">
            <v:textbox>
              <w:txbxContent>
                <w:p w:rsidR="00761DB9" w:rsidRPr="00761DB9" w:rsidRDefault="00761DB9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84.95pt;margin-top:5.4pt;width:0;height:25pt;z-index:251673600" o:connectortype="straight">
            <v:stroke endarrow="block"/>
          </v:shape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5.95pt;margin-top:13.35pt;width:195pt;height:62pt;z-index:251665408">
            <v:textbox>
              <w:txbxContent>
                <w:p w:rsidR="00761DB9" w:rsidRPr="00761DB9" w:rsidRDefault="00761DB9" w:rsidP="00761D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1D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получателя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761DB9" w:rsidRPr="00761DB9" w:rsidRDefault="00761DB9" w:rsidP="00761D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61DB9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</w:t>
      </w: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сельского поселения</w:t>
      </w:r>
    </w:p>
    <w:p w:rsidR="00761DB9" w:rsidRPr="00761DB9" w:rsidRDefault="00761DB9" w:rsidP="00761D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61DB9">
        <w:rPr>
          <w:rFonts w:ascii="Times New Roman" w:hAnsi="Times New Roman" w:cs="Times New Roman"/>
          <w:sz w:val="28"/>
          <w:szCs w:val="28"/>
          <w:lang w:eastAsia="en-US" w:bidi="en-US"/>
        </w:rPr>
        <w:t>Кореновского района                                                                          С.А.Басеев</w:t>
      </w:r>
    </w:p>
    <w:p w:rsidR="00761DB9" w:rsidRPr="00761DB9" w:rsidRDefault="00761DB9" w:rsidP="00761DB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7594" w:rsidRPr="00761DB9" w:rsidRDefault="00437594" w:rsidP="00761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7594" w:rsidRPr="00761DB9" w:rsidSect="00D31ED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  <w:sz w:val="20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8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F5A5A96"/>
    <w:multiLevelType w:val="hybridMultilevel"/>
    <w:tmpl w:val="01C8AFD0"/>
    <w:lvl w:ilvl="0" w:tplc="679428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3"/>
  </w:num>
  <w:num w:numId="5">
    <w:abstractNumId w:val="15"/>
  </w:num>
  <w:num w:numId="6">
    <w:abstractNumId w:val="16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DB9"/>
    <w:rsid w:val="00437594"/>
    <w:rsid w:val="0076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D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B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61D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DB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761DB9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761DB9"/>
    <w:rPr>
      <w:rFonts w:ascii="Times New Roman" w:eastAsia="Times New Roman" w:hAnsi="Times New Roman" w:cs="Times New Roman"/>
      <w:sz w:val="28"/>
      <w:szCs w:val="28"/>
      <w:u w:val="single"/>
      <w:lang/>
    </w:rPr>
  </w:style>
  <w:style w:type="table" w:styleId="a3">
    <w:name w:val="Table Grid"/>
    <w:basedOn w:val="a1"/>
    <w:uiPriority w:val="59"/>
    <w:rsid w:val="0076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DB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semiHidden/>
    <w:rsid w:val="00761DB9"/>
    <w:rPr>
      <w:rFonts w:ascii="Tahoma" w:eastAsia="Times New Roman" w:hAnsi="Tahoma" w:cs="Times New Roman"/>
      <w:sz w:val="16"/>
      <w:szCs w:val="16"/>
      <w:lang/>
    </w:rPr>
  </w:style>
  <w:style w:type="paragraph" w:styleId="a6">
    <w:name w:val="List Paragraph"/>
    <w:basedOn w:val="a"/>
    <w:uiPriority w:val="34"/>
    <w:qFormat/>
    <w:rsid w:val="00761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rsid w:val="00761D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Основной текст Знак"/>
    <w:basedOn w:val="a0"/>
    <w:link w:val="a7"/>
    <w:semiHidden/>
    <w:rsid w:val="00761DB9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Indent 2"/>
    <w:basedOn w:val="a"/>
    <w:link w:val="22"/>
    <w:semiHidden/>
    <w:rsid w:val="00761D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semiHidden/>
    <w:rsid w:val="00761DB9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3"/>
    <w:basedOn w:val="a"/>
    <w:link w:val="32"/>
    <w:uiPriority w:val="99"/>
    <w:unhideWhenUsed/>
    <w:rsid w:val="00761DB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761DB9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Normal">
    <w:name w:val="ConsPlusNormal"/>
    <w:rsid w:val="00761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761DB9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1DB9"/>
    <w:rPr>
      <w:rFonts w:ascii="Times New Roman" w:eastAsia="Times New Roman" w:hAnsi="Times New Roman" w:cs="Times New Roman"/>
      <w:sz w:val="16"/>
      <w:szCs w:val="16"/>
      <w:lang/>
    </w:rPr>
  </w:style>
  <w:style w:type="paragraph" w:styleId="a9">
    <w:name w:val="header"/>
    <w:basedOn w:val="a"/>
    <w:link w:val="aa"/>
    <w:semiHidden/>
    <w:rsid w:val="00761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a">
    <w:name w:val="Верхний колонтитул Знак"/>
    <w:basedOn w:val="a0"/>
    <w:link w:val="a9"/>
    <w:semiHidden/>
    <w:rsid w:val="00761DB9"/>
    <w:rPr>
      <w:rFonts w:ascii="Times New Roman" w:eastAsia="Times New Roman" w:hAnsi="Times New Roman" w:cs="Times New Roman"/>
      <w:sz w:val="28"/>
      <w:szCs w:val="28"/>
      <w:lang/>
    </w:rPr>
  </w:style>
  <w:style w:type="paragraph" w:styleId="ab">
    <w:name w:val="Body Text Indent"/>
    <w:basedOn w:val="a"/>
    <w:link w:val="ac"/>
    <w:uiPriority w:val="99"/>
    <w:unhideWhenUsed/>
    <w:rsid w:val="00761DB9"/>
    <w:pPr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rsid w:val="00761DB9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1">
    <w:name w:val="Знак1 Знак"/>
    <w:basedOn w:val="a"/>
    <w:next w:val="a"/>
    <w:semiHidden/>
    <w:rsid w:val="00761DB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761D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rsid w:val="00761DB9"/>
    <w:rPr>
      <w:b/>
      <w:bCs w:val="0"/>
      <w:color w:val="000080"/>
    </w:rPr>
  </w:style>
  <w:style w:type="character" w:customStyle="1" w:styleId="12">
    <w:name w:val=" Знак Знак1"/>
    <w:rsid w:val="00761DB9"/>
    <w:rPr>
      <w:sz w:val="24"/>
      <w:szCs w:val="24"/>
    </w:rPr>
  </w:style>
  <w:style w:type="character" w:styleId="af">
    <w:name w:val="Hyperlink"/>
    <w:uiPriority w:val="99"/>
    <w:unhideWhenUsed/>
    <w:rsid w:val="00761DB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iev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7631</Words>
  <Characters>43502</Characters>
  <Application>Microsoft Office Word</Application>
  <DocSecurity>0</DocSecurity>
  <Lines>362</Lines>
  <Paragraphs>102</Paragraphs>
  <ScaleCrop>false</ScaleCrop>
  <Company>Organization</Company>
  <LinksUpToDate>false</LinksUpToDate>
  <CharactersWithSpaces>51031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2014-10-23T06:13:00Z</dcterms:created>
  <dcterms:modified xsi:type="dcterms:W3CDTF">2014-10-23T06:18:00Z</dcterms:modified>
</cp:coreProperties>
</file>