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B2" w:rsidRDefault="00F57BB2" w:rsidP="00F57BB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24414" cy="661837"/>
            <wp:effectExtent l="19050" t="0" r="8986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7" cy="663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BB2" w:rsidRDefault="00F57BB2" w:rsidP="00F57BB2">
      <w:pPr>
        <w:pStyle w:val="2"/>
        <w:tabs>
          <w:tab w:val="clear" w:pos="-1575"/>
        </w:tabs>
        <w:ind w:left="0" w:firstLine="0"/>
        <w:rPr>
          <w:rFonts w:cs="Times New Roman"/>
          <w:sz w:val="28"/>
          <w:szCs w:val="28"/>
        </w:rPr>
      </w:pPr>
      <w:r w:rsidRPr="00F57BB2">
        <w:rPr>
          <w:rFonts w:cs="Times New Roman"/>
          <w:sz w:val="28"/>
          <w:szCs w:val="28"/>
        </w:rPr>
        <w:t>АДМИНИСТРАЦИЯ  СЕРГИЕВСКОГО СЕЛЬСКОГО ПОСЕЛЕНИЯ КОРЕНОВСКОГО РАЙОНА</w:t>
      </w:r>
    </w:p>
    <w:p w:rsidR="00F57BB2" w:rsidRPr="00F57BB2" w:rsidRDefault="00F57BB2" w:rsidP="00F57BB2">
      <w:pPr>
        <w:spacing w:after="0" w:line="240" w:lineRule="auto"/>
        <w:rPr>
          <w:lang w:bidi="ru-RU"/>
        </w:rPr>
      </w:pPr>
    </w:p>
    <w:p w:rsidR="00F57BB2" w:rsidRDefault="00F57BB2" w:rsidP="00F57BB2">
      <w:pPr>
        <w:pStyle w:val="1"/>
        <w:widowControl w:val="0"/>
        <w:autoSpaceDE w:val="0"/>
        <w:spacing w:before="0" w:after="0" w:line="240" w:lineRule="auto"/>
        <w:ind w:left="855"/>
        <w:jc w:val="center"/>
        <w:rPr>
          <w:rFonts w:ascii="Times New Roman" w:hAnsi="Times New Roman" w:cs="Times New Roman"/>
          <w:sz w:val="28"/>
          <w:szCs w:val="28"/>
        </w:rPr>
      </w:pPr>
      <w:r w:rsidRPr="00F57B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7BB2" w:rsidRPr="00F57BB2" w:rsidRDefault="00F57BB2" w:rsidP="00F57BB2">
      <w:pPr>
        <w:pStyle w:val="1"/>
        <w:widowControl w:val="0"/>
        <w:autoSpaceDE w:val="0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F57BB2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F57BB2">
        <w:rPr>
          <w:rFonts w:ascii="Times New Roman" w:hAnsi="Times New Roman"/>
          <w:b w:val="0"/>
          <w:sz w:val="28"/>
          <w:szCs w:val="28"/>
        </w:rPr>
        <w:t xml:space="preserve"> февраля 2015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57BB2">
        <w:rPr>
          <w:rFonts w:ascii="Times New Roman" w:hAnsi="Times New Roman"/>
          <w:b w:val="0"/>
          <w:sz w:val="28"/>
          <w:szCs w:val="28"/>
        </w:rPr>
        <w:t>г</w:t>
      </w:r>
      <w:r>
        <w:rPr>
          <w:rFonts w:ascii="Times New Roman" w:hAnsi="Times New Roman"/>
          <w:b w:val="0"/>
          <w:sz w:val="28"/>
          <w:szCs w:val="28"/>
        </w:rPr>
        <w:t>ода</w:t>
      </w:r>
      <w:r w:rsidRPr="00F57BB2">
        <w:rPr>
          <w:rFonts w:ascii="Times New Roman" w:hAnsi="Times New Roman"/>
          <w:b w:val="0"/>
          <w:sz w:val="28"/>
          <w:szCs w:val="28"/>
        </w:rPr>
        <w:tab/>
      </w:r>
      <w:r w:rsidRPr="00F57BB2">
        <w:rPr>
          <w:rFonts w:ascii="Times New Roman" w:hAnsi="Times New Roman"/>
          <w:b w:val="0"/>
          <w:sz w:val="28"/>
          <w:szCs w:val="28"/>
        </w:rPr>
        <w:tab/>
      </w:r>
      <w:r w:rsidRPr="00F57BB2">
        <w:rPr>
          <w:rFonts w:ascii="Times New Roman" w:hAnsi="Times New Roman"/>
          <w:b w:val="0"/>
          <w:sz w:val="28"/>
          <w:szCs w:val="28"/>
        </w:rPr>
        <w:tab/>
        <w:t xml:space="preserve">  </w:t>
      </w:r>
      <w:r w:rsidRPr="00F57BB2">
        <w:rPr>
          <w:rFonts w:ascii="Times New Roman" w:hAnsi="Times New Roman"/>
          <w:sz w:val="28"/>
          <w:szCs w:val="28"/>
        </w:rPr>
        <w:tab/>
      </w:r>
      <w:r w:rsidRPr="00F57BB2">
        <w:rPr>
          <w:rFonts w:ascii="Times New Roman" w:hAnsi="Times New Roman"/>
          <w:sz w:val="28"/>
          <w:szCs w:val="28"/>
        </w:rPr>
        <w:tab/>
      </w:r>
      <w:r w:rsidRPr="00F57BB2">
        <w:rPr>
          <w:rFonts w:ascii="Times New Roman" w:hAnsi="Times New Roman"/>
          <w:sz w:val="28"/>
          <w:szCs w:val="28"/>
        </w:rPr>
        <w:tab/>
      </w:r>
      <w:r w:rsidRPr="00F57BB2">
        <w:rPr>
          <w:rFonts w:ascii="Times New Roman" w:hAnsi="Times New Roman"/>
          <w:sz w:val="28"/>
          <w:szCs w:val="28"/>
        </w:rPr>
        <w:tab/>
      </w:r>
      <w:r w:rsidRPr="00F57BB2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F57BB2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30</w:t>
      </w:r>
    </w:p>
    <w:p w:rsidR="00F57BB2" w:rsidRDefault="00F57BB2" w:rsidP="00F57BB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ергиевская</w:t>
      </w:r>
    </w:p>
    <w:p w:rsidR="00F57BB2" w:rsidRDefault="00F57BB2" w:rsidP="00F57BB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57BB2" w:rsidRDefault="00F57BB2" w:rsidP="00F57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ведомственных перечней муниципальных услуг (работ), оказываемых (выполняемых) находящимися в ведении администрации Сергиевского сельского поселения Кореновского района муниципальными  учреждениями Сергиевского сельского поселения Кореновского района, в качестве основных видов деятельности</w:t>
      </w:r>
    </w:p>
    <w:p w:rsidR="00F57BB2" w:rsidRDefault="00F57BB2" w:rsidP="00F57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Руководствуясь Федеральным законом от 8 мая 2010 года 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Сергиевского сельского поселения Кореновского района от 03 ноября 2010 № 86 «О порядке формирования муниципального задания в отношении муниципальных бюджетных и казенных учреждений Сергиевского сельского поселения Кореновского района и финансового обеспечения выполнения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задания»  в целях обеспечения учета муниципальных услуг и повышения их качества, формирования и мониторинга выполнения муниципального задания на оказание </w:t>
      </w:r>
      <w:r w:rsidRPr="00B24F1D">
        <w:rPr>
          <w:rFonts w:ascii="Times New Roman" w:hAnsi="Times New Roman"/>
          <w:bCs/>
          <w:sz w:val="28"/>
          <w:szCs w:val="28"/>
        </w:rPr>
        <w:t xml:space="preserve">муниципальных услуг </w:t>
      </w:r>
      <w:r>
        <w:rPr>
          <w:rFonts w:ascii="Times New Roman" w:hAnsi="Times New Roman"/>
          <w:bCs/>
          <w:sz w:val="28"/>
          <w:szCs w:val="28"/>
        </w:rPr>
        <w:t>Сергиевского</w:t>
      </w:r>
      <w:r w:rsidRPr="00B24F1D">
        <w:rPr>
          <w:rFonts w:ascii="Times New Roman" w:hAnsi="Times New Roman"/>
          <w:bCs/>
          <w:sz w:val="28"/>
          <w:szCs w:val="28"/>
        </w:rPr>
        <w:t xml:space="preserve"> сельского поселения Кореновского район</w:t>
      </w:r>
      <w:r w:rsidRPr="00B24F1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F57BB2" w:rsidRPr="00F57BB2" w:rsidRDefault="00F57BB2" w:rsidP="00F57BB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BB2">
        <w:rPr>
          <w:rFonts w:ascii="Times New Roman" w:hAnsi="Times New Roman" w:cs="Times New Roman"/>
          <w:sz w:val="28"/>
          <w:szCs w:val="28"/>
        </w:rPr>
        <w:t>1. Утвердить ведомственный перечень муниципальных услуг (работ), оказываемых (выполняемых) находящимися в ведении администрации Сергиевского сельского поселения Кореновского района муниципальными  учреждениями Сергиевского сельского поселения Кореновского района, в качестве основных видов деятельности (прилагается).</w:t>
      </w:r>
    </w:p>
    <w:p w:rsidR="00F57BB2" w:rsidRPr="00F57BB2" w:rsidRDefault="00F57BB2" w:rsidP="00F57BB2">
      <w:pPr>
        <w:tabs>
          <w:tab w:val="left" w:pos="0"/>
        </w:tabs>
        <w:spacing w:after="0" w:line="240" w:lineRule="auto"/>
        <w:ind w:right="-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BB2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Сергиевского сельского поселения Кореновского района от 25 ноября 2010 года № 104</w:t>
      </w:r>
      <w:r w:rsidRPr="00F57BB2">
        <w:rPr>
          <w:rFonts w:ascii="Times New Roman" w:hAnsi="Times New Roman" w:cs="Times New Roman"/>
        </w:rPr>
        <w:t xml:space="preserve"> «</w:t>
      </w:r>
      <w:r w:rsidRPr="00F57BB2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 (работ), оказываемых (выполняемых) муниципальными  учреждениями Сергиевского сельского поселения Кореновского района, в качестве основных видов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BB2" w:rsidRDefault="00F57BB2" w:rsidP="00F57BB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BB2">
        <w:rPr>
          <w:rFonts w:ascii="Times New Roman" w:hAnsi="Times New Roman" w:cs="Times New Roman"/>
          <w:sz w:val="28"/>
          <w:szCs w:val="28"/>
        </w:rPr>
        <w:t>3. Постановление обнародовать на информационных  стендах и разместить в сети Интернет на официальном сайте администрации Сергиевского сельского поселения Кореновского района.</w:t>
      </w:r>
    </w:p>
    <w:p w:rsidR="00F57BB2" w:rsidRPr="00F57BB2" w:rsidRDefault="00F57BB2" w:rsidP="00F57BB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BB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57B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7BB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финансового отдела администрации</w:t>
      </w:r>
      <w:r w:rsidRPr="00F57B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7BB2">
        <w:rPr>
          <w:rFonts w:ascii="Times New Roman" w:hAnsi="Times New Roman" w:cs="Times New Roman"/>
          <w:bCs/>
          <w:sz w:val="28"/>
          <w:szCs w:val="28"/>
        </w:rPr>
        <w:t>Л.Г.Бундюк</w:t>
      </w:r>
      <w:proofErr w:type="spellEnd"/>
      <w:r w:rsidRPr="00F57BB2">
        <w:rPr>
          <w:rFonts w:ascii="Times New Roman" w:hAnsi="Times New Roman" w:cs="Times New Roman"/>
          <w:bCs/>
          <w:sz w:val="28"/>
          <w:szCs w:val="28"/>
        </w:rPr>
        <w:t>.</w:t>
      </w:r>
    </w:p>
    <w:p w:rsidR="00F57BB2" w:rsidRPr="00F57BB2" w:rsidRDefault="00F57BB2" w:rsidP="00F57BB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BB2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</w:t>
      </w: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С.А.Басеев</w:t>
      </w: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 w:rsidP="00F57B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B2" w:rsidRDefault="00F57B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57BB2" w:rsidRDefault="00F57BB2" w:rsidP="00F57BB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ПРИЛОЖЕНИЕ</w:t>
      </w:r>
    </w:p>
    <w:p w:rsidR="00F57BB2" w:rsidRDefault="00F57BB2" w:rsidP="00F57BB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УТВЕРЖДЕН</w:t>
      </w:r>
    </w:p>
    <w:p w:rsidR="00F57BB2" w:rsidRDefault="00F57BB2" w:rsidP="00F57BB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постановлением администрации</w:t>
      </w:r>
    </w:p>
    <w:p w:rsidR="00F57BB2" w:rsidRDefault="00F57BB2" w:rsidP="00F57BB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Сергиевского сельского поселения</w:t>
      </w:r>
    </w:p>
    <w:p w:rsidR="00F57BB2" w:rsidRDefault="00F57BB2" w:rsidP="00F57BB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Кореновского района</w:t>
      </w:r>
    </w:p>
    <w:p w:rsidR="00F57BB2" w:rsidRDefault="00F57BB2" w:rsidP="00F57BB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от 18.02.2015 № 30</w:t>
      </w:r>
    </w:p>
    <w:p w:rsidR="00F57BB2" w:rsidRDefault="00F57BB2" w:rsidP="00F57BB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</w:t>
      </w:r>
    </w:p>
    <w:p w:rsidR="00F57BB2" w:rsidRDefault="00F57BB2" w:rsidP="00F57BB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Перечень муниципальных  услуг, </w:t>
      </w:r>
    </w:p>
    <w:p w:rsidR="00F57BB2" w:rsidRDefault="00F57BB2" w:rsidP="00F57BB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оказываемых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муниципальными бюджетными учреждениями культуры</w:t>
      </w:r>
    </w:p>
    <w:p w:rsidR="00F57BB2" w:rsidRDefault="00F57BB2" w:rsidP="00F57BB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Сергиевского сельского поселения Кореновского района на 2015 год.</w:t>
      </w:r>
    </w:p>
    <w:p w:rsidR="00F57BB2" w:rsidRDefault="00F57BB2" w:rsidP="00F57B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45" w:type="dxa"/>
        <w:tblInd w:w="-1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0"/>
        <w:gridCol w:w="2565"/>
        <w:gridCol w:w="2610"/>
        <w:gridCol w:w="2895"/>
        <w:gridCol w:w="3585"/>
        <w:gridCol w:w="3050"/>
      </w:tblGrid>
      <w:tr w:rsidR="00F57BB2" w:rsidTr="00A00EB6">
        <w:trPr>
          <w:trHeight w:val="16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B2" w:rsidRDefault="00F57BB2" w:rsidP="00F57BB2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B2" w:rsidRDefault="00F57BB2" w:rsidP="00F57BB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услуги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B2" w:rsidRDefault="00F57BB2" w:rsidP="00F57BB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Категории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потребителей 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услуги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B2" w:rsidRDefault="00F57BB2" w:rsidP="00F57BB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и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единицы  измерения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показателей объема  муниципальной услуги 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BB2" w:rsidRDefault="00F57BB2" w:rsidP="00F57BB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Показатели, характеризующие качество муниципальной услуги  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B2" w:rsidRDefault="00F57BB2" w:rsidP="00F57BB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учреждения, оказывающего муниципальную услугу   </w:t>
            </w:r>
          </w:p>
        </w:tc>
      </w:tr>
      <w:tr w:rsidR="00F57BB2" w:rsidTr="00A00EB6">
        <w:trPr>
          <w:trHeight w:val="24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F57BB2" w:rsidRDefault="00F57BB2" w:rsidP="00F57BB2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</w:tcPr>
          <w:p w:rsidR="00F57BB2" w:rsidRDefault="00F57BB2" w:rsidP="00F57BB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:rsidR="00F57BB2" w:rsidRDefault="00F57BB2" w:rsidP="00F57BB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     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</w:tcPr>
          <w:p w:rsidR="00F57BB2" w:rsidRDefault="00F57BB2" w:rsidP="00F57BB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      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</w:tcPr>
          <w:p w:rsidR="00F57BB2" w:rsidRDefault="00F57BB2" w:rsidP="00F57BB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      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B2" w:rsidRDefault="00F57BB2" w:rsidP="00F57BB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       </w:t>
            </w:r>
          </w:p>
        </w:tc>
      </w:tr>
      <w:tr w:rsidR="00F57BB2" w:rsidTr="00A00EB6">
        <w:trPr>
          <w:trHeight w:val="24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F57BB2" w:rsidRDefault="00F57BB2" w:rsidP="00F57BB2">
            <w:pPr>
              <w:pStyle w:val="a5"/>
              <w:snapToGrid w:val="0"/>
              <w:spacing w:after="0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1.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</w:tcPr>
          <w:p w:rsidR="00F57BB2" w:rsidRDefault="00F57BB2" w:rsidP="00F57BB2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Организация  и проведение культурно-массовых мероприятий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:rsidR="00F57BB2" w:rsidRDefault="00F57BB2" w:rsidP="00F57BB2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-физические лица;</w:t>
            </w:r>
          </w:p>
          <w:p w:rsidR="00F57BB2" w:rsidRDefault="00F57BB2" w:rsidP="00F57BB2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-юридические лица.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</w:tcPr>
          <w:p w:rsidR="00F57BB2" w:rsidRDefault="00F57BB2" w:rsidP="00F57BB2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мероприятий (ед.)</w:t>
            </w:r>
          </w:p>
          <w:p w:rsidR="00F57BB2" w:rsidRDefault="00F57BB2" w:rsidP="00F57BB2">
            <w:pPr>
              <w:pStyle w:val="ConsPlusNormal"/>
              <w:snapToGrid w:val="0"/>
              <w:ind w:firstLine="0"/>
            </w:pP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</w:tcPr>
          <w:p w:rsidR="00F57BB2" w:rsidRDefault="00F57BB2" w:rsidP="00F57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результативность и эффективность оказания услуг, по нижеприведенным критериям:</w:t>
            </w:r>
          </w:p>
          <w:p w:rsidR="00F57BB2" w:rsidRDefault="00F57BB2" w:rsidP="00F57BB2">
            <w:pPr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количество культурно-массовых, зрелищных мероприятий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направленности разных форм;</w:t>
            </w:r>
          </w:p>
          <w:p w:rsidR="00F57BB2" w:rsidRDefault="00F57BB2" w:rsidP="00F57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количество посетителей данных мероприятий;</w:t>
            </w:r>
          </w:p>
          <w:p w:rsidR="00F57BB2" w:rsidRDefault="00F57BB2" w:rsidP="00F57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E72">
              <w:rPr>
                <w:rFonts w:ascii="Times New Roman" w:hAnsi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количество клубных формирований и их наполняемость;</w:t>
            </w:r>
          </w:p>
          <w:p w:rsidR="00F57BB2" w:rsidRDefault="00F57BB2" w:rsidP="00F57BB2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B2E72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количество </w:t>
            </w:r>
            <w:r>
              <w:rPr>
                <w:rFonts w:ascii="Times New Roman" w:eastAsia="Arial" w:hAnsi="Times New Roman" w:cs="Arial"/>
                <w:sz w:val="28"/>
                <w:szCs w:val="28"/>
              </w:rPr>
              <w:t xml:space="preserve">действующих </w:t>
            </w:r>
            <w:r>
              <w:rPr>
                <w:rFonts w:ascii="Times New Roman" w:eastAsia="Arial" w:hAnsi="Times New Roman" w:cs="Arial"/>
                <w:sz w:val="28"/>
                <w:szCs w:val="28"/>
              </w:rPr>
              <w:lastRenderedPageBreak/>
              <w:t>творческих коллективов;</w:t>
            </w:r>
          </w:p>
          <w:p w:rsidR="00F57BB2" w:rsidRDefault="00F57BB2" w:rsidP="00F57BB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2)Удовлетворенность посетителями качеством  обслуживания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B2" w:rsidRDefault="00F57BB2" w:rsidP="00F57B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Муниципальное </w:t>
            </w:r>
            <w:r>
              <w:rPr>
                <w:rFonts w:ascii="Times New Roman" w:eastAsia="Arial" w:hAnsi="Times New Roman" w:cs="Arial"/>
                <w:bCs/>
                <w:sz w:val="28"/>
                <w:szCs w:val="28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культуры </w:t>
            </w:r>
          </w:p>
          <w:p w:rsidR="00F57BB2" w:rsidRDefault="00F57BB2" w:rsidP="00F57B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 Кореновского района</w:t>
            </w:r>
          </w:p>
          <w:p w:rsidR="00F57BB2" w:rsidRDefault="00F57BB2" w:rsidP="00F57B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«Сергиевский сельский Дом культуры»</w:t>
            </w:r>
          </w:p>
        </w:tc>
      </w:tr>
      <w:tr w:rsidR="00F57BB2" w:rsidTr="00A00EB6">
        <w:trPr>
          <w:trHeight w:val="24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F57BB2" w:rsidRDefault="00F57BB2" w:rsidP="00F57BB2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</w:tcPr>
          <w:p w:rsidR="00F57BB2" w:rsidRDefault="00F57BB2" w:rsidP="00F57B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библиотечн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информационного обслуживания населения.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:rsidR="00F57BB2" w:rsidRDefault="00F57BB2" w:rsidP="00F57BB2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физические лица, всех социальных групп вне зависимости от пола, национальности, образования, политических убеждений и отношения к религии, в т.ч. несовершеннолетние до 16 лет, а также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имеющие возможность посещать библиотеку в обычном режиме;</w:t>
            </w:r>
          </w:p>
          <w:p w:rsidR="00F57BB2" w:rsidRDefault="00F57BB2" w:rsidP="00F57BB2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юридические лица;</w:t>
            </w:r>
          </w:p>
          <w:p w:rsidR="00F57BB2" w:rsidRDefault="00F57BB2" w:rsidP="00F57BB2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общественные организации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</w:tcPr>
          <w:p w:rsidR="00F57BB2" w:rsidRDefault="00F57BB2" w:rsidP="00F57BB2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документовыдач</w:t>
            </w:r>
            <w:proofErr w:type="spellEnd"/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</w:tcPr>
          <w:p w:rsidR="00F57BB2" w:rsidRDefault="00F57BB2" w:rsidP="00F57BB2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Georgia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посещений </w:t>
            </w:r>
          </w:p>
          <w:p w:rsidR="00F57BB2" w:rsidRDefault="00F57BB2" w:rsidP="00F57BB2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обращаемость  книжного фонда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object w:dxaOrig="291" w:dyaOrig="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3.6pt" o:ole="" filled="t">
                  <v:fill color2="black"/>
                  <v:imagedata r:id="rId6" o:title=""/>
                </v:shape>
                <o:OLEObject Type="Embed" ProgID="opendocument.MathDocument.1" ShapeID="_x0000_i1025" DrawAspect="Content" ObjectID="_1487053777" r:id="rId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7BB2" w:rsidRDefault="00F57BB2" w:rsidP="00F57BB2">
            <w:pPr>
              <w:pStyle w:val="a5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Georgia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отсутствие жалоб  на качество обслуживания.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B2" w:rsidRDefault="00F57BB2" w:rsidP="00F57BB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</w:t>
            </w:r>
          </w:p>
          <w:p w:rsidR="00F57BB2" w:rsidRDefault="00F57BB2" w:rsidP="00F57BB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Сергиевского сельского поселения Кореновского района «Сергиевская сельская библиотека»</w:t>
            </w:r>
          </w:p>
        </w:tc>
      </w:tr>
    </w:tbl>
    <w:p w:rsidR="00F57BB2" w:rsidRPr="001E78FE" w:rsidRDefault="00F57BB2" w:rsidP="00F57BB2">
      <w:pPr>
        <w:pStyle w:val="ConsPlusNormal"/>
        <w:ind w:firstLine="0"/>
        <w:rPr>
          <w:sz w:val="28"/>
          <w:szCs w:val="28"/>
        </w:rPr>
      </w:pPr>
    </w:p>
    <w:p w:rsidR="00F57BB2" w:rsidRDefault="00F57BB2" w:rsidP="00F57B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отдела администрации </w:t>
      </w:r>
    </w:p>
    <w:p w:rsidR="00F57BB2" w:rsidRDefault="00F57BB2" w:rsidP="00F57B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 поселения  </w:t>
      </w:r>
    </w:p>
    <w:p w:rsidR="00F57BB2" w:rsidRDefault="00F57BB2" w:rsidP="00F57B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</w:p>
    <w:p w:rsidR="004C0C35" w:rsidRDefault="004C0C35" w:rsidP="00F57BB2">
      <w:pPr>
        <w:tabs>
          <w:tab w:val="left" w:pos="851"/>
        </w:tabs>
        <w:spacing w:after="0" w:line="240" w:lineRule="auto"/>
        <w:jc w:val="both"/>
      </w:pPr>
    </w:p>
    <w:sectPr w:rsidR="004C0C35" w:rsidSect="00DA7F21">
      <w:pgSz w:w="16838" w:h="11906" w:orient="landscape"/>
      <w:pgMar w:top="568" w:right="340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19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15" w:hanging="360"/>
      </w:pPr>
    </w:lvl>
    <w:lvl w:ilvl="1">
      <w:start w:val="1"/>
      <w:numFmt w:val="lowerLetter"/>
      <w:lvlText w:val="%2."/>
      <w:lvlJc w:val="left"/>
      <w:pPr>
        <w:tabs>
          <w:tab w:val="num" w:pos="-1575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7BB2"/>
    <w:rsid w:val="004C0C35"/>
    <w:rsid w:val="00502E17"/>
    <w:rsid w:val="00686E6A"/>
    <w:rsid w:val="008C37E2"/>
    <w:rsid w:val="00D91D0C"/>
    <w:rsid w:val="00DA7F21"/>
    <w:rsid w:val="00F5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E2"/>
  </w:style>
  <w:style w:type="paragraph" w:styleId="1">
    <w:name w:val="heading 1"/>
    <w:basedOn w:val="a"/>
    <w:next w:val="a"/>
    <w:link w:val="10"/>
    <w:qFormat/>
    <w:rsid w:val="00F57BB2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57BB2"/>
    <w:pPr>
      <w:keepNext/>
      <w:widowControl w:val="0"/>
      <w:tabs>
        <w:tab w:val="num" w:pos="-1575"/>
      </w:tabs>
      <w:suppressAutoHyphens/>
      <w:autoSpaceDE w:val="0"/>
      <w:spacing w:after="0" w:line="240" w:lineRule="auto"/>
      <w:ind w:left="360" w:hanging="360"/>
      <w:jc w:val="center"/>
      <w:outlineLvl w:val="1"/>
    </w:pPr>
    <w:rPr>
      <w:rFonts w:ascii="Times New Roman" w:eastAsia="Times New Roman" w:hAnsi="Times New Roman" w:cs="Calibri"/>
      <w:b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BB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57BB2"/>
    <w:rPr>
      <w:rFonts w:ascii="Times New Roman" w:eastAsia="Times New Roman" w:hAnsi="Times New Roman" w:cs="Calibri"/>
      <w:b/>
      <w:sz w:val="24"/>
      <w:szCs w:val="24"/>
      <w:lang w:bidi="ru-RU"/>
    </w:rPr>
  </w:style>
  <w:style w:type="paragraph" w:customStyle="1" w:styleId="msonormalcxspmiddle">
    <w:name w:val="msonormalcxspmiddle"/>
    <w:basedOn w:val="a"/>
    <w:rsid w:val="00F5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BB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57BB2"/>
    <w:pPr>
      <w:widowControl w:val="0"/>
      <w:suppressAutoHyphens/>
      <w:autoSpaceDE w:val="0"/>
      <w:spacing w:after="120" w:line="240" w:lineRule="auto"/>
    </w:pPr>
    <w:rPr>
      <w:rFonts w:ascii="font190" w:eastAsia="font190" w:hAnsi="font190" w:cs="font190"/>
      <w:sz w:val="20"/>
      <w:szCs w:val="24"/>
      <w:lang w:bidi="ru-RU"/>
    </w:rPr>
  </w:style>
  <w:style w:type="character" w:customStyle="1" w:styleId="a6">
    <w:name w:val="Основной текст Знак"/>
    <w:basedOn w:val="a0"/>
    <w:link w:val="a5"/>
    <w:rsid w:val="00F57BB2"/>
    <w:rPr>
      <w:rFonts w:ascii="font190" w:eastAsia="font190" w:hAnsi="font190" w:cs="font190"/>
      <w:sz w:val="20"/>
      <w:szCs w:val="24"/>
      <w:lang w:bidi="ru-RU"/>
    </w:rPr>
  </w:style>
  <w:style w:type="paragraph" w:customStyle="1" w:styleId="ConsPlusNormal">
    <w:name w:val="ConsPlusNormal"/>
    <w:next w:val="a"/>
    <w:rsid w:val="00F57B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Nonformat">
    <w:name w:val="ConsPlusNonformat"/>
    <w:basedOn w:val="a"/>
    <w:next w:val="ConsPlusNormal"/>
    <w:rsid w:val="00F57BB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F57BB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a7">
    <w:name w:val="Содержимое таблицы"/>
    <w:basedOn w:val="a"/>
    <w:rsid w:val="00F57BB2"/>
    <w:pPr>
      <w:widowControl w:val="0"/>
      <w:suppressLineNumbers/>
      <w:suppressAutoHyphens/>
      <w:autoSpaceDE w:val="0"/>
      <w:spacing w:after="0" w:line="240" w:lineRule="auto"/>
    </w:pPr>
    <w:rPr>
      <w:rFonts w:ascii="font190" w:eastAsia="font190" w:hAnsi="font190" w:cs="font190"/>
      <w:sz w:val="20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2015-03-05T06:43:00Z</cp:lastPrinted>
  <dcterms:created xsi:type="dcterms:W3CDTF">2015-02-25T12:25:00Z</dcterms:created>
  <dcterms:modified xsi:type="dcterms:W3CDTF">2015-03-05T06:43:00Z</dcterms:modified>
</cp:coreProperties>
</file>