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5B" w:rsidRPr="00182888" w:rsidRDefault="00F7005B" w:rsidP="005746CB">
      <w:pPr>
        <w:jc w:val="center"/>
        <w:rPr>
          <w:b/>
          <w:szCs w:val="20"/>
        </w:rPr>
      </w:pPr>
      <w:r w:rsidRPr="00182888">
        <w:rPr>
          <w:rFonts w:ascii="Times New Roman" w:hAnsi="Times New Roman"/>
          <w:noProof/>
          <w:sz w:val="24"/>
          <w:szCs w:val="24"/>
        </w:rPr>
        <w:drawing>
          <wp:inline distT="0" distB="0" distL="0" distR="0">
            <wp:extent cx="650875" cy="81724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650875" cy="817245"/>
                    </a:xfrm>
                    <a:prstGeom prst="rect">
                      <a:avLst/>
                    </a:prstGeom>
                    <a:noFill/>
                    <a:ln w="9525">
                      <a:noFill/>
                      <a:miter lim="800000"/>
                      <a:headEnd/>
                      <a:tailEnd/>
                    </a:ln>
                  </pic:spPr>
                </pic:pic>
              </a:graphicData>
            </a:graphic>
          </wp:inline>
        </w:drawing>
      </w:r>
    </w:p>
    <w:p w:rsidR="00F7005B" w:rsidRPr="00182888" w:rsidRDefault="00F7005B" w:rsidP="00F7005B">
      <w:pPr>
        <w:pStyle w:val="2"/>
        <w:rPr>
          <w:sz w:val="28"/>
          <w:szCs w:val="28"/>
          <w:u w:val="none"/>
        </w:rPr>
      </w:pPr>
      <w:r w:rsidRPr="00182888">
        <w:rPr>
          <w:sz w:val="28"/>
          <w:szCs w:val="28"/>
          <w:u w:val="none"/>
        </w:rPr>
        <w:t>СОВЕТ СЕРГИЕВСКОГО СЕЛЬСКОГО ПОСЕЛЕНИЯ</w:t>
      </w:r>
    </w:p>
    <w:p w:rsidR="00F7005B" w:rsidRPr="00182888" w:rsidRDefault="00F7005B" w:rsidP="00F7005B">
      <w:pPr>
        <w:pStyle w:val="2"/>
        <w:rPr>
          <w:sz w:val="28"/>
          <w:szCs w:val="28"/>
          <w:u w:val="none"/>
        </w:rPr>
      </w:pPr>
      <w:r w:rsidRPr="00182888">
        <w:rPr>
          <w:sz w:val="28"/>
          <w:szCs w:val="28"/>
          <w:u w:val="none"/>
        </w:rPr>
        <w:t>КОРЕНОВСКОГО РАЙОНА</w:t>
      </w:r>
    </w:p>
    <w:p w:rsidR="00F7005B" w:rsidRPr="00182888" w:rsidRDefault="00F7005B" w:rsidP="00F7005B">
      <w:pPr>
        <w:pStyle w:val="8"/>
        <w:spacing w:after="0"/>
        <w:jc w:val="center"/>
        <w:rPr>
          <w:b/>
          <w:i w:val="0"/>
          <w:sz w:val="28"/>
          <w:szCs w:val="28"/>
        </w:rPr>
      </w:pPr>
      <w:proofErr w:type="gramStart"/>
      <w:r w:rsidRPr="00182888">
        <w:rPr>
          <w:b/>
          <w:i w:val="0"/>
          <w:sz w:val="28"/>
          <w:szCs w:val="28"/>
        </w:rPr>
        <w:t>Р</w:t>
      </w:r>
      <w:proofErr w:type="gramEnd"/>
      <w:r w:rsidRPr="00182888">
        <w:rPr>
          <w:b/>
          <w:i w:val="0"/>
          <w:sz w:val="28"/>
          <w:szCs w:val="28"/>
        </w:rPr>
        <w:t xml:space="preserve"> Е Ш Е Н И Е</w:t>
      </w:r>
    </w:p>
    <w:p w:rsidR="00F7005B" w:rsidRPr="00182888" w:rsidRDefault="00F7005B" w:rsidP="00F7005B">
      <w:pPr>
        <w:spacing w:after="0"/>
        <w:jc w:val="center"/>
        <w:rPr>
          <w:rFonts w:ascii="Times New Roman" w:hAnsi="Times New Roman" w:cs="Times New Roman"/>
          <w:sz w:val="28"/>
          <w:szCs w:val="28"/>
        </w:rPr>
      </w:pPr>
    </w:p>
    <w:p w:rsidR="00F7005B" w:rsidRPr="00182888" w:rsidRDefault="00F7005B" w:rsidP="00F7005B">
      <w:pPr>
        <w:spacing w:after="0"/>
        <w:jc w:val="center"/>
        <w:rPr>
          <w:rFonts w:ascii="Times New Roman" w:hAnsi="Times New Roman" w:cs="Times New Roman"/>
          <w:sz w:val="28"/>
          <w:szCs w:val="28"/>
        </w:rPr>
      </w:pPr>
    </w:p>
    <w:p w:rsidR="00F7005B" w:rsidRPr="00182888" w:rsidRDefault="00992816" w:rsidP="00F7005B">
      <w:pPr>
        <w:spacing w:after="0"/>
        <w:jc w:val="center"/>
        <w:rPr>
          <w:rFonts w:ascii="Times New Roman" w:hAnsi="Times New Roman" w:cs="Times New Roman"/>
          <w:sz w:val="28"/>
          <w:szCs w:val="28"/>
        </w:rPr>
      </w:pPr>
      <w:r w:rsidRPr="00182888">
        <w:rPr>
          <w:rFonts w:ascii="Times New Roman" w:hAnsi="Times New Roman" w:cs="Times New Roman"/>
          <w:b/>
          <w:sz w:val="28"/>
          <w:szCs w:val="28"/>
        </w:rPr>
        <w:t xml:space="preserve">20 декабря 2013 года                                                                                    </w:t>
      </w:r>
      <w:r w:rsidR="00F7005B" w:rsidRPr="00182888">
        <w:rPr>
          <w:rFonts w:ascii="Times New Roman" w:hAnsi="Times New Roman" w:cs="Times New Roman"/>
          <w:b/>
          <w:sz w:val="28"/>
          <w:szCs w:val="28"/>
        </w:rPr>
        <w:t xml:space="preserve"> №</w:t>
      </w:r>
      <w:r w:rsidRPr="00182888">
        <w:rPr>
          <w:rFonts w:ascii="Times New Roman" w:hAnsi="Times New Roman" w:cs="Times New Roman"/>
          <w:b/>
          <w:sz w:val="28"/>
          <w:szCs w:val="28"/>
        </w:rPr>
        <w:t xml:space="preserve"> 274</w:t>
      </w:r>
    </w:p>
    <w:p w:rsidR="00F7005B" w:rsidRPr="00182888" w:rsidRDefault="00F7005B" w:rsidP="00F7005B">
      <w:pPr>
        <w:spacing w:after="0"/>
        <w:jc w:val="center"/>
        <w:rPr>
          <w:rFonts w:ascii="Times New Roman" w:hAnsi="Times New Roman" w:cs="Times New Roman"/>
          <w:sz w:val="28"/>
          <w:szCs w:val="28"/>
        </w:rPr>
      </w:pPr>
      <w:r w:rsidRPr="00182888">
        <w:rPr>
          <w:rFonts w:ascii="Times New Roman" w:hAnsi="Times New Roman" w:cs="Times New Roman"/>
          <w:sz w:val="28"/>
          <w:szCs w:val="28"/>
        </w:rPr>
        <w:t>ст. Сергиевская</w:t>
      </w:r>
    </w:p>
    <w:p w:rsidR="00F7005B" w:rsidRPr="00182888" w:rsidRDefault="00F7005B" w:rsidP="00F7005B">
      <w:pPr>
        <w:spacing w:after="0"/>
        <w:jc w:val="center"/>
        <w:rPr>
          <w:rFonts w:ascii="Times New Roman" w:hAnsi="Times New Roman" w:cs="Times New Roman"/>
          <w:sz w:val="28"/>
          <w:szCs w:val="28"/>
        </w:rPr>
      </w:pPr>
    </w:p>
    <w:p w:rsidR="00F7005B" w:rsidRPr="00182888" w:rsidRDefault="00F7005B" w:rsidP="00F7005B">
      <w:pPr>
        <w:spacing w:after="0"/>
        <w:jc w:val="center"/>
        <w:rPr>
          <w:rFonts w:ascii="Times New Roman" w:hAnsi="Times New Roman" w:cs="Times New Roman"/>
          <w:b/>
          <w:sz w:val="28"/>
          <w:szCs w:val="28"/>
        </w:rPr>
      </w:pPr>
      <w:r w:rsidRPr="00182888">
        <w:rPr>
          <w:rFonts w:ascii="Times New Roman" w:hAnsi="Times New Roman" w:cs="Times New Roman"/>
          <w:b/>
          <w:sz w:val="28"/>
          <w:szCs w:val="28"/>
        </w:rPr>
        <w:t>Об утверждении Правил землепользования и застройки</w:t>
      </w:r>
    </w:p>
    <w:p w:rsidR="00F7005B" w:rsidRPr="00182888" w:rsidRDefault="00F7005B" w:rsidP="00F7005B">
      <w:pPr>
        <w:spacing w:after="0"/>
        <w:jc w:val="center"/>
        <w:rPr>
          <w:rFonts w:ascii="Times New Roman" w:hAnsi="Times New Roman" w:cs="Times New Roman"/>
          <w:b/>
          <w:sz w:val="28"/>
          <w:szCs w:val="28"/>
        </w:rPr>
      </w:pPr>
      <w:r w:rsidRPr="00182888">
        <w:rPr>
          <w:rFonts w:ascii="Times New Roman" w:hAnsi="Times New Roman" w:cs="Times New Roman"/>
          <w:b/>
          <w:sz w:val="28"/>
          <w:szCs w:val="28"/>
        </w:rPr>
        <w:t>Сергиевского сельского поселения Кореновского района</w:t>
      </w:r>
    </w:p>
    <w:p w:rsidR="00F7005B" w:rsidRPr="00182888" w:rsidRDefault="00F7005B" w:rsidP="00F7005B">
      <w:pPr>
        <w:spacing w:after="0"/>
        <w:jc w:val="center"/>
        <w:rPr>
          <w:rFonts w:ascii="Times New Roman" w:hAnsi="Times New Roman" w:cs="Times New Roman"/>
          <w:b/>
          <w:sz w:val="28"/>
          <w:szCs w:val="28"/>
        </w:rPr>
      </w:pPr>
    </w:p>
    <w:p w:rsidR="00F7005B" w:rsidRPr="00182888" w:rsidRDefault="00F7005B" w:rsidP="00F7005B">
      <w:pPr>
        <w:spacing w:after="0"/>
        <w:ind w:firstLine="900"/>
        <w:jc w:val="center"/>
        <w:rPr>
          <w:rFonts w:ascii="Times New Roman" w:hAnsi="Times New Roman" w:cs="Times New Roman"/>
          <w:sz w:val="28"/>
          <w:szCs w:val="28"/>
        </w:rPr>
      </w:pPr>
    </w:p>
    <w:p w:rsidR="00F7005B" w:rsidRPr="00182888" w:rsidRDefault="00F7005B" w:rsidP="00F7005B">
      <w:pPr>
        <w:spacing w:after="0"/>
        <w:ind w:firstLine="900"/>
        <w:jc w:val="both"/>
        <w:rPr>
          <w:rFonts w:ascii="Times New Roman" w:hAnsi="Times New Roman" w:cs="Times New Roman"/>
          <w:sz w:val="28"/>
          <w:szCs w:val="28"/>
        </w:rPr>
      </w:pPr>
      <w:r w:rsidRPr="00182888">
        <w:rPr>
          <w:rFonts w:ascii="Times New Roman" w:hAnsi="Times New Roman" w:cs="Times New Roman"/>
          <w:sz w:val="28"/>
          <w:szCs w:val="28"/>
        </w:rPr>
        <w:t xml:space="preserve">Рассмотрев и обсудив представленный администрацией Сергиевского сельского поселения Кореновского района проект Правил землепользования и застройки Сергиевского сельского поселения Кореновского района, Совет Сергиевского сельского поселения Кореновского района </w:t>
      </w:r>
      <w:proofErr w:type="spellStart"/>
      <w:proofErr w:type="gramStart"/>
      <w:r w:rsidRPr="00182888">
        <w:rPr>
          <w:rFonts w:ascii="Times New Roman" w:hAnsi="Times New Roman" w:cs="Times New Roman"/>
          <w:sz w:val="28"/>
          <w:szCs w:val="28"/>
        </w:rPr>
        <w:t>р</w:t>
      </w:r>
      <w:proofErr w:type="spellEnd"/>
      <w:proofErr w:type="gramEnd"/>
      <w:r w:rsidRPr="00182888">
        <w:rPr>
          <w:rFonts w:ascii="Times New Roman" w:hAnsi="Times New Roman" w:cs="Times New Roman"/>
          <w:sz w:val="28"/>
          <w:szCs w:val="28"/>
        </w:rPr>
        <w:t xml:space="preserve"> е </w:t>
      </w:r>
      <w:proofErr w:type="spellStart"/>
      <w:r w:rsidRPr="00182888">
        <w:rPr>
          <w:rFonts w:ascii="Times New Roman" w:hAnsi="Times New Roman" w:cs="Times New Roman"/>
          <w:sz w:val="28"/>
          <w:szCs w:val="28"/>
        </w:rPr>
        <w:t>ш</w:t>
      </w:r>
      <w:proofErr w:type="spellEnd"/>
      <w:r w:rsidRPr="00182888">
        <w:rPr>
          <w:rFonts w:ascii="Times New Roman" w:hAnsi="Times New Roman" w:cs="Times New Roman"/>
          <w:sz w:val="28"/>
          <w:szCs w:val="28"/>
        </w:rPr>
        <w:t xml:space="preserve"> и л:</w:t>
      </w:r>
    </w:p>
    <w:p w:rsidR="00F7005B" w:rsidRPr="00182888" w:rsidRDefault="00F7005B" w:rsidP="00F7005B">
      <w:pPr>
        <w:spacing w:after="0"/>
        <w:ind w:firstLine="900"/>
        <w:jc w:val="both"/>
        <w:rPr>
          <w:rFonts w:ascii="Times New Roman" w:hAnsi="Times New Roman" w:cs="Times New Roman"/>
          <w:sz w:val="28"/>
          <w:szCs w:val="28"/>
        </w:rPr>
      </w:pPr>
      <w:r w:rsidRPr="00182888">
        <w:rPr>
          <w:rFonts w:ascii="Times New Roman" w:hAnsi="Times New Roman" w:cs="Times New Roman"/>
          <w:sz w:val="28"/>
          <w:szCs w:val="28"/>
        </w:rPr>
        <w:t>1.Утвердить Правила землепользования и застройки Сергиевского сельского поселения Кореновского района (приложение).</w:t>
      </w:r>
    </w:p>
    <w:p w:rsidR="00F7005B" w:rsidRPr="00182888" w:rsidRDefault="00F7005B" w:rsidP="00F7005B">
      <w:pPr>
        <w:spacing w:after="0"/>
        <w:ind w:firstLine="900"/>
        <w:jc w:val="both"/>
        <w:rPr>
          <w:rFonts w:ascii="Times New Roman" w:hAnsi="Times New Roman" w:cs="Times New Roman"/>
          <w:sz w:val="28"/>
          <w:szCs w:val="28"/>
        </w:rPr>
      </w:pPr>
      <w:r w:rsidRPr="00182888">
        <w:rPr>
          <w:rFonts w:ascii="Times New Roman" w:hAnsi="Times New Roman" w:cs="Times New Roman"/>
          <w:sz w:val="28"/>
          <w:szCs w:val="28"/>
        </w:rPr>
        <w:t>2.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w:t>
      </w:r>
    </w:p>
    <w:p w:rsidR="00F7005B" w:rsidRPr="00182888" w:rsidRDefault="00F7005B" w:rsidP="00F7005B">
      <w:pPr>
        <w:spacing w:after="0"/>
        <w:ind w:firstLine="900"/>
        <w:jc w:val="both"/>
        <w:rPr>
          <w:rFonts w:ascii="Times New Roman" w:hAnsi="Times New Roman" w:cs="Times New Roman"/>
          <w:sz w:val="28"/>
          <w:szCs w:val="28"/>
        </w:rPr>
      </w:pPr>
      <w:r w:rsidRPr="00182888">
        <w:rPr>
          <w:rFonts w:ascii="Times New Roman" w:hAnsi="Times New Roman" w:cs="Times New Roman"/>
          <w:sz w:val="28"/>
          <w:szCs w:val="28"/>
        </w:rPr>
        <w:t>3.</w:t>
      </w:r>
      <w:proofErr w:type="gramStart"/>
      <w:r w:rsidRPr="00182888">
        <w:rPr>
          <w:rFonts w:ascii="Times New Roman" w:hAnsi="Times New Roman" w:cs="Times New Roman"/>
          <w:sz w:val="28"/>
          <w:szCs w:val="28"/>
        </w:rPr>
        <w:t>Контроль за</w:t>
      </w:r>
      <w:proofErr w:type="gramEnd"/>
      <w:r w:rsidRPr="00182888">
        <w:rPr>
          <w:rFonts w:ascii="Times New Roman" w:hAnsi="Times New Roman" w:cs="Times New Roman"/>
          <w:sz w:val="28"/>
          <w:szCs w:val="28"/>
        </w:rPr>
        <w:t xml:space="preserve"> исполнением настоящего решения возложить на постоянную комиссию по финансово-бюджетной и экономической политике, налогам и сборам, землепользованию и землеустройству (Сенченко).</w:t>
      </w:r>
    </w:p>
    <w:p w:rsidR="00F7005B" w:rsidRPr="00182888" w:rsidRDefault="00F7005B" w:rsidP="00F7005B">
      <w:pPr>
        <w:spacing w:after="0"/>
        <w:ind w:firstLine="900"/>
        <w:jc w:val="both"/>
        <w:rPr>
          <w:rFonts w:ascii="Times New Roman" w:hAnsi="Times New Roman" w:cs="Times New Roman"/>
          <w:sz w:val="28"/>
          <w:szCs w:val="28"/>
        </w:rPr>
      </w:pPr>
      <w:r w:rsidRPr="00182888">
        <w:rPr>
          <w:rFonts w:ascii="Times New Roman" w:hAnsi="Times New Roman" w:cs="Times New Roman"/>
          <w:sz w:val="28"/>
          <w:szCs w:val="28"/>
        </w:rPr>
        <w:lastRenderedPageBreak/>
        <w:t>4.Настоящее решение вступает в силу со дня его опубликования.</w:t>
      </w:r>
    </w:p>
    <w:p w:rsidR="00F7005B" w:rsidRPr="00182888" w:rsidRDefault="00F7005B" w:rsidP="00F7005B">
      <w:pPr>
        <w:tabs>
          <w:tab w:val="left" w:pos="7020"/>
        </w:tabs>
        <w:spacing w:after="0"/>
        <w:jc w:val="both"/>
        <w:rPr>
          <w:rFonts w:ascii="Times New Roman" w:hAnsi="Times New Roman" w:cs="Times New Roman"/>
          <w:sz w:val="28"/>
          <w:szCs w:val="28"/>
        </w:rPr>
      </w:pPr>
    </w:p>
    <w:p w:rsidR="00F7005B" w:rsidRPr="00182888" w:rsidRDefault="00F7005B" w:rsidP="00F7005B">
      <w:pPr>
        <w:tabs>
          <w:tab w:val="left" w:pos="7020"/>
        </w:tabs>
        <w:spacing w:after="0"/>
        <w:jc w:val="center"/>
        <w:rPr>
          <w:rFonts w:ascii="Times New Roman" w:hAnsi="Times New Roman" w:cs="Times New Roman"/>
          <w:sz w:val="28"/>
          <w:szCs w:val="28"/>
        </w:rPr>
      </w:pPr>
    </w:p>
    <w:p w:rsidR="00F7005B" w:rsidRPr="00182888" w:rsidRDefault="00F7005B" w:rsidP="00F7005B">
      <w:pPr>
        <w:tabs>
          <w:tab w:val="left" w:pos="3600"/>
          <w:tab w:val="left" w:pos="7020"/>
        </w:tabs>
        <w:spacing w:after="0"/>
        <w:rPr>
          <w:rFonts w:ascii="Times New Roman" w:hAnsi="Times New Roman" w:cs="Times New Roman"/>
          <w:sz w:val="28"/>
          <w:szCs w:val="28"/>
        </w:rPr>
      </w:pPr>
      <w:r w:rsidRPr="00182888">
        <w:rPr>
          <w:rFonts w:ascii="Times New Roman" w:hAnsi="Times New Roman" w:cs="Times New Roman"/>
          <w:sz w:val="28"/>
          <w:szCs w:val="28"/>
        </w:rPr>
        <w:t>Глава</w:t>
      </w:r>
    </w:p>
    <w:p w:rsidR="00F7005B" w:rsidRPr="00182888" w:rsidRDefault="00F7005B" w:rsidP="00F7005B">
      <w:pPr>
        <w:tabs>
          <w:tab w:val="left" w:pos="3600"/>
          <w:tab w:val="left" w:pos="7020"/>
        </w:tabs>
        <w:spacing w:after="0"/>
        <w:rPr>
          <w:rFonts w:ascii="Times New Roman" w:hAnsi="Times New Roman" w:cs="Times New Roman"/>
          <w:sz w:val="28"/>
          <w:szCs w:val="28"/>
        </w:rPr>
      </w:pPr>
      <w:r w:rsidRPr="00182888">
        <w:rPr>
          <w:rFonts w:ascii="Times New Roman" w:hAnsi="Times New Roman" w:cs="Times New Roman"/>
          <w:sz w:val="28"/>
          <w:szCs w:val="28"/>
        </w:rPr>
        <w:t>Сергиевского сельского поселения</w:t>
      </w:r>
    </w:p>
    <w:p w:rsidR="00F7005B" w:rsidRPr="00182888" w:rsidRDefault="00F7005B" w:rsidP="00F7005B">
      <w:pPr>
        <w:tabs>
          <w:tab w:val="left" w:pos="7020"/>
        </w:tabs>
        <w:spacing w:after="0"/>
        <w:rPr>
          <w:rFonts w:ascii="Times New Roman" w:hAnsi="Times New Roman" w:cs="Times New Roman"/>
          <w:sz w:val="28"/>
          <w:szCs w:val="28"/>
        </w:rPr>
      </w:pPr>
      <w:r w:rsidRPr="00182888">
        <w:rPr>
          <w:rFonts w:ascii="Times New Roman" w:hAnsi="Times New Roman" w:cs="Times New Roman"/>
          <w:sz w:val="28"/>
          <w:szCs w:val="28"/>
        </w:rPr>
        <w:t>Кореновского района                                                                         С.А.Басеев</w:t>
      </w:r>
    </w:p>
    <w:p w:rsidR="00F7005B" w:rsidRDefault="00F7005B" w:rsidP="00F7005B">
      <w:pPr>
        <w:tabs>
          <w:tab w:val="left" w:pos="7020"/>
        </w:tabs>
        <w:spacing w:after="0"/>
        <w:jc w:val="both"/>
        <w:rPr>
          <w:sz w:val="28"/>
        </w:rPr>
      </w:pPr>
    </w:p>
    <w:p w:rsidR="007B5E6A" w:rsidRDefault="007B5E6A" w:rsidP="00F7005B">
      <w:pPr>
        <w:tabs>
          <w:tab w:val="left" w:pos="7020"/>
        </w:tabs>
        <w:spacing w:after="0"/>
        <w:jc w:val="both"/>
        <w:rPr>
          <w:sz w:val="28"/>
        </w:rPr>
      </w:pPr>
    </w:p>
    <w:p w:rsidR="007B5E6A" w:rsidRDefault="007B5E6A" w:rsidP="00F7005B">
      <w:pPr>
        <w:tabs>
          <w:tab w:val="left" w:pos="7020"/>
        </w:tabs>
        <w:spacing w:after="0"/>
        <w:jc w:val="both"/>
        <w:rPr>
          <w:sz w:val="28"/>
        </w:rPr>
      </w:pPr>
    </w:p>
    <w:p w:rsidR="007B5E6A" w:rsidRPr="00182888" w:rsidRDefault="007B5E6A" w:rsidP="00F7005B">
      <w:pPr>
        <w:tabs>
          <w:tab w:val="left" w:pos="7020"/>
        </w:tabs>
        <w:spacing w:after="0"/>
        <w:jc w:val="both"/>
        <w:rPr>
          <w:sz w:val="28"/>
        </w:rPr>
      </w:pPr>
    </w:p>
    <w:p w:rsidR="007B5E6A" w:rsidRDefault="007B5E6A" w:rsidP="007B5E6A">
      <w:pPr>
        <w:pStyle w:val="af3"/>
        <w:jc w:val="both"/>
        <w:rPr>
          <w:sz w:val="28"/>
          <w:szCs w:val="28"/>
        </w:rPr>
        <w:sectPr w:rsidR="007B5E6A" w:rsidSect="007B5E6A">
          <w:pgSz w:w="16838" w:h="11906" w:orient="landscape"/>
          <w:pgMar w:top="1701" w:right="1134" w:bottom="850" w:left="1134" w:header="708" w:footer="708" w:gutter="0"/>
          <w:cols w:space="708"/>
          <w:docGrid w:linePitch="360"/>
        </w:sectPr>
      </w:pPr>
    </w:p>
    <w:tbl>
      <w:tblPr>
        <w:tblW w:w="6864" w:type="dxa"/>
        <w:tblInd w:w="137" w:type="dxa"/>
        <w:tblLayout w:type="fixed"/>
        <w:tblCellMar>
          <w:top w:w="55" w:type="dxa"/>
          <w:left w:w="55" w:type="dxa"/>
          <w:bottom w:w="55" w:type="dxa"/>
          <w:right w:w="55" w:type="dxa"/>
        </w:tblCellMar>
        <w:tblLook w:val="0000"/>
      </w:tblPr>
      <w:tblGrid>
        <w:gridCol w:w="4313"/>
        <w:gridCol w:w="2551"/>
      </w:tblGrid>
      <w:tr w:rsidR="00431D0A" w:rsidRPr="007B5E6A" w:rsidTr="007B5E6A">
        <w:tc>
          <w:tcPr>
            <w:tcW w:w="4313" w:type="dxa"/>
            <w:shd w:val="clear" w:color="auto" w:fill="auto"/>
          </w:tcPr>
          <w:p w:rsidR="00431D0A" w:rsidRPr="007B5E6A" w:rsidRDefault="00431D0A" w:rsidP="007B5E6A">
            <w:pPr>
              <w:pStyle w:val="af3"/>
              <w:jc w:val="both"/>
              <w:rPr>
                <w:sz w:val="16"/>
                <w:szCs w:val="16"/>
              </w:rPr>
            </w:pPr>
          </w:p>
        </w:tc>
        <w:tc>
          <w:tcPr>
            <w:tcW w:w="2551" w:type="dxa"/>
            <w:shd w:val="clear" w:color="auto" w:fill="auto"/>
          </w:tcPr>
          <w:p w:rsidR="00431D0A" w:rsidRPr="007B5E6A" w:rsidRDefault="00431D0A" w:rsidP="007B5E6A">
            <w:pPr>
              <w:shd w:val="clear" w:color="auto" w:fill="FFFFFF"/>
              <w:tabs>
                <w:tab w:val="left" w:pos="9072"/>
              </w:tabs>
              <w:spacing w:after="0" w:line="240" w:lineRule="auto"/>
              <w:jc w:val="center"/>
              <w:rPr>
                <w:rFonts w:ascii="Times New Roman" w:hAnsi="Times New Roman" w:cs="Times New Roman"/>
                <w:sz w:val="16"/>
                <w:szCs w:val="16"/>
              </w:rPr>
            </w:pPr>
            <w:r w:rsidRPr="007B5E6A">
              <w:rPr>
                <w:rFonts w:ascii="Times New Roman" w:hAnsi="Times New Roman" w:cs="Times New Roman"/>
                <w:sz w:val="16"/>
                <w:szCs w:val="16"/>
              </w:rPr>
              <w:t>ПРИЛОЖЕНИЕ</w:t>
            </w:r>
          </w:p>
          <w:p w:rsidR="00431D0A" w:rsidRPr="007B5E6A" w:rsidRDefault="00431D0A" w:rsidP="007B5E6A">
            <w:pPr>
              <w:shd w:val="clear" w:color="auto" w:fill="FFFFFF"/>
              <w:tabs>
                <w:tab w:val="left" w:pos="9072"/>
              </w:tabs>
              <w:spacing w:after="0" w:line="240" w:lineRule="auto"/>
              <w:jc w:val="center"/>
              <w:rPr>
                <w:rFonts w:ascii="Times New Roman" w:hAnsi="Times New Roman" w:cs="Times New Roman"/>
                <w:sz w:val="16"/>
                <w:szCs w:val="16"/>
              </w:rPr>
            </w:pPr>
            <w:r w:rsidRPr="007B5E6A">
              <w:rPr>
                <w:rFonts w:ascii="Times New Roman" w:hAnsi="Times New Roman" w:cs="Times New Roman"/>
                <w:sz w:val="16"/>
                <w:szCs w:val="16"/>
              </w:rPr>
              <w:t>к решению Совета</w:t>
            </w:r>
          </w:p>
          <w:p w:rsidR="00431D0A" w:rsidRPr="007B5E6A" w:rsidRDefault="00431D0A" w:rsidP="007B5E6A">
            <w:pPr>
              <w:shd w:val="clear" w:color="auto" w:fill="FFFFFF"/>
              <w:tabs>
                <w:tab w:val="left" w:pos="9072"/>
              </w:tabs>
              <w:spacing w:after="0" w:line="240" w:lineRule="auto"/>
              <w:jc w:val="center"/>
              <w:rPr>
                <w:rFonts w:ascii="Times New Roman" w:hAnsi="Times New Roman" w:cs="Times New Roman"/>
                <w:sz w:val="16"/>
                <w:szCs w:val="16"/>
              </w:rPr>
            </w:pPr>
            <w:r w:rsidRPr="007B5E6A">
              <w:rPr>
                <w:rFonts w:ascii="Times New Roman" w:hAnsi="Times New Roman" w:cs="Times New Roman"/>
                <w:sz w:val="16"/>
                <w:szCs w:val="16"/>
              </w:rPr>
              <w:t>Сергиевского сельского поселения</w:t>
            </w:r>
          </w:p>
          <w:p w:rsidR="00431D0A" w:rsidRPr="007B5E6A" w:rsidRDefault="00431D0A" w:rsidP="007B5E6A">
            <w:pPr>
              <w:shd w:val="clear" w:color="auto" w:fill="FFFFFF"/>
              <w:tabs>
                <w:tab w:val="left" w:pos="9072"/>
              </w:tabs>
              <w:spacing w:after="0" w:line="240" w:lineRule="auto"/>
              <w:jc w:val="center"/>
              <w:rPr>
                <w:rFonts w:ascii="Times New Roman" w:hAnsi="Times New Roman" w:cs="Times New Roman"/>
                <w:sz w:val="16"/>
                <w:szCs w:val="16"/>
              </w:rPr>
            </w:pPr>
            <w:r w:rsidRPr="007B5E6A">
              <w:rPr>
                <w:rFonts w:ascii="Times New Roman" w:hAnsi="Times New Roman" w:cs="Times New Roman"/>
                <w:sz w:val="16"/>
                <w:szCs w:val="16"/>
              </w:rPr>
              <w:t>Кореновского района</w:t>
            </w:r>
          </w:p>
          <w:p w:rsidR="00431D0A" w:rsidRPr="007B5E6A" w:rsidRDefault="00431D0A" w:rsidP="007B5E6A">
            <w:pPr>
              <w:shd w:val="clear" w:color="auto" w:fill="FFFFFF"/>
              <w:tabs>
                <w:tab w:val="left" w:pos="9072"/>
              </w:tabs>
              <w:spacing w:after="0" w:line="240" w:lineRule="auto"/>
              <w:jc w:val="center"/>
              <w:rPr>
                <w:rFonts w:ascii="Times New Roman" w:hAnsi="Times New Roman" w:cs="Times New Roman"/>
                <w:sz w:val="16"/>
                <w:szCs w:val="16"/>
              </w:rPr>
            </w:pPr>
            <w:r w:rsidRPr="007B5E6A">
              <w:rPr>
                <w:rFonts w:ascii="Times New Roman" w:hAnsi="Times New Roman" w:cs="Times New Roman"/>
                <w:sz w:val="16"/>
                <w:szCs w:val="16"/>
              </w:rPr>
              <w:t>от 20.12.2013 г. № 274</w:t>
            </w:r>
          </w:p>
        </w:tc>
      </w:tr>
    </w:tbl>
    <w:p w:rsidR="00431D0A" w:rsidRPr="007B5E6A" w:rsidRDefault="00431D0A" w:rsidP="007B5E6A">
      <w:pPr>
        <w:shd w:val="clear" w:color="auto" w:fill="FFFFFF"/>
        <w:tabs>
          <w:tab w:val="left" w:pos="-5387"/>
          <w:tab w:val="left" w:pos="9072"/>
        </w:tabs>
        <w:spacing w:line="240" w:lineRule="auto"/>
        <w:ind w:firstLine="425"/>
        <w:jc w:val="both"/>
        <w:rPr>
          <w:rFonts w:ascii="Times New Roman" w:hAnsi="Times New Roman" w:cs="Times New Roman"/>
          <w:b/>
          <w:bCs/>
          <w:sz w:val="16"/>
          <w:szCs w:val="16"/>
        </w:rPr>
      </w:pPr>
    </w:p>
    <w:p w:rsidR="00431D0A" w:rsidRPr="007B5E6A" w:rsidRDefault="00431D0A" w:rsidP="007B5E6A">
      <w:pPr>
        <w:shd w:val="clear" w:color="auto" w:fill="FFFFFF"/>
        <w:tabs>
          <w:tab w:val="left" w:pos="-5387"/>
          <w:tab w:val="left" w:pos="9072"/>
        </w:tabs>
        <w:spacing w:line="240" w:lineRule="auto"/>
        <w:ind w:firstLine="425"/>
        <w:jc w:val="center"/>
        <w:rPr>
          <w:rFonts w:ascii="Times New Roman" w:hAnsi="Times New Roman" w:cs="Times New Roman"/>
          <w:b/>
          <w:bCs/>
          <w:sz w:val="16"/>
          <w:szCs w:val="16"/>
        </w:rPr>
      </w:pPr>
      <w:r w:rsidRPr="007B5E6A">
        <w:rPr>
          <w:rFonts w:ascii="Times New Roman" w:hAnsi="Times New Roman" w:cs="Times New Roman"/>
          <w:b/>
          <w:bCs/>
          <w:sz w:val="16"/>
          <w:szCs w:val="16"/>
        </w:rPr>
        <w:t>ПРАВИЛА ЗЕМЛЕПОЛЬЗОВАНИЯ И ЗАСТРОЙКИ СЕРГИЕВСКОГО СЕЛЬСКОГО ПОСЕЛЕНИЯ КОРЕНОВСКОГО РАЙОНА КРАСНОДАРСКОГО КРАЯ</w:t>
      </w:r>
    </w:p>
    <w:p w:rsidR="00431D0A" w:rsidRPr="007B5E6A" w:rsidRDefault="00431D0A" w:rsidP="007B5E6A">
      <w:pPr>
        <w:shd w:val="clear" w:color="auto" w:fill="FFFFFF"/>
        <w:tabs>
          <w:tab w:val="left" w:pos="-5387"/>
        </w:tabs>
        <w:spacing w:line="240" w:lineRule="auto"/>
        <w:ind w:firstLine="425"/>
        <w:jc w:val="both"/>
        <w:rPr>
          <w:rFonts w:ascii="Times New Roman" w:hAnsi="Times New Roman" w:cs="Times New Roman"/>
          <w:sz w:val="16"/>
          <w:szCs w:val="16"/>
        </w:rPr>
      </w:pPr>
    </w:p>
    <w:p w:rsidR="00431D0A" w:rsidRPr="007B5E6A" w:rsidRDefault="00431D0A" w:rsidP="007B5E6A">
      <w:pPr>
        <w:shd w:val="clear" w:color="auto" w:fill="FFFFFF"/>
        <w:tabs>
          <w:tab w:val="left" w:pos="-5387"/>
          <w:tab w:val="left" w:pos="851"/>
        </w:tabs>
        <w:spacing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Правила землепользования и застройки Сергиевского сельского поселения Кореновского района Краснодарского края (далее – Правила) являются нормативным правовым актом Сергиевского сельского поселения Кореновского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w:t>
      </w:r>
      <w:proofErr w:type="gramEnd"/>
      <w:r w:rsidRPr="007B5E6A">
        <w:rPr>
          <w:rFonts w:ascii="Times New Roman" w:hAnsi="Times New Roman" w:cs="Times New Roman"/>
          <w:sz w:val="16"/>
          <w:szCs w:val="16"/>
        </w:rPr>
        <w:t>, нормативно правовыми актами Краснодарского края, уставом Сергиевского сельского поселения Кореновского района, генеральным планом Сергиевского сельского поселения Кореновского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Сергиевского сельского поселения Кореновского района, охраны ее культурного наследия, окружающей среды и рационального использования природных ресурсов.</w:t>
      </w:r>
    </w:p>
    <w:p w:rsidR="00431D0A" w:rsidRPr="007B5E6A" w:rsidRDefault="00431D0A" w:rsidP="007B5E6A">
      <w:pPr>
        <w:shd w:val="clear" w:color="auto" w:fill="FFFFFF"/>
        <w:tabs>
          <w:tab w:val="left" w:pos="-5387"/>
        </w:tabs>
        <w:spacing w:line="240" w:lineRule="auto"/>
        <w:jc w:val="both"/>
        <w:rPr>
          <w:rFonts w:ascii="Times New Roman" w:hAnsi="Times New Roman" w:cs="Times New Roman"/>
          <w:sz w:val="16"/>
          <w:szCs w:val="16"/>
        </w:rPr>
      </w:pPr>
    </w:p>
    <w:p w:rsidR="00431D0A" w:rsidRPr="007B5E6A" w:rsidRDefault="00431D0A" w:rsidP="007B5E6A">
      <w:pPr>
        <w:shd w:val="clear" w:color="auto" w:fill="FFFFFF"/>
        <w:tabs>
          <w:tab w:val="left" w:pos="-5387"/>
        </w:tabs>
        <w:spacing w:after="0" w:line="240" w:lineRule="auto"/>
        <w:ind w:firstLine="425"/>
        <w:jc w:val="both"/>
        <w:rPr>
          <w:rFonts w:ascii="Times New Roman" w:hAnsi="Times New Roman" w:cs="Times New Roman"/>
          <w:b/>
          <w:bCs/>
          <w:sz w:val="16"/>
          <w:szCs w:val="16"/>
        </w:rPr>
      </w:pPr>
      <w:r w:rsidRPr="007B5E6A">
        <w:rPr>
          <w:rFonts w:ascii="Times New Roman" w:hAnsi="Times New Roman" w:cs="Times New Roman"/>
          <w:b/>
          <w:bCs/>
          <w:sz w:val="16"/>
          <w:szCs w:val="16"/>
        </w:rPr>
        <w:lastRenderedPageBreak/>
        <w:t xml:space="preserve">ЧАСТЬ </w:t>
      </w:r>
      <w:r w:rsidRPr="007B5E6A">
        <w:rPr>
          <w:rFonts w:ascii="Times New Roman" w:hAnsi="Times New Roman" w:cs="Times New Roman"/>
          <w:b/>
          <w:bCs/>
          <w:sz w:val="16"/>
          <w:szCs w:val="16"/>
          <w:lang w:val="en-US"/>
        </w:rPr>
        <w:t>I</w:t>
      </w:r>
      <w:r w:rsidRPr="007B5E6A">
        <w:rPr>
          <w:rFonts w:ascii="Times New Roman" w:hAnsi="Times New Roman" w:cs="Times New Roman"/>
          <w:b/>
          <w:bCs/>
          <w:sz w:val="16"/>
          <w:szCs w:val="16"/>
        </w:rPr>
        <w:t>. ПОРЯДОК ПРИМЕНЕНИЯ ПРАВИЛ ЗЕМЛЕПОЛЬЗОВАНИЯ И ЗАСТ</w:t>
      </w:r>
      <w:r w:rsidR="007B5E6A">
        <w:rPr>
          <w:rFonts w:ascii="Times New Roman" w:hAnsi="Times New Roman" w:cs="Times New Roman"/>
          <w:b/>
          <w:bCs/>
          <w:sz w:val="16"/>
          <w:szCs w:val="16"/>
        </w:rPr>
        <w:t>РОЙКИ И ВНЕСЕНИЯ В НИХ ИЗМЕНЕНИЙ</w:t>
      </w:r>
    </w:p>
    <w:p w:rsidR="00431D0A" w:rsidRPr="007B5E6A" w:rsidRDefault="00431D0A" w:rsidP="007B5E6A">
      <w:pPr>
        <w:shd w:val="clear" w:color="auto" w:fill="FFFFFF"/>
        <w:tabs>
          <w:tab w:val="left" w:pos="-5387"/>
          <w:tab w:val="left" w:pos="851"/>
        </w:tabs>
        <w:spacing w:after="0" w:line="240" w:lineRule="auto"/>
        <w:ind w:firstLine="851"/>
        <w:jc w:val="center"/>
        <w:rPr>
          <w:rFonts w:ascii="Times New Roman" w:hAnsi="Times New Roman" w:cs="Times New Roman"/>
          <w:b/>
          <w:bCs/>
          <w:sz w:val="16"/>
          <w:szCs w:val="16"/>
        </w:rPr>
      </w:pPr>
      <w:r w:rsidRPr="007B5E6A">
        <w:rPr>
          <w:rFonts w:ascii="Times New Roman" w:hAnsi="Times New Roman" w:cs="Times New Roman"/>
          <w:b/>
          <w:bCs/>
          <w:sz w:val="16"/>
          <w:szCs w:val="16"/>
        </w:rPr>
        <w:t>ГЛАВА 1. Регулирование землепользования и застройки органами местного самоуправления</w:t>
      </w:r>
    </w:p>
    <w:p w:rsidR="00431D0A" w:rsidRPr="007B5E6A" w:rsidRDefault="00431D0A" w:rsidP="007B5E6A">
      <w:pPr>
        <w:shd w:val="clear" w:color="auto" w:fill="FFFFFF"/>
        <w:tabs>
          <w:tab w:val="left" w:pos="-5387"/>
          <w:tab w:val="left" w:pos="851"/>
        </w:tabs>
        <w:spacing w:after="0" w:line="240" w:lineRule="auto"/>
        <w:ind w:firstLine="851"/>
        <w:jc w:val="center"/>
        <w:rPr>
          <w:rFonts w:ascii="Times New Roman" w:hAnsi="Times New Roman" w:cs="Times New Roman"/>
          <w:b/>
          <w:bCs/>
          <w:sz w:val="16"/>
          <w:szCs w:val="16"/>
        </w:rPr>
      </w:pPr>
      <w:r w:rsidRPr="007B5E6A">
        <w:rPr>
          <w:rFonts w:ascii="Times New Roman" w:hAnsi="Times New Roman" w:cs="Times New Roman"/>
          <w:b/>
          <w:bCs/>
          <w:sz w:val="16"/>
          <w:szCs w:val="16"/>
        </w:rPr>
        <w:t>Раздел 1. Общие положения</w:t>
      </w:r>
    </w:p>
    <w:p w:rsidR="00431D0A" w:rsidRPr="007B5E6A" w:rsidRDefault="00431D0A" w:rsidP="007B5E6A">
      <w:pPr>
        <w:shd w:val="clear" w:color="auto" w:fill="FFFFFF"/>
        <w:tabs>
          <w:tab w:val="left" w:pos="-5387"/>
        </w:tabs>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1. Основные понятия, используемые в Правилах</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Понятия, используемые в настоящих Правилах, применяются в следующем значении: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Муниципальное образование</w:t>
      </w:r>
      <w:r w:rsidRPr="007B5E6A">
        <w:rPr>
          <w:rFonts w:ascii="Times New Roman" w:hAnsi="Times New Roman" w:cs="Times New Roman"/>
          <w:sz w:val="16"/>
          <w:szCs w:val="16"/>
        </w:rPr>
        <w:t xml:space="preserve"> - городское или сельское поселение, муниципальный район либо городской округ;</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Муниципальный район</w:t>
      </w:r>
      <w:r w:rsidRPr="007B5E6A">
        <w:rPr>
          <w:rFonts w:ascii="Times New Roman" w:hAnsi="Times New Roman" w:cs="Times New Roman"/>
          <w:sz w:val="16"/>
          <w:szCs w:val="16"/>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Поселение</w:t>
      </w:r>
      <w:r w:rsidRPr="007B5E6A">
        <w:rPr>
          <w:rFonts w:ascii="Times New Roman" w:hAnsi="Times New Roman" w:cs="Times New Roman"/>
          <w:sz w:val="16"/>
          <w:szCs w:val="16"/>
        </w:rPr>
        <w:t xml:space="preserve"> - городское или сельское поселение;</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 xml:space="preserve">Сельское поселение -  </w:t>
      </w:r>
      <w:r w:rsidRPr="007B5E6A">
        <w:rPr>
          <w:rFonts w:ascii="Times New Roman" w:hAnsi="Times New Roman" w:cs="Times New Roman"/>
          <w:sz w:val="16"/>
          <w:szCs w:val="16"/>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Населенный пункт</w:t>
      </w:r>
      <w:r w:rsidRPr="007B5E6A">
        <w:rPr>
          <w:rFonts w:ascii="Times New Roman" w:hAnsi="Times New Roman" w:cs="Times New Roman"/>
          <w:sz w:val="16"/>
          <w:szCs w:val="16"/>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Устойчивое развитие территорий</w:t>
      </w:r>
      <w:r w:rsidRPr="007B5E6A">
        <w:rPr>
          <w:rFonts w:ascii="Times New Roman" w:hAnsi="Times New Roman" w:cs="Times New Roman"/>
          <w:sz w:val="16"/>
          <w:szCs w:val="1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lastRenderedPageBreak/>
        <w:t>Градостроительная деятельность</w:t>
      </w:r>
      <w:r w:rsidRPr="007B5E6A">
        <w:rPr>
          <w:rFonts w:ascii="Times New Roman" w:hAnsi="Times New Roman" w:cs="Times New Roman"/>
          <w:sz w:val="16"/>
          <w:szCs w:val="16"/>
        </w:rP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Территориальное планирование</w:t>
      </w:r>
      <w:r w:rsidRPr="007B5E6A">
        <w:rPr>
          <w:rFonts w:ascii="Times New Roman" w:hAnsi="Times New Roman" w:cs="Times New Roman"/>
          <w:sz w:val="16"/>
          <w:szCs w:val="16"/>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 xml:space="preserve">Генеральный план сельского поселения </w:t>
      </w:r>
      <w:r w:rsidRPr="007B5E6A">
        <w:rPr>
          <w:rFonts w:ascii="Times New Roman" w:hAnsi="Times New Roman" w:cs="Times New Roman"/>
          <w:sz w:val="16"/>
          <w:szCs w:val="16"/>
        </w:rPr>
        <w:t>–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Функциональное зонирование территории</w:t>
      </w:r>
      <w:r w:rsidRPr="007B5E6A">
        <w:rPr>
          <w:rFonts w:ascii="Times New Roman" w:hAnsi="Times New Roman" w:cs="Times New Roman"/>
          <w:sz w:val="16"/>
          <w:szCs w:val="16"/>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31D0A" w:rsidRPr="007B5E6A" w:rsidRDefault="00431D0A" w:rsidP="007B5E6A">
      <w:pPr>
        <w:tabs>
          <w:tab w:val="left" w:pos="-5387"/>
        </w:tabs>
        <w:spacing w:after="0" w:line="240" w:lineRule="auto"/>
        <w:ind w:firstLine="397"/>
        <w:jc w:val="both"/>
        <w:rPr>
          <w:rFonts w:ascii="Times New Roman" w:hAnsi="Times New Roman" w:cs="Times New Roman"/>
          <w:sz w:val="16"/>
          <w:szCs w:val="16"/>
        </w:rPr>
      </w:pPr>
      <w:r w:rsidRPr="007B5E6A">
        <w:rPr>
          <w:rFonts w:ascii="Times New Roman" w:hAnsi="Times New Roman" w:cs="Times New Roman"/>
          <w:b/>
          <w:sz w:val="16"/>
          <w:szCs w:val="16"/>
        </w:rPr>
        <w:t>Функциональные зоны</w:t>
      </w:r>
      <w:r w:rsidRPr="007B5E6A">
        <w:rPr>
          <w:rFonts w:ascii="Times New Roman" w:hAnsi="Times New Roman" w:cs="Times New Roman"/>
          <w:sz w:val="16"/>
          <w:szCs w:val="16"/>
        </w:rPr>
        <w:t xml:space="preserve"> - зоны, для которых документами территориального планирования определены границы и функциональное назначение.</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Зоны с особыми условиями использования территорий</w:t>
      </w:r>
      <w:r w:rsidRPr="007B5E6A">
        <w:rPr>
          <w:rFonts w:ascii="Times New Roman" w:hAnsi="Times New Roman" w:cs="Times New Roman"/>
          <w:sz w:val="16"/>
          <w:szCs w:val="1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B5E6A">
        <w:rPr>
          <w:rFonts w:ascii="Times New Roman" w:hAnsi="Times New Roman" w:cs="Times New Roman"/>
          <w:sz w:val="16"/>
          <w:szCs w:val="16"/>
        </w:rPr>
        <w:t>водоохранные</w:t>
      </w:r>
      <w:proofErr w:type="spellEnd"/>
      <w:r w:rsidRPr="007B5E6A">
        <w:rPr>
          <w:rFonts w:ascii="Times New Roman" w:hAnsi="Times New Roman" w:cs="Times New Roman"/>
          <w:sz w:val="16"/>
          <w:szCs w:val="1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31D0A" w:rsidRPr="007B5E6A" w:rsidRDefault="00431D0A" w:rsidP="007B5E6A">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sz w:val="16"/>
          <w:szCs w:val="16"/>
        </w:rPr>
        <w:t>Территории общего пользования</w:t>
      </w:r>
      <w:r w:rsidRPr="007B5E6A">
        <w:rPr>
          <w:rFonts w:ascii="Times New Roman" w:hAnsi="Times New Roman" w:cs="Times New Roman"/>
          <w:sz w:val="16"/>
          <w:szCs w:val="16"/>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r w:rsidRPr="007B5E6A">
        <w:rPr>
          <w:rFonts w:ascii="Times New Roman" w:hAnsi="Times New Roman" w:cs="Times New Roman"/>
          <w:sz w:val="16"/>
          <w:szCs w:val="16"/>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(статья 85 Земельного кодекса РФ);</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Линии градостроительного регулирования</w:t>
      </w:r>
      <w:r w:rsidRPr="007B5E6A">
        <w:rPr>
          <w:rFonts w:ascii="Times New Roman" w:hAnsi="Times New Roman" w:cs="Times New Roman"/>
          <w:sz w:val="16"/>
          <w:szCs w:val="1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w:t>
      </w:r>
      <w:proofErr w:type="gramStart"/>
      <w:r w:rsidRPr="007B5E6A">
        <w:rPr>
          <w:rFonts w:ascii="Times New Roman" w:hAnsi="Times New Roman" w:cs="Times New Roman"/>
          <w:sz w:val="16"/>
          <w:szCs w:val="16"/>
        </w:rPr>
        <w:t xml:space="preserve">границы санитарно-защитных, </w:t>
      </w:r>
      <w:proofErr w:type="spellStart"/>
      <w:r w:rsidRPr="007B5E6A">
        <w:rPr>
          <w:rFonts w:ascii="Times New Roman" w:hAnsi="Times New Roman" w:cs="Times New Roman"/>
          <w:sz w:val="16"/>
          <w:szCs w:val="16"/>
        </w:rPr>
        <w:t>водоохранных</w:t>
      </w:r>
      <w:proofErr w:type="spellEnd"/>
      <w:r w:rsidRPr="007B5E6A">
        <w:rPr>
          <w:rFonts w:ascii="Times New Roman" w:hAnsi="Times New Roman" w:cs="Times New Roman"/>
          <w:sz w:val="16"/>
          <w:szCs w:val="16"/>
        </w:rPr>
        <w:t xml:space="preserve"> и иных зон ограничений использования земельных участков, зданий, строений, сооружений;</w:t>
      </w:r>
      <w:proofErr w:type="gramEnd"/>
    </w:p>
    <w:p w:rsidR="00431D0A" w:rsidRPr="007B5E6A" w:rsidRDefault="00431D0A" w:rsidP="007B5E6A">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sz w:val="16"/>
          <w:szCs w:val="16"/>
        </w:rPr>
        <w:t>Красные линии</w:t>
      </w:r>
      <w:r w:rsidRPr="007B5E6A">
        <w:rPr>
          <w:rFonts w:ascii="Times New Roman" w:hAnsi="Times New Roman" w:cs="Times New Roman"/>
          <w:sz w:val="16"/>
          <w:szCs w:val="1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Линии застройки</w:t>
      </w:r>
      <w:r w:rsidRPr="007B5E6A">
        <w:rPr>
          <w:rFonts w:ascii="Times New Roman" w:hAnsi="Times New Roman" w:cs="Times New Roman"/>
          <w:sz w:val="16"/>
          <w:szCs w:val="1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Отступ застройки</w:t>
      </w:r>
      <w:r w:rsidRPr="007B5E6A">
        <w:rPr>
          <w:rFonts w:ascii="Times New Roman" w:hAnsi="Times New Roman" w:cs="Times New Roman"/>
          <w:sz w:val="16"/>
          <w:szCs w:val="16"/>
        </w:rPr>
        <w:t xml:space="preserve"> - расстояние между красной линией или границей земельного участка и стеной здания, строения, сооружения.</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Синие линии</w:t>
      </w:r>
      <w:r w:rsidRPr="007B5E6A">
        <w:rPr>
          <w:rFonts w:ascii="Times New Roman" w:hAnsi="Times New Roman" w:cs="Times New Roman"/>
          <w:sz w:val="16"/>
          <w:szCs w:val="16"/>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полосы отвода железных дорог</w:t>
      </w:r>
      <w:r w:rsidRPr="007B5E6A">
        <w:rPr>
          <w:rFonts w:ascii="Times New Roman" w:hAnsi="Times New Roman" w:cs="Times New Roman"/>
          <w:sz w:val="16"/>
          <w:szCs w:val="16"/>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полосы отвода автомобильных дорог</w:t>
      </w:r>
      <w:r w:rsidRPr="007B5E6A">
        <w:rPr>
          <w:rFonts w:ascii="Times New Roman" w:hAnsi="Times New Roman" w:cs="Times New Roman"/>
          <w:sz w:val="16"/>
          <w:szCs w:val="16"/>
        </w:rPr>
        <w:t xml:space="preserve"> - границы территорий, занятых автомобильными дорогами, их конструктивными элементами и дорожными сооружениями. Ширина </w:t>
      </w:r>
      <w:r w:rsidRPr="007B5E6A">
        <w:rPr>
          <w:rFonts w:ascii="Times New Roman" w:hAnsi="Times New Roman" w:cs="Times New Roman"/>
          <w:sz w:val="16"/>
          <w:szCs w:val="16"/>
        </w:rPr>
        <w:lastRenderedPageBreak/>
        <w:t>полосы отвода нормируется в зависимости от категории дороги, конструкции земляного полотна и других технических характеристик;</w:t>
      </w:r>
    </w:p>
    <w:p w:rsidR="00431D0A" w:rsidRPr="007B5E6A" w:rsidRDefault="00431D0A" w:rsidP="007B5E6A">
      <w:pPr>
        <w:tabs>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технических (охранных) зон инженерных сооружений и коммуникаций</w:t>
      </w:r>
      <w:r w:rsidRPr="007B5E6A">
        <w:rPr>
          <w:rFonts w:ascii="Times New Roman" w:hAnsi="Times New Roman" w:cs="Times New Roman"/>
          <w:sz w:val="16"/>
          <w:szCs w:val="1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территорий памятников и ансамблей</w:t>
      </w:r>
      <w:r w:rsidRPr="007B5E6A">
        <w:rPr>
          <w:rFonts w:ascii="Times New Roman" w:hAnsi="Times New Roman" w:cs="Times New Roman"/>
          <w:sz w:val="16"/>
          <w:szCs w:val="1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зон охраны объекта культурного наследия</w:t>
      </w:r>
      <w:r w:rsidRPr="007B5E6A">
        <w:rPr>
          <w:rFonts w:ascii="Times New Roman" w:hAnsi="Times New Roman" w:cs="Times New Roman"/>
          <w:sz w:val="16"/>
          <w:szCs w:val="16"/>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Охранная зона объекта культурного наследия</w:t>
      </w:r>
      <w:r w:rsidRPr="007B5E6A">
        <w:rPr>
          <w:rFonts w:ascii="Times New Roman" w:hAnsi="Times New Roman" w:cs="Times New Roman"/>
          <w:sz w:val="16"/>
          <w:szCs w:val="16"/>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roofErr w:type="gramStart"/>
      <w:r w:rsidRPr="007B5E6A">
        <w:rPr>
          <w:rFonts w:ascii="Times New Roman" w:hAnsi="Times New Roman" w:cs="Times New Roman"/>
          <w:sz w:val="16"/>
          <w:szCs w:val="16"/>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roofErr w:type="gramEnd"/>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охранных зон особо охраняемых природных территорий</w:t>
      </w:r>
      <w:r w:rsidRPr="007B5E6A">
        <w:rPr>
          <w:rFonts w:ascii="Times New Roman" w:hAnsi="Times New Roman" w:cs="Times New Roman"/>
          <w:sz w:val="16"/>
          <w:szCs w:val="16"/>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 xml:space="preserve">Границы </w:t>
      </w:r>
      <w:proofErr w:type="spellStart"/>
      <w:r w:rsidRPr="007B5E6A">
        <w:rPr>
          <w:rFonts w:ascii="Times New Roman" w:hAnsi="Times New Roman" w:cs="Times New Roman"/>
          <w:b/>
          <w:sz w:val="16"/>
          <w:szCs w:val="16"/>
        </w:rPr>
        <w:t>водоохранных</w:t>
      </w:r>
      <w:proofErr w:type="spellEnd"/>
      <w:r w:rsidRPr="007B5E6A">
        <w:rPr>
          <w:rFonts w:ascii="Times New Roman" w:hAnsi="Times New Roman" w:cs="Times New Roman"/>
          <w:b/>
          <w:sz w:val="16"/>
          <w:szCs w:val="16"/>
        </w:rPr>
        <w:t xml:space="preserve"> зон</w:t>
      </w:r>
      <w:r w:rsidRPr="007B5E6A">
        <w:rPr>
          <w:rFonts w:ascii="Times New Roman" w:hAnsi="Times New Roman" w:cs="Times New Roman"/>
          <w:sz w:val="16"/>
          <w:szCs w:val="16"/>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прибрежных зон (полос)</w:t>
      </w:r>
      <w:r w:rsidRPr="007B5E6A">
        <w:rPr>
          <w:rFonts w:ascii="Times New Roman" w:hAnsi="Times New Roman" w:cs="Times New Roman"/>
          <w:sz w:val="16"/>
          <w:szCs w:val="16"/>
        </w:rPr>
        <w:t xml:space="preserve"> - границы территорий внутри </w:t>
      </w:r>
      <w:proofErr w:type="spellStart"/>
      <w:r w:rsidRPr="007B5E6A">
        <w:rPr>
          <w:rFonts w:ascii="Times New Roman" w:hAnsi="Times New Roman" w:cs="Times New Roman"/>
          <w:sz w:val="16"/>
          <w:szCs w:val="16"/>
        </w:rPr>
        <w:t>водоохранных</w:t>
      </w:r>
      <w:proofErr w:type="spellEnd"/>
      <w:r w:rsidRPr="007B5E6A">
        <w:rPr>
          <w:rFonts w:ascii="Times New Roman" w:hAnsi="Times New Roman" w:cs="Times New Roman"/>
          <w:sz w:val="16"/>
          <w:szCs w:val="16"/>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spellStart"/>
      <w:proofErr w:type="gramStart"/>
      <w:r w:rsidRPr="007B5E6A">
        <w:rPr>
          <w:rFonts w:ascii="Times New Roman" w:hAnsi="Times New Roman" w:cs="Times New Roman"/>
          <w:b/>
          <w:bCs/>
          <w:sz w:val="16"/>
          <w:szCs w:val="16"/>
        </w:rPr>
        <w:t>Водоохраная</w:t>
      </w:r>
      <w:proofErr w:type="spellEnd"/>
      <w:r w:rsidRPr="007B5E6A">
        <w:rPr>
          <w:rFonts w:ascii="Times New Roman" w:hAnsi="Times New Roman" w:cs="Times New Roman"/>
          <w:b/>
          <w:bCs/>
          <w:sz w:val="16"/>
          <w:szCs w:val="16"/>
        </w:rPr>
        <w:t xml:space="preserve"> зона</w:t>
      </w:r>
      <w:r w:rsidRPr="007B5E6A">
        <w:rPr>
          <w:rFonts w:ascii="Times New Roman" w:hAnsi="Times New Roman" w:cs="Times New Roman"/>
          <w:sz w:val="16"/>
          <w:szCs w:val="16"/>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зон санитарной охраны источников питьевого водоснабжения</w:t>
      </w:r>
      <w:r w:rsidRPr="007B5E6A">
        <w:rPr>
          <w:rFonts w:ascii="Times New Roman" w:hAnsi="Times New Roman" w:cs="Times New Roman"/>
          <w:sz w:val="16"/>
          <w:szCs w:val="16"/>
        </w:rPr>
        <w:t xml:space="preserve"> - границы зон I и II поясов, а также жесткой зоны II пояса:</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w:t>
      </w:r>
      <w:r w:rsidRPr="007B5E6A">
        <w:rPr>
          <w:rFonts w:ascii="Times New Roman" w:hAnsi="Times New Roman" w:cs="Times New Roman"/>
          <w:b/>
          <w:sz w:val="16"/>
          <w:szCs w:val="16"/>
        </w:rPr>
        <w:t>Границы зоны I пояса санитарной охраны</w:t>
      </w:r>
      <w:r w:rsidRPr="007B5E6A">
        <w:rPr>
          <w:rFonts w:ascii="Times New Roman" w:hAnsi="Times New Roman" w:cs="Times New Roman"/>
          <w:sz w:val="16"/>
          <w:szCs w:val="16"/>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7B5E6A">
        <w:rPr>
          <w:rFonts w:ascii="Times New Roman" w:hAnsi="Times New Roman" w:cs="Times New Roman"/>
          <w:sz w:val="16"/>
          <w:szCs w:val="16"/>
        </w:rPr>
        <w:t>водоисточника</w:t>
      </w:r>
      <w:proofErr w:type="spellEnd"/>
      <w:r w:rsidRPr="007B5E6A">
        <w:rPr>
          <w:rFonts w:ascii="Times New Roman" w:hAnsi="Times New Roman" w:cs="Times New Roman"/>
          <w:sz w:val="16"/>
          <w:szCs w:val="16"/>
        </w:rPr>
        <w:t xml:space="preserve">. </w:t>
      </w:r>
      <w:proofErr w:type="gramStart"/>
      <w:r w:rsidRPr="007B5E6A">
        <w:rPr>
          <w:rFonts w:ascii="Times New Roman" w:hAnsi="Times New Roman" w:cs="Times New Roman"/>
          <w:sz w:val="16"/>
          <w:szCs w:val="16"/>
        </w:rPr>
        <w:t>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roofErr w:type="gramEnd"/>
    </w:p>
    <w:p w:rsidR="00431D0A" w:rsidRPr="007B5E6A" w:rsidRDefault="00431D0A" w:rsidP="007B5E6A">
      <w:pPr>
        <w:tabs>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w:t>
      </w:r>
      <w:r w:rsidRPr="007B5E6A">
        <w:rPr>
          <w:rFonts w:ascii="Times New Roman" w:hAnsi="Times New Roman" w:cs="Times New Roman"/>
          <w:b/>
          <w:sz w:val="16"/>
          <w:szCs w:val="16"/>
        </w:rPr>
        <w:t xml:space="preserve"> Границы зоны II пояса санитарной охраны</w:t>
      </w:r>
      <w:r w:rsidRPr="007B5E6A">
        <w:rPr>
          <w:rFonts w:ascii="Times New Roman" w:hAnsi="Times New Roman" w:cs="Times New Roman"/>
          <w:sz w:val="16"/>
          <w:szCs w:val="16"/>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w:t>
      </w:r>
      <w:r w:rsidRPr="007B5E6A">
        <w:rPr>
          <w:rFonts w:ascii="Times New Roman" w:hAnsi="Times New Roman" w:cs="Times New Roman"/>
          <w:b/>
          <w:sz w:val="16"/>
          <w:szCs w:val="16"/>
        </w:rPr>
        <w:t xml:space="preserve"> Границы жесткой зоны II пояса санитарной охраны</w:t>
      </w:r>
      <w:r w:rsidRPr="007B5E6A">
        <w:rPr>
          <w:rFonts w:ascii="Times New Roman" w:hAnsi="Times New Roman" w:cs="Times New Roman"/>
          <w:sz w:val="16"/>
          <w:szCs w:val="16"/>
        </w:rPr>
        <w:t xml:space="preserve"> - границы территории, непосредственно прилегающей к акватории </w:t>
      </w:r>
      <w:proofErr w:type="spellStart"/>
      <w:r w:rsidRPr="007B5E6A">
        <w:rPr>
          <w:rFonts w:ascii="Times New Roman" w:hAnsi="Times New Roman" w:cs="Times New Roman"/>
          <w:sz w:val="16"/>
          <w:szCs w:val="16"/>
        </w:rPr>
        <w:t>водоисточников</w:t>
      </w:r>
      <w:proofErr w:type="spellEnd"/>
      <w:r w:rsidRPr="007B5E6A">
        <w:rPr>
          <w:rFonts w:ascii="Times New Roman" w:hAnsi="Times New Roman" w:cs="Times New Roman"/>
          <w:sz w:val="16"/>
          <w:szCs w:val="16"/>
        </w:rPr>
        <w:t xml:space="preserve"> и выделяемой в пределах территории II пояса по границам прибрежной полосы с режимом ограничения хозяйственной деятельности;</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Границы санитарно-защитных зон</w:t>
      </w:r>
      <w:r w:rsidRPr="007B5E6A">
        <w:rPr>
          <w:rFonts w:ascii="Times New Roman" w:hAnsi="Times New Roman" w:cs="Times New Roman"/>
          <w:sz w:val="16"/>
          <w:szCs w:val="16"/>
        </w:rPr>
        <w:t xml:space="preserve"> - границы территорий, отделяющих промышленные площадки от жилой застройки, рекреационных зон, зон отдыха и курортов. Ширина </w:t>
      </w:r>
      <w:r w:rsidRPr="007B5E6A">
        <w:rPr>
          <w:rFonts w:ascii="Times New Roman" w:hAnsi="Times New Roman" w:cs="Times New Roman"/>
          <w:sz w:val="16"/>
          <w:szCs w:val="16"/>
        </w:rPr>
        <w:lastRenderedPageBreak/>
        <w:t>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Правила землепользования и застройки</w:t>
      </w:r>
      <w:r w:rsidRPr="007B5E6A">
        <w:rPr>
          <w:rFonts w:ascii="Times New Roman" w:hAnsi="Times New Roman" w:cs="Times New Roman"/>
          <w:sz w:val="16"/>
          <w:szCs w:val="1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Градостроительное зонирование</w:t>
      </w:r>
      <w:r w:rsidRPr="007B5E6A">
        <w:rPr>
          <w:rFonts w:ascii="Times New Roman" w:hAnsi="Times New Roman" w:cs="Times New Roman"/>
          <w:sz w:val="16"/>
          <w:szCs w:val="16"/>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Территориальные зоны</w:t>
      </w:r>
      <w:r w:rsidRPr="007B5E6A">
        <w:rPr>
          <w:rFonts w:ascii="Times New Roman" w:hAnsi="Times New Roman" w:cs="Times New Roman"/>
          <w:sz w:val="16"/>
          <w:szCs w:val="16"/>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bCs/>
          <w:sz w:val="16"/>
          <w:szCs w:val="16"/>
        </w:rPr>
        <w:t>Градостроительный регламент</w:t>
      </w:r>
      <w:r w:rsidRPr="007B5E6A">
        <w:rPr>
          <w:rFonts w:ascii="Times New Roman" w:hAnsi="Times New Roman" w:cs="Times New Roman"/>
          <w:sz w:val="16"/>
          <w:szCs w:val="1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B5E6A">
        <w:rPr>
          <w:rFonts w:ascii="Times New Roman" w:hAnsi="Times New Roman" w:cs="Times New Roman"/>
          <w:sz w:val="16"/>
          <w:szCs w:val="16"/>
        </w:rPr>
        <w:t xml:space="preserve"> и объектов капитального строительства; </w:t>
      </w:r>
    </w:p>
    <w:p w:rsidR="00431D0A" w:rsidRPr="007B5E6A" w:rsidRDefault="00431D0A" w:rsidP="007B5E6A">
      <w:pPr>
        <w:keepLine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Земельный участок</w:t>
      </w:r>
      <w:r w:rsidRPr="007B5E6A">
        <w:rPr>
          <w:rFonts w:ascii="Times New Roman" w:hAnsi="Times New Roman" w:cs="Times New Roman"/>
          <w:sz w:val="16"/>
          <w:szCs w:val="16"/>
        </w:rPr>
        <w:t xml:space="preserve"> - часть земной поверхности, границы которой определены в соответствии с федеральными законами.</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bCs/>
          <w:sz w:val="16"/>
          <w:szCs w:val="16"/>
        </w:rPr>
        <w:t>Градостроительный план земельного участка</w:t>
      </w:r>
      <w:r w:rsidRPr="007B5E6A">
        <w:rPr>
          <w:rFonts w:ascii="Times New Roman" w:hAnsi="Times New Roman" w:cs="Times New Roman"/>
          <w:sz w:val="16"/>
          <w:szCs w:val="16"/>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7B5E6A">
        <w:rPr>
          <w:rFonts w:ascii="Times New Roman" w:hAnsi="Times New Roman" w:cs="Times New Roman"/>
          <w:sz w:val="16"/>
          <w:szCs w:val="16"/>
        </w:rPr>
        <w:t xml:space="preserve"> </w:t>
      </w:r>
      <w:proofErr w:type="gramStart"/>
      <w:r w:rsidRPr="007B5E6A">
        <w:rPr>
          <w:rFonts w:ascii="Times New Roman" w:hAnsi="Times New Roman" w:cs="Times New Roman"/>
          <w:sz w:val="16"/>
          <w:szCs w:val="16"/>
        </w:rPr>
        <w:t>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Градостроительная емкость территории</w:t>
      </w:r>
      <w:r w:rsidRPr="007B5E6A">
        <w:rPr>
          <w:rFonts w:ascii="Times New Roman" w:hAnsi="Times New Roman" w:cs="Times New Roman"/>
          <w:bCs/>
          <w:sz w:val="16"/>
          <w:szCs w:val="16"/>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Коэффициент застройки (</w:t>
      </w:r>
      <w:proofErr w:type="spellStart"/>
      <w:r w:rsidRPr="007B5E6A">
        <w:rPr>
          <w:rFonts w:ascii="Times New Roman" w:hAnsi="Times New Roman" w:cs="Times New Roman"/>
          <w:b/>
          <w:bCs/>
          <w:sz w:val="16"/>
          <w:szCs w:val="16"/>
        </w:rPr>
        <w:t>К</w:t>
      </w:r>
      <w:r w:rsidRPr="007B5E6A">
        <w:rPr>
          <w:rFonts w:ascii="Times New Roman" w:hAnsi="Times New Roman" w:cs="Times New Roman"/>
          <w:b/>
          <w:bCs/>
          <w:sz w:val="16"/>
          <w:szCs w:val="16"/>
          <w:vertAlign w:val="subscript"/>
        </w:rPr>
        <w:t>з</w:t>
      </w:r>
      <w:proofErr w:type="spellEnd"/>
      <w:r w:rsidRPr="007B5E6A">
        <w:rPr>
          <w:rFonts w:ascii="Times New Roman" w:hAnsi="Times New Roman" w:cs="Times New Roman"/>
          <w:b/>
          <w:bCs/>
          <w:sz w:val="16"/>
          <w:szCs w:val="16"/>
        </w:rPr>
        <w:t>)</w:t>
      </w:r>
      <w:r w:rsidRPr="007B5E6A">
        <w:rPr>
          <w:rFonts w:ascii="Times New Roman" w:hAnsi="Times New Roman" w:cs="Times New Roman"/>
          <w:bCs/>
          <w:sz w:val="16"/>
          <w:szCs w:val="16"/>
        </w:rPr>
        <w:t xml:space="preserve"> - отношение территории земельного участка, которая может быть занята зданиями, ко всей площади участка (в процентах);</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Коэффициент плотности застройки (</w:t>
      </w:r>
      <w:proofErr w:type="spellStart"/>
      <w:r w:rsidRPr="007B5E6A">
        <w:rPr>
          <w:rFonts w:ascii="Times New Roman" w:hAnsi="Times New Roman" w:cs="Times New Roman"/>
          <w:b/>
          <w:bCs/>
          <w:sz w:val="16"/>
          <w:szCs w:val="16"/>
        </w:rPr>
        <w:t>К</w:t>
      </w:r>
      <w:r w:rsidRPr="007B5E6A">
        <w:rPr>
          <w:rFonts w:ascii="Times New Roman" w:hAnsi="Times New Roman" w:cs="Times New Roman"/>
          <w:b/>
          <w:bCs/>
          <w:sz w:val="16"/>
          <w:szCs w:val="16"/>
          <w:vertAlign w:val="subscript"/>
        </w:rPr>
        <w:t>пз</w:t>
      </w:r>
      <w:proofErr w:type="spellEnd"/>
      <w:r w:rsidRPr="007B5E6A">
        <w:rPr>
          <w:rFonts w:ascii="Times New Roman" w:hAnsi="Times New Roman" w:cs="Times New Roman"/>
          <w:b/>
          <w:bCs/>
          <w:sz w:val="16"/>
          <w:szCs w:val="16"/>
        </w:rPr>
        <w:t>)</w:t>
      </w:r>
      <w:r w:rsidRPr="007B5E6A">
        <w:rPr>
          <w:rFonts w:ascii="Times New Roman" w:hAnsi="Times New Roman" w:cs="Times New Roman"/>
          <w:bCs/>
          <w:sz w:val="16"/>
          <w:szCs w:val="16"/>
        </w:rPr>
        <w:t xml:space="preserve"> - отношение площади всех этажей зданий и сооружений к площади участка;</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Плотность застройки</w:t>
      </w:r>
      <w:r w:rsidRPr="007B5E6A">
        <w:rPr>
          <w:rFonts w:ascii="Times New Roman" w:hAnsi="Times New Roman" w:cs="Times New Roman"/>
          <w:bCs/>
          <w:sz w:val="16"/>
          <w:szCs w:val="16"/>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B5E6A">
        <w:rPr>
          <w:rFonts w:ascii="Times New Roman" w:hAnsi="Times New Roman" w:cs="Times New Roman"/>
          <w:bCs/>
          <w:sz w:val="16"/>
          <w:szCs w:val="16"/>
        </w:rPr>
        <w:t>га</w:t>
      </w:r>
      <w:proofErr w:type="gramEnd"/>
      <w:r w:rsidRPr="007B5E6A">
        <w:rPr>
          <w:rFonts w:ascii="Times New Roman" w:hAnsi="Times New Roman" w:cs="Times New Roman"/>
          <w:bCs/>
          <w:sz w:val="16"/>
          <w:szCs w:val="16"/>
        </w:rPr>
        <w:t>);</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Высота здания, строения, сооружения</w:t>
      </w:r>
      <w:r w:rsidRPr="007B5E6A">
        <w:rPr>
          <w:rFonts w:ascii="Times New Roman" w:hAnsi="Times New Roman" w:cs="Times New Roman"/>
          <w:sz w:val="16"/>
          <w:szCs w:val="16"/>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proofErr w:type="gramStart"/>
      <w:r w:rsidRPr="007B5E6A">
        <w:rPr>
          <w:rFonts w:ascii="Times New Roman" w:hAnsi="Times New Roman" w:cs="Times New Roman"/>
          <w:b/>
          <w:bCs/>
          <w:sz w:val="16"/>
          <w:szCs w:val="16"/>
        </w:rPr>
        <w:t xml:space="preserve">Объекты федерального значения - </w:t>
      </w:r>
      <w:r w:rsidRPr="007B5E6A">
        <w:rPr>
          <w:rFonts w:ascii="Times New Roman" w:hAnsi="Times New Roman" w:cs="Times New Roman"/>
          <w:bCs/>
          <w:sz w:val="16"/>
          <w:szCs w:val="16"/>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w:t>
      </w:r>
      <w:r w:rsidRPr="007B5E6A">
        <w:rPr>
          <w:rFonts w:ascii="Times New Roman" w:hAnsi="Times New Roman" w:cs="Times New Roman"/>
          <w:bCs/>
          <w:sz w:val="16"/>
          <w:szCs w:val="16"/>
        </w:rPr>
        <w:lastRenderedPageBreak/>
        <w:t>Российской Федерации, и оказывают существенное влияние на социально-экономическое развитие Российской Федерации;</w:t>
      </w:r>
      <w:proofErr w:type="gramEnd"/>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bCs/>
          <w:sz w:val="16"/>
          <w:szCs w:val="16"/>
        </w:rPr>
      </w:pPr>
      <w:proofErr w:type="gramStart"/>
      <w:r w:rsidRPr="007B5E6A">
        <w:rPr>
          <w:rFonts w:ascii="Times New Roman" w:hAnsi="Times New Roman" w:cs="Times New Roman"/>
          <w:b/>
          <w:bCs/>
          <w:sz w:val="16"/>
          <w:szCs w:val="16"/>
        </w:rPr>
        <w:t xml:space="preserve">Объекты регионального значения - </w:t>
      </w:r>
      <w:r w:rsidRPr="007B5E6A">
        <w:rPr>
          <w:rFonts w:ascii="Times New Roman" w:hAnsi="Times New Roman" w:cs="Times New Roman"/>
          <w:bCs/>
          <w:sz w:val="16"/>
          <w:szCs w:val="16"/>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7B5E6A">
        <w:rPr>
          <w:rFonts w:ascii="Times New Roman" w:hAnsi="Times New Roman" w:cs="Times New Roman"/>
          <w:bCs/>
          <w:sz w:val="16"/>
          <w:szCs w:val="16"/>
        </w:rPr>
        <w:t xml:space="preserve"> развитие субъекта Российской Федерации;</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proofErr w:type="gramStart"/>
      <w:r w:rsidRPr="007B5E6A">
        <w:rPr>
          <w:rFonts w:ascii="Times New Roman" w:hAnsi="Times New Roman" w:cs="Times New Roman"/>
          <w:b/>
          <w:bCs/>
          <w:sz w:val="16"/>
          <w:szCs w:val="16"/>
        </w:rPr>
        <w:t xml:space="preserve">Объекты местного значения - </w:t>
      </w:r>
      <w:r w:rsidRPr="007B5E6A">
        <w:rPr>
          <w:rFonts w:ascii="Times New Roman" w:hAnsi="Times New Roman" w:cs="Times New Roman"/>
          <w:bCs/>
          <w:sz w:val="16"/>
          <w:szCs w:val="16"/>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 xml:space="preserve">Многоквартирный жилой дом - </w:t>
      </w:r>
      <w:r w:rsidRPr="007B5E6A">
        <w:rPr>
          <w:rFonts w:ascii="Times New Roman" w:hAnsi="Times New Roman" w:cs="Times New Roman"/>
          <w:bCs/>
          <w:sz w:val="16"/>
          <w:szCs w:val="16"/>
        </w:rPr>
        <w:t xml:space="preserve">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6"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hAnsi="Times New Roman" w:cs="Times New Roman"/>
          <w:bCs/>
          <w:sz w:val="16"/>
          <w:szCs w:val="16"/>
        </w:rPr>
        <w:t>;</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 xml:space="preserve">Жилое здание секционного типа - </w:t>
      </w:r>
      <w:r w:rsidRPr="007B5E6A">
        <w:rPr>
          <w:rFonts w:ascii="Times New Roman" w:hAnsi="Times New Roman" w:cs="Times New Roman"/>
          <w:bCs/>
          <w:sz w:val="16"/>
          <w:szCs w:val="16"/>
        </w:rPr>
        <w:t>здание, состоящее из одной или нескольких секций;</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 xml:space="preserve">Секция жилого здания - </w:t>
      </w:r>
      <w:r w:rsidRPr="007B5E6A">
        <w:rPr>
          <w:rFonts w:ascii="Times New Roman" w:hAnsi="Times New Roman" w:cs="Times New Roman"/>
          <w:bCs/>
          <w:sz w:val="16"/>
          <w:szCs w:val="16"/>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 xml:space="preserve">Жилое здание галерейного типа - </w:t>
      </w:r>
      <w:r w:rsidRPr="007B5E6A">
        <w:rPr>
          <w:rFonts w:ascii="Times New Roman" w:hAnsi="Times New Roman" w:cs="Times New Roman"/>
          <w:bCs/>
          <w:sz w:val="16"/>
          <w:szCs w:val="16"/>
        </w:rPr>
        <w:t>здание, в котором квартиры (или комнаты общежитий) имеют выходы через общую галерею не менее чем на две лестницы;</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Жилое здание коридорного типа</w:t>
      </w:r>
      <w:r w:rsidRPr="007B5E6A">
        <w:rPr>
          <w:rFonts w:ascii="Times New Roman" w:hAnsi="Times New Roman" w:cs="Times New Roman"/>
          <w:bCs/>
          <w:sz w:val="16"/>
          <w:szCs w:val="16"/>
        </w:rPr>
        <w:t xml:space="preserve"> -</w:t>
      </w:r>
      <w:r w:rsidRPr="007B5E6A">
        <w:rPr>
          <w:rFonts w:ascii="Times New Roman" w:hAnsi="Times New Roman" w:cs="Times New Roman"/>
          <w:b/>
          <w:bCs/>
          <w:sz w:val="16"/>
          <w:szCs w:val="16"/>
        </w:rPr>
        <w:t xml:space="preserve"> </w:t>
      </w:r>
      <w:r w:rsidRPr="007B5E6A">
        <w:rPr>
          <w:rFonts w:ascii="Times New Roman" w:hAnsi="Times New Roman" w:cs="Times New Roman"/>
          <w:bCs/>
          <w:sz w:val="16"/>
          <w:szCs w:val="16"/>
        </w:rPr>
        <w:t>здание, в котором квартиры (или комнаты общежитий) имеют выходы на лестницы через общий коридор;</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bCs/>
          <w:sz w:val="16"/>
          <w:szCs w:val="16"/>
        </w:rPr>
        <w:t xml:space="preserve">Жилые дома блокированной застройки - </w:t>
      </w:r>
      <w:r w:rsidRPr="007B5E6A">
        <w:rPr>
          <w:rFonts w:ascii="Times New Roman" w:hAnsi="Times New Roman" w:cs="Times New Roman"/>
          <w:bCs/>
          <w:sz w:val="16"/>
          <w:szCs w:val="16"/>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r w:rsidRPr="007B5E6A">
        <w:rPr>
          <w:rFonts w:ascii="Times New Roman" w:hAnsi="Times New Roman" w:cs="Times New Roman"/>
          <w:sz w:val="16"/>
          <w:szCs w:val="16"/>
        </w:rPr>
        <w:t>;</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Одноквартирный жилой дом</w:t>
      </w:r>
      <w:r w:rsidRPr="007B5E6A">
        <w:rPr>
          <w:rFonts w:ascii="Times New Roman" w:hAnsi="Times New Roman" w:cs="Times New Roman"/>
          <w:sz w:val="16"/>
          <w:szCs w:val="16"/>
        </w:rPr>
        <w:t xml:space="preserve"> – жилой дом, предназначенный для проживания одной семьи и имеющий </w:t>
      </w:r>
      <w:proofErr w:type="spellStart"/>
      <w:r w:rsidRPr="007B5E6A">
        <w:rPr>
          <w:rFonts w:ascii="Times New Roman" w:hAnsi="Times New Roman" w:cs="Times New Roman"/>
          <w:sz w:val="16"/>
          <w:szCs w:val="16"/>
        </w:rPr>
        <w:t>приквартирный</w:t>
      </w:r>
      <w:proofErr w:type="spellEnd"/>
      <w:r w:rsidRPr="007B5E6A">
        <w:rPr>
          <w:rFonts w:ascii="Times New Roman" w:hAnsi="Times New Roman" w:cs="Times New Roman"/>
          <w:sz w:val="16"/>
          <w:szCs w:val="16"/>
        </w:rPr>
        <w:t xml:space="preserve"> участок.</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spellStart"/>
      <w:r w:rsidRPr="007B5E6A">
        <w:rPr>
          <w:rFonts w:ascii="Times New Roman" w:hAnsi="Times New Roman" w:cs="Times New Roman"/>
          <w:b/>
          <w:sz w:val="16"/>
          <w:szCs w:val="16"/>
        </w:rPr>
        <w:t>Приквартирный</w:t>
      </w:r>
      <w:proofErr w:type="spellEnd"/>
      <w:r w:rsidRPr="007B5E6A">
        <w:rPr>
          <w:rFonts w:ascii="Times New Roman" w:hAnsi="Times New Roman" w:cs="Times New Roman"/>
          <w:b/>
          <w:sz w:val="16"/>
          <w:szCs w:val="16"/>
        </w:rPr>
        <w:t xml:space="preserve"> участок</w:t>
      </w:r>
      <w:r w:rsidRPr="007B5E6A">
        <w:rPr>
          <w:rFonts w:ascii="Times New Roman" w:hAnsi="Times New Roman" w:cs="Times New Roman"/>
          <w:sz w:val="16"/>
          <w:szCs w:val="16"/>
        </w:rPr>
        <w:t xml:space="preserve"> – земельный участок, примыкающий к квартире (дому), с непосредственным выходом на него </w:t>
      </w:r>
      <w:r w:rsidRPr="007B5E6A">
        <w:rPr>
          <w:rFonts w:ascii="Times New Roman" w:hAnsi="Times New Roman" w:cs="Times New Roman"/>
          <w:i/>
          <w:sz w:val="16"/>
          <w:szCs w:val="16"/>
        </w:rPr>
        <w:t>(Приказ Госстроя РФ от 10.11.1998 N 8)</w:t>
      </w:r>
      <w:r w:rsidRPr="007B5E6A">
        <w:rPr>
          <w:rFonts w:ascii="Times New Roman" w:hAnsi="Times New Roman" w:cs="Times New Roman"/>
          <w:sz w:val="16"/>
          <w:szCs w:val="16"/>
        </w:rPr>
        <w:t>.</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Индивидуальный жилой дом</w:t>
      </w:r>
      <w:r w:rsidRPr="007B5E6A">
        <w:rPr>
          <w:rFonts w:ascii="Times New Roman" w:hAnsi="Times New Roman" w:cs="Times New Roman"/>
          <w:sz w:val="16"/>
          <w:szCs w:val="16"/>
        </w:rPr>
        <w:t xml:space="preserve"> – отдельно стоящий жилой дом с количеством этажей не более трех, предназначенный для проживания одной семьи;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bCs/>
          <w:sz w:val="16"/>
          <w:szCs w:val="16"/>
        </w:rPr>
        <w:t>Объект капитального строительства</w:t>
      </w:r>
      <w:r w:rsidRPr="007B5E6A">
        <w:rPr>
          <w:rFonts w:ascii="Times New Roman" w:hAnsi="Times New Roman" w:cs="Times New Roman"/>
          <w:sz w:val="16"/>
          <w:szCs w:val="1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proofErr w:type="gramStart"/>
      <w:r w:rsidRPr="007B5E6A">
        <w:rPr>
          <w:rFonts w:ascii="Times New Roman" w:hAnsi="Times New Roman" w:cs="Times New Roman"/>
          <w:b/>
          <w:bCs/>
          <w:sz w:val="16"/>
          <w:szCs w:val="16"/>
        </w:rPr>
        <w:t xml:space="preserve">Гостевой дом для сезонного проживания отдыхающих и туристов </w:t>
      </w:r>
      <w:r w:rsidRPr="007B5E6A">
        <w:rPr>
          <w:rFonts w:ascii="Times New Roman" w:hAnsi="Times New Roman" w:cs="Times New Roman"/>
          <w:bCs/>
          <w:sz w:val="16"/>
          <w:szCs w:val="16"/>
        </w:rPr>
        <w:t>(далее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 xml:space="preserve">Доходный дом - </w:t>
      </w:r>
      <w:r w:rsidRPr="007B5E6A">
        <w:rPr>
          <w:rFonts w:ascii="Times New Roman" w:hAnsi="Times New Roman" w:cs="Times New Roman"/>
          <w:bCs/>
          <w:sz w:val="16"/>
          <w:szCs w:val="16"/>
        </w:rPr>
        <w:t>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Этаж мансардный (мансарда)</w:t>
      </w:r>
      <w:r w:rsidRPr="007B5E6A">
        <w:rPr>
          <w:rFonts w:ascii="Times New Roman" w:hAnsi="Times New Roman" w:cs="Times New Roman"/>
          <w:bCs/>
          <w:sz w:val="16"/>
          <w:szCs w:val="16"/>
        </w:rPr>
        <w:t xml:space="preserve"> - этаж в чердачном пространстве, фасад которого полностью или частично образован поверхностью (поверхностями) наклонной или ломаной крыши, </w:t>
      </w:r>
      <w:r w:rsidRPr="007B5E6A">
        <w:rPr>
          <w:rFonts w:ascii="Times New Roman" w:hAnsi="Times New Roman" w:cs="Times New Roman"/>
          <w:bCs/>
          <w:sz w:val="16"/>
          <w:szCs w:val="16"/>
        </w:rPr>
        <w:lastRenderedPageBreak/>
        <w:t>при этом линия пересечения плоскости крыши и фасада должна быть на высоте не более 1,5 м от уровня пола мансардного этажа;</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Этаж подвальный</w:t>
      </w:r>
      <w:r w:rsidRPr="007B5E6A">
        <w:rPr>
          <w:rFonts w:ascii="Times New Roman" w:hAnsi="Times New Roman" w:cs="Times New Roman"/>
          <w:bCs/>
          <w:sz w:val="16"/>
          <w:szCs w:val="16"/>
        </w:rPr>
        <w:t xml:space="preserve"> - этаж при отметке пола помещений ниже планировочной отметки земли более чем на половину высоты помещения;</w:t>
      </w:r>
    </w:p>
    <w:p w:rsidR="00431D0A" w:rsidRPr="007B5E6A" w:rsidRDefault="00431D0A" w:rsidP="007B5E6A">
      <w:pPr>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
          <w:bCs/>
          <w:sz w:val="16"/>
          <w:szCs w:val="16"/>
        </w:rPr>
        <w:t>Этаж цокольный</w:t>
      </w:r>
      <w:r w:rsidRPr="007B5E6A">
        <w:rPr>
          <w:rFonts w:ascii="Times New Roman" w:hAnsi="Times New Roman" w:cs="Times New Roman"/>
          <w:bCs/>
          <w:sz w:val="16"/>
          <w:szCs w:val="16"/>
        </w:rPr>
        <w:t xml:space="preserve"> - этаж при отметке пола помещений ниже планировочной отметки земли на высоту не более половины высоты помещений;</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Подрядчик</w:t>
      </w:r>
      <w:r w:rsidRPr="007B5E6A">
        <w:rPr>
          <w:rFonts w:ascii="Times New Roman" w:hAnsi="Times New Roman" w:cs="Times New Roman"/>
          <w:sz w:val="16"/>
          <w:szCs w:val="16"/>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 xml:space="preserve">Застройщик - </w:t>
      </w:r>
      <w:r w:rsidRPr="007B5E6A">
        <w:rPr>
          <w:rFonts w:ascii="Times New Roman" w:hAnsi="Times New Roman" w:cs="Times New Roman"/>
          <w:sz w:val="16"/>
          <w:szCs w:val="16"/>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Прибрежная защитная полоса</w:t>
      </w:r>
      <w:r w:rsidRPr="007B5E6A">
        <w:rPr>
          <w:rFonts w:ascii="Times New Roman" w:hAnsi="Times New Roman" w:cs="Times New Roman"/>
          <w:sz w:val="16"/>
          <w:szCs w:val="16"/>
        </w:rPr>
        <w:t xml:space="preserve"> – часть водоохраной зоны, для которой вводятся дополнительные ограничения хозяйственной и иной деятельности;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Процент застройки участка</w:t>
      </w:r>
      <w:r w:rsidRPr="007B5E6A">
        <w:rPr>
          <w:rFonts w:ascii="Times New Roman" w:hAnsi="Times New Roman" w:cs="Times New Roman"/>
          <w:sz w:val="16"/>
          <w:szCs w:val="1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bCs/>
          <w:sz w:val="16"/>
          <w:szCs w:val="16"/>
        </w:rPr>
        <w:t>Публичный сервитут</w:t>
      </w:r>
      <w:r w:rsidRPr="007B5E6A">
        <w:rPr>
          <w:rFonts w:ascii="Times New Roman" w:hAnsi="Times New Roman" w:cs="Times New Roman"/>
          <w:sz w:val="16"/>
          <w:szCs w:val="1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Разрешенное использование</w:t>
      </w:r>
      <w:r w:rsidRPr="007B5E6A">
        <w:rPr>
          <w:rFonts w:ascii="Times New Roman" w:hAnsi="Times New Roman" w:cs="Times New Roman"/>
          <w:sz w:val="16"/>
          <w:szCs w:val="16"/>
        </w:rPr>
        <w:t xml:space="preserve"> </w:t>
      </w:r>
      <w:r w:rsidRPr="007B5E6A">
        <w:rPr>
          <w:rFonts w:ascii="Times New Roman" w:hAnsi="Times New Roman" w:cs="Times New Roman"/>
          <w:b/>
          <w:bCs/>
          <w:sz w:val="16"/>
          <w:szCs w:val="16"/>
        </w:rPr>
        <w:t>земельных участков и иных объектов недвижимости</w:t>
      </w:r>
      <w:r w:rsidRPr="007B5E6A">
        <w:rPr>
          <w:rFonts w:ascii="Times New Roman" w:hAnsi="Times New Roman" w:cs="Times New Roman"/>
          <w:sz w:val="16"/>
          <w:szCs w:val="16"/>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Строительство</w:t>
      </w:r>
      <w:r w:rsidRPr="007B5E6A">
        <w:rPr>
          <w:rFonts w:ascii="Times New Roman" w:hAnsi="Times New Roman" w:cs="Times New Roman"/>
          <w:sz w:val="16"/>
          <w:szCs w:val="16"/>
        </w:rPr>
        <w:t xml:space="preserve"> – создание зданий, строений, сооружений (в том числе на месте сносимых объектов капитального строительства);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bCs/>
          <w:sz w:val="16"/>
          <w:szCs w:val="16"/>
        </w:rPr>
        <w:t>Реконструкция</w:t>
      </w:r>
      <w:r w:rsidRPr="007B5E6A">
        <w:rPr>
          <w:rFonts w:ascii="Times New Roman" w:hAnsi="Times New Roman" w:cs="Times New Roman"/>
          <w:sz w:val="16"/>
          <w:szCs w:val="16"/>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bCs/>
          <w:sz w:val="16"/>
          <w:szCs w:val="16"/>
        </w:rPr>
        <w:t>Частный сервитут</w:t>
      </w:r>
      <w:r w:rsidRPr="007B5E6A">
        <w:rPr>
          <w:rFonts w:ascii="Times New Roman" w:hAnsi="Times New Roman" w:cs="Times New Roman"/>
          <w:sz w:val="16"/>
          <w:szCs w:val="16"/>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 xml:space="preserve">Внешнее благоустройство - </w:t>
      </w:r>
      <w:r w:rsidRPr="007B5E6A">
        <w:rPr>
          <w:rFonts w:ascii="Times New Roman" w:hAnsi="Times New Roman" w:cs="Times New Roman"/>
          <w:sz w:val="16"/>
          <w:szCs w:val="16"/>
        </w:rPr>
        <w:t>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 xml:space="preserve">Объекты внешнего благоустройства - </w:t>
      </w:r>
      <w:r w:rsidRPr="007B5E6A">
        <w:rPr>
          <w:rFonts w:ascii="Times New Roman" w:hAnsi="Times New Roman" w:cs="Times New Roman"/>
          <w:sz w:val="16"/>
          <w:szCs w:val="16"/>
        </w:rPr>
        <w:t>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 xml:space="preserve">Малые архитектурные формы - </w:t>
      </w:r>
      <w:r w:rsidRPr="007B5E6A">
        <w:rPr>
          <w:rFonts w:ascii="Times New Roman" w:hAnsi="Times New Roman" w:cs="Times New Roman"/>
          <w:sz w:val="16"/>
          <w:szCs w:val="16"/>
        </w:rPr>
        <w:t>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Защитные дорожные сооружения</w:t>
      </w:r>
      <w:r w:rsidRPr="007B5E6A">
        <w:rPr>
          <w:rFonts w:ascii="Times New Roman" w:hAnsi="Times New Roman" w:cs="Times New Roman"/>
          <w:sz w:val="16"/>
          <w:szCs w:val="16"/>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B5E6A">
        <w:rPr>
          <w:rFonts w:ascii="Times New Roman" w:hAnsi="Times New Roman" w:cs="Times New Roman"/>
          <w:sz w:val="16"/>
          <w:szCs w:val="16"/>
        </w:rPr>
        <w:t>шумозащитные</w:t>
      </w:r>
      <w:proofErr w:type="spellEnd"/>
      <w:r w:rsidRPr="007B5E6A">
        <w:rPr>
          <w:rFonts w:ascii="Times New Roman" w:hAnsi="Times New Roman" w:cs="Times New Roman"/>
          <w:sz w:val="16"/>
          <w:szCs w:val="16"/>
        </w:rPr>
        <w:t xml:space="preserve"> и ветрозащитные устройства; подобные сооружения;</w:t>
      </w:r>
    </w:p>
    <w:p w:rsidR="00431D0A" w:rsidRPr="007B5E6A" w:rsidRDefault="00431D0A" w:rsidP="007B5E6A">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b/>
          <w:sz w:val="16"/>
          <w:szCs w:val="16"/>
        </w:rPr>
        <w:lastRenderedPageBreak/>
        <w:t>Стоянка для автомобилей (автостоянка)</w:t>
      </w:r>
      <w:r w:rsidRPr="007B5E6A">
        <w:rPr>
          <w:rFonts w:ascii="Times New Roman" w:hAnsi="Times New Roman" w:cs="Times New Roman"/>
          <w:sz w:val="16"/>
          <w:szCs w:val="16"/>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Надземная автостоянка закрытого типа</w:t>
      </w:r>
      <w:r w:rsidRPr="007B5E6A">
        <w:rPr>
          <w:rFonts w:ascii="Times New Roman" w:hAnsi="Times New Roman" w:cs="Times New Roman"/>
          <w:sz w:val="16"/>
          <w:szCs w:val="16"/>
        </w:rPr>
        <w:t xml:space="preserve"> - автостоянка с наружными стеновыми ограждениями (гаражи, гаражи-стоянки, гаражные комплексы).</w:t>
      </w:r>
    </w:p>
    <w:p w:rsidR="00431D0A" w:rsidRPr="007B5E6A" w:rsidRDefault="00431D0A" w:rsidP="007B5E6A">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Автостоянка открытого типа</w:t>
      </w:r>
      <w:r w:rsidRPr="007B5E6A">
        <w:rPr>
          <w:rFonts w:ascii="Times New Roman" w:hAnsi="Times New Roman" w:cs="Times New Roman"/>
          <w:sz w:val="16"/>
          <w:szCs w:val="16"/>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31D0A" w:rsidRPr="007B5E6A" w:rsidRDefault="00431D0A" w:rsidP="007B5E6A">
      <w:pPr>
        <w:tabs>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Гостевые стоянки</w:t>
      </w:r>
      <w:r w:rsidRPr="007B5E6A">
        <w:rPr>
          <w:rFonts w:ascii="Times New Roman" w:hAnsi="Times New Roman" w:cs="Times New Roman"/>
          <w:sz w:val="16"/>
          <w:szCs w:val="16"/>
        </w:rPr>
        <w:t xml:space="preserve"> - открытые площадки, предназначенные для кратковременного хранения (стоянки) легковых автомобилей.</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Магазин</w:t>
      </w:r>
      <w:r w:rsidRPr="007B5E6A">
        <w:rPr>
          <w:rFonts w:ascii="Times New Roman" w:hAnsi="Times New Roman" w:cs="Times New Roman"/>
          <w:sz w:val="16"/>
          <w:szCs w:val="16"/>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Киоск</w:t>
      </w:r>
      <w:r w:rsidRPr="007B5E6A">
        <w:rPr>
          <w:rFonts w:ascii="Times New Roman" w:hAnsi="Times New Roman" w:cs="Times New Roman"/>
          <w:sz w:val="16"/>
          <w:szCs w:val="16"/>
        </w:rPr>
        <w:t xml:space="preserve"> –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proofErr w:type="gramStart"/>
      <w:r w:rsidRPr="007B5E6A">
        <w:rPr>
          <w:rFonts w:ascii="Times New Roman" w:hAnsi="Times New Roman" w:cs="Times New Roman"/>
          <w:sz w:val="16"/>
          <w:szCs w:val="16"/>
          <w:vertAlign w:val="superscript"/>
        </w:rPr>
        <w:t>2</w:t>
      </w:r>
      <w:proofErr w:type="gramEnd"/>
      <w:r w:rsidRPr="007B5E6A">
        <w:rPr>
          <w:rFonts w:ascii="Times New Roman" w:hAnsi="Times New Roman" w:cs="Times New Roman"/>
          <w:sz w:val="16"/>
          <w:szCs w:val="16"/>
        </w:rPr>
        <w:t>;</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Павильон</w:t>
      </w:r>
      <w:r w:rsidRPr="007B5E6A">
        <w:rPr>
          <w:rFonts w:ascii="Times New Roman" w:hAnsi="Times New Roman" w:cs="Times New Roman"/>
          <w:sz w:val="16"/>
          <w:szCs w:val="16"/>
        </w:rPr>
        <w:t xml:space="preserve"> - некапитальное, одноэтажное </w:t>
      </w:r>
      <w:proofErr w:type="gramStart"/>
      <w:r w:rsidRPr="007B5E6A">
        <w:rPr>
          <w:rFonts w:ascii="Times New Roman" w:hAnsi="Times New Roman" w:cs="Times New Roman"/>
          <w:sz w:val="16"/>
          <w:szCs w:val="16"/>
        </w:rPr>
        <w:t>сооружение</w:t>
      </w:r>
      <w:proofErr w:type="gramEnd"/>
      <w:r w:rsidRPr="007B5E6A">
        <w:rPr>
          <w:rFonts w:ascii="Times New Roman" w:hAnsi="Times New Roman" w:cs="Times New Roman"/>
          <w:sz w:val="16"/>
          <w:szCs w:val="16"/>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Пандус</w:t>
      </w:r>
      <w:r w:rsidRPr="007B5E6A">
        <w:rPr>
          <w:rFonts w:ascii="Times New Roman" w:hAnsi="Times New Roman" w:cs="Times New Roman"/>
          <w:sz w:val="16"/>
          <w:szCs w:val="16"/>
        </w:rPr>
        <w:t xml:space="preserve"> - сооружение, имеющее продольный уклон, оборудованное и предназначенное для вертикального перемещения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31D0A" w:rsidRPr="007B5E6A" w:rsidRDefault="00431D0A" w:rsidP="007B5E6A">
      <w:pPr>
        <w:spacing w:after="0" w:line="240" w:lineRule="auto"/>
        <w:ind w:firstLine="851"/>
        <w:jc w:val="both"/>
        <w:rPr>
          <w:rFonts w:ascii="Times New Roman" w:hAnsi="Times New Roman" w:cs="Times New Roman"/>
          <w:sz w:val="16"/>
          <w:szCs w:val="16"/>
        </w:rPr>
      </w:pPr>
      <w:proofErr w:type="spellStart"/>
      <w:proofErr w:type="gramStart"/>
      <w:r w:rsidRPr="007B5E6A">
        <w:rPr>
          <w:rFonts w:ascii="Times New Roman" w:hAnsi="Times New Roman" w:cs="Times New Roman"/>
          <w:b/>
          <w:sz w:val="16"/>
          <w:szCs w:val="16"/>
        </w:rPr>
        <w:t>Маломобильные</w:t>
      </w:r>
      <w:proofErr w:type="spellEnd"/>
      <w:r w:rsidRPr="007B5E6A">
        <w:rPr>
          <w:rFonts w:ascii="Times New Roman" w:hAnsi="Times New Roman" w:cs="Times New Roman"/>
          <w:b/>
          <w:sz w:val="16"/>
          <w:szCs w:val="16"/>
        </w:rPr>
        <w:t xml:space="preserve"> граждане</w:t>
      </w:r>
      <w:r w:rsidRPr="007B5E6A">
        <w:rPr>
          <w:rFonts w:ascii="Times New Roman" w:hAnsi="Times New Roman" w:cs="Times New Roman"/>
          <w:sz w:val="16"/>
          <w:szCs w:val="16"/>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7B5E6A">
        <w:rPr>
          <w:rFonts w:ascii="Times New Roman" w:hAnsi="Times New Roman" w:cs="Times New Roman"/>
          <w:sz w:val="16"/>
          <w:szCs w:val="16"/>
        </w:rPr>
        <w:t xml:space="preserve"> или временного физического недостатка, вынужденные использовать для своего передвижения необходимые средства, приспособления).</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Контейнер</w:t>
      </w:r>
      <w:r w:rsidRPr="007B5E6A">
        <w:rPr>
          <w:rFonts w:ascii="Times New Roman" w:hAnsi="Times New Roman" w:cs="Times New Roman"/>
          <w:sz w:val="16"/>
          <w:szCs w:val="16"/>
        </w:rPr>
        <w:t xml:space="preserve"> – стандартная емкость для сбора ТБО объемом 0,6 - 1,5 кубических метров;</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b/>
          <w:sz w:val="16"/>
          <w:szCs w:val="16"/>
        </w:rPr>
        <w:t>Бункер-накопитель</w:t>
      </w:r>
      <w:r w:rsidRPr="007B5E6A">
        <w:rPr>
          <w:rFonts w:ascii="Times New Roman" w:hAnsi="Times New Roman" w:cs="Times New Roman"/>
          <w:sz w:val="16"/>
          <w:szCs w:val="16"/>
        </w:rPr>
        <w:t xml:space="preserve"> - стандартная емкость для сбора КГМ объемом более 2,0 кубических метров.</w:t>
      </w:r>
    </w:p>
    <w:p w:rsidR="00431D0A" w:rsidRPr="007B5E6A" w:rsidRDefault="00431D0A" w:rsidP="007B5E6A">
      <w:pPr>
        <w:shd w:val="clear" w:color="auto" w:fill="FFFFFF"/>
        <w:tabs>
          <w:tab w:val="left" w:pos="-5387"/>
        </w:tabs>
        <w:spacing w:after="0" w:line="240" w:lineRule="auto"/>
        <w:ind w:firstLine="851"/>
        <w:jc w:val="both"/>
        <w:rPr>
          <w:rFonts w:ascii="Times New Roman" w:hAnsi="Times New Roman" w:cs="Times New Roman"/>
          <w:sz w:val="16"/>
          <w:szCs w:val="16"/>
        </w:rPr>
      </w:pPr>
    </w:p>
    <w:p w:rsidR="00431D0A" w:rsidRDefault="00431D0A" w:rsidP="007B5E6A">
      <w:pPr>
        <w:shd w:val="clear" w:color="auto" w:fill="FFFFFF"/>
        <w:tabs>
          <w:tab w:val="left" w:pos="-5387"/>
          <w:tab w:val="left" w:pos="851"/>
        </w:tabs>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2. Основания введения, назначение и состав Правил</w:t>
      </w:r>
    </w:p>
    <w:p w:rsidR="007B5E6A" w:rsidRPr="007B5E6A" w:rsidRDefault="007B5E6A" w:rsidP="007B5E6A">
      <w:pPr>
        <w:shd w:val="clear" w:color="auto" w:fill="FFFFFF"/>
        <w:tabs>
          <w:tab w:val="left" w:pos="-5387"/>
          <w:tab w:val="left" w:pos="851"/>
        </w:tabs>
        <w:spacing w:after="0" w:line="240" w:lineRule="auto"/>
        <w:ind w:firstLine="851"/>
        <w:jc w:val="center"/>
        <w:rPr>
          <w:rFonts w:ascii="Times New Roman" w:hAnsi="Times New Roman" w:cs="Times New Roman"/>
          <w:bCs/>
          <w:sz w:val="16"/>
          <w:szCs w:val="16"/>
        </w:rPr>
      </w:pP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w:t>
      </w:r>
      <w:proofErr w:type="gramStart"/>
      <w:r w:rsidRPr="007B5E6A">
        <w:rPr>
          <w:rFonts w:ascii="Times New Roman" w:hAnsi="Times New Roman" w:cs="Times New Roman"/>
          <w:sz w:val="16"/>
          <w:szCs w:val="16"/>
        </w:rPr>
        <w:t>Настоящие Правила в соответствии с Градостроительным кодексом Российской Федерации, Земельным кодексом Российской Федерации предусматривают в Сергиевском сельском поселении Кореновского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Сергиевского сельского поселения Кореновского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w:t>
      </w:r>
      <w:proofErr w:type="gramEnd"/>
      <w:r w:rsidRPr="007B5E6A">
        <w:rPr>
          <w:rFonts w:ascii="Times New Roman" w:hAnsi="Times New Roman" w:cs="Times New Roman"/>
          <w:sz w:val="16"/>
          <w:szCs w:val="16"/>
        </w:rPr>
        <w:t xml:space="preserve">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2. Целью введения системы регулирования землепользования и застройки, основанной на градостроительном зонировании, является:</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обеспечение свободного доступа граждан к информации и их участия в принятии решений по вопросам поселкового развития, землепользования и застройки посредством проведения публичных слушаний;</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5) обеспечение </w:t>
      </w:r>
      <w:proofErr w:type="gramStart"/>
      <w:r w:rsidRPr="007B5E6A">
        <w:rPr>
          <w:rFonts w:ascii="Times New Roman" w:hAnsi="Times New Roman" w:cs="Times New Roman"/>
          <w:sz w:val="16"/>
          <w:szCs w:val="16"/>
        </w:rPr>
        <w:t>контроля за</w:t>
      </w:r>
      <w:proofErr w:type="gramEnd"/>
      <w:r w:rsidRPr="007B5E6A">
        <w:rPr>
          <w:rFonts w:ascii="Times New Roman" w:hAnsi="Times New Roman" w:cs="Times New Roman"/>
          <w:sz w:val="16"/>
          <w:szCs w:val="16"/>
        </w:rPr>
        <w:t xml:space="preserve"> соблюдением прав граждан и юридических лиц.</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3. Настоящие Правила регламентируют деятельность </w:t>
      </w:r>
      <w:proofErr w:type="gramStart"/>
      <w:r w:rsidRPr="007B5E6A">
        <w:rPr>
          <w:rFonts w:ascii="Times New Roman" w:hAnsi="Times New Roman" w:cs="Times New Roman"/>
          <w:sz w:val="16"/>
          <w:szCs w:val="16"/>
        </w:rPr>
        <w:t>по</w:t>
      </w:r>
      <w:proofErr w:type="gramEnd"/>
      <w:r w:rsidRPr="007B5E6A">
        <w:rPr>
          <w:rFonts w:ascii="Times New Roman" w:hAnsi="Times New Roman" w:cs="Times New Roman"/>
          <w:sz w:val="16"/>
          <w:szCs w:val="16"/>
        </w:rPr>
        <w:t>:</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разделению территорий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5) </w:t>
      </w:r>
      <w:proofErr w:type="gramStart"/>
      <w:r w:rsidRPr="007B5E6A">
        <w:rPr>
          <w:rFonts w:ascii="Times New Roman" w:hAnsi="Times New Roman" w:cs="Times New Roman"/>
          <w:sz w:val="16"/>
          <w:szCs w:val="16"/>
        </w:rPr>
        <w:t>контролю за</w:t>
      </w:r>
      <w:proofErr w:type="gramEnd"/>
      <w:r w:rsidRPr="007B5E6A">
        <w:rPr>
          <w:rFonts w:ascii="Times New Roman" w:hAnsi="Times New Roman" w:cs="Times New Roman"/>
          <w:sz w:val="16"/>
          <w:szCs w:val="16"/>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w:t>
      </w:r>
      <w:proofErr w:type="gramStart"/>
      <w:r w:rsidRPr="007B5E6A">
        <w:rPr>
          <w:rFonts w:ascii="Times New Roman" w:hAnsi="Times New Roman" w:cs="Times New Roman"/>
          <w:sz w:val="16"/>
          <w:szCs w:val="16"/>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Сергиевского сельского поселения по вопросам регулирования землепользования и застройки.</w:t>
      </w:r>
      <w:proofErr w:type="gramEnd"/>
      <w:r w:rsidRPr="007B5E6A">
        <w:rPr>
          <w:rFonts w:ascii="Times New Roman" w:hAnsi="Times New Roman" w:cs="Times New Roman"/>
          <w:sz w:val="16"/>
          <w:szCs w:val="16"/>
        </w:rPr>
        <w:t xml:space="preserve"> Указанные акты применяются в части, не противоречащей настоящим Правилам.</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Настоящие Правила обязательны для исполнения всеми расположенными на территории Сергиевского сельского поселения Кореновского района юридическими и физическими лицами, осуществляющими и контролирующими градостроительную деятельность на территории Сергиевского сельского поселения Кореновского района.</w:t>
      </w:r>
    </w:p>
    <w:p w:rsidR="00431D0A" w:rsidRPr="007B5E6A" w:rsidRDefault="00431D0A" w:rsidP="007B5E6A">
      <w:pPr>
        <w:shd w:val="clear" w:color="auto" w:fill="FFFFFF"/>
        <w:tabs>
          <w:tab w:val="left" w:pos="-5387"/>
        </w:tabs>
        <w:spacing w:after="0" w:line="240" w:lineRule="auto"/>
        <w:ind w:firstLine="851"/>
        <w:jc w:val="both"/>
        <w:rPr>
          <w:rFonts w:ascii="Times New Roman" w:hAnsi="Times New Roman" w:cs="Times New Roman"/>
          <w:sz w:val="16"/>
          <w:szCs w:val="16"/>
        </w:rPr>
      </w:pPr>
    </w:p>
    <w:p w:rsidR="00431D0A" w:rsidRPr="007B5E6A" w:rsidRDefault="00431D0A" w:rsidP="007B5E6A">
      <w:pPr>
        <w:shd w:val="clear" w:color="auto" w:fill="FFFFFF"/>
        <w:tabs>
          <w:tab w:val="left" w:pos="-5387"/>
          <w:tab w:val="left" w:pos="851"/>
        </w:tabs>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3. Открытость и доступность информации о землепользовании и застройке</w:t>
      </w:r>
    </w:p>
    <w:p w:rsidR="00431D0A" w:rsidRPr="007B5E6A" w:rsidRDefault="00431D0A" w:rsidP="007B5E6A">
      <w:pPr>
        <w:shd w:val="clear" w:color="auto" w:fill="FFFFFF"/>
        <w:tabs>
          <w:tab w:val="left" w:pos="-5387"/>
        </w:tabs>
        <w:spacing w:line="240" w:lineRule="auto"/>
        <w:ind w:firstLine="851"/>
        <w:jc w:val="both"/>
        <w:rPr>
          <w:rFonts w:ascii="Times New Roman" w:hAnsi="Times New Roman" w:cs="Times New Roman"/>
          <w:sz w:val="16"/>
          <w:szCs w:val="16"/>
        </w:rPr>
      </w:pP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Администрация Сергиевского сельского поселения Кореновского района обеспечивает возможность ознакомления с настоящими Правилами всем желающим путем:</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опубликования (обнародования) Правил;</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помещения Правил на официальном сайте в сети Интернет;</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Сергиевского сельского поселения Кореновского района, иных органах и организациях, причастных к регулированию землепользования и застройки в Сергиевском сельском поселении Кореновского района и (или) путем обнародования (опубликования) в местах, определенных нормативно-правовым актом главы Сергиевского сельского поселения Кореновского района.</w:t>
      </w:r>
      <w:proofErr w:type="gramEnd"/>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w:t>
      </w:r>
      <w:proofErr w:type="gramEnd"/>
    </w:p>
    <w:p w:rsidR="00431D0A" w:rsidRPr="007B5E6A" w:rsidRDefault="00431D0A" w:rsidP="007B5E6A">
      <w:pPr>
        <w:shd w:val="clear" w:color="auto" w:fill="FFFFFF"/>
        <w:tabs>
          <w:tab w:val="left" w:pos="-5387"/>
          <w:tab w:val="left" w:leader="dot" w:pos="8579"/>
        </w:tabs>
        <w:spacing w:after="0" w:line="240" w:lineRule="auto"/>
        <w:jc w:val="both"/>
        <w:rPr>
          <w:rFonts w:ascii="Times New Roman" w:hAnsi="Times New Roman" w:cs="Times New Roman"/>
          <w:b/>
          <w:bCs/>
          <w:sz w:val="16"/>
          <w:szCs w:val="16"/>
        </w:rPr>
      </w:pPr>
    </w:p>
    <w:p w:rsidR="00431D0A" w:rsidRPr="007B5E6A" w:rsidRDefault="00431D0A" w:rsidP="007B5E6A">
      <w:pPr>
        <w:shd w:val="clear" w:color="auto" w:fill="FFFFFF"/>
        <w:tabs>
          <w:tab w:val="left" w:pos="-5387"/>
          <w:tab w:val="left" w:pos="851"/>
          <w:tab w:val="left" w:leader="dot" w:pos="8579"/>
        </w:tabs>
        <w:spacing w:after="0" w:line="240" w:lineRule="auto"/>
        <w:ind w:firstLine="851"/>
        <w:jc w:val="both"/>
        <w:rPr>
          <w:rFonts w:ascii="Times New Roman" w:hAnsi="Times New Roman" w:cs="Times New Roman"/>
          <w:b/>
          <w:bCs/>
          <w:sz w:val="16"/>
          <w:szCs w:val="16"/>
        </w:rPr>
      </w:pPr>
      <w:r w:rsidRPr="007B5E6A">
        <w:rPr>
          <w:rFonts w:ascii="Times New Roman" w:hAnsi="Times New Roman" w:cs="Times New Roman"/>
          <w:b/>
          <w:bCs/>
          <w:sz w:val="16"/>
          <w:szCs w:val="16"/>
        </w:rPr>
        <w:t>Раздел 2. Права использования недвижимости, возникшие до вступления в силу Правил</w:t>
      </w:r>
    </w:p>
    <w:p w:rsidR="00431D0A" w:rsidRPr="007B5E6A" w:rsidRDefault="00431D0A" w:rsidP="007B5E6A">
      <w:pPr>
        <w:shd w:val="clear" w:color="auto" w:fill="FFFFFF"/>
        <w:tabs>
          <w:tab w:val="left" w:pos="-5387"/>
        </w:tabs>
        <w:spacing w:after="0" w:line="240" w:lineRule="auto"/>
        <w:ind w:firstLine="851"/>
        <w:jc w:val="both"/>
        <w:rPr>
          <w:rFonts w:ascii="Times New Roman" w:hAnsi="Times New Roman" w:cs="Times New Roman"/>
          <w:sz w:val="16"/>
          <w:szCs w:val="16"/>
        </w:rPr>
      </w:pPr>
    </w:p>
    <w:p w:rsidR="00431D0A" w:rsidRPr="007B5E6A" w:rsidRDefault="00431D0A" w:rsidP="007B5E6A">
      <w:pPr>
        <w:shd w:val="clear" w:color="auto" w:fill="FFFFFF"/>
        <w:tabs>
          <w:tab w:val="left" w:pos="-5387"/>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Cs/>
          <w:sz w:val="16"/>
          <w:szCs w:val="16"/>
        </w:rPr>
        <w:t>Статья 4. Общие положения, относящиеся к ранее возникшим правам</w:t>
      </w:r>
    </w:p>
    <w:p w:rsidR="00431D0A" w:rsidRPr="007B5E6A" w:rsidRDefault="00431D0A" w:rsidP="007B5E6A">
      <w:pPr>
        <w:shd w:val="clear" w:color="auto" w:fill="FFFFFF"/>
        <w:tabs>
          <w:tab w:val="left" w:pos="-5387"/>
        </w:tabs>
        <w:spacing w:after="0" w:line="240" w:lineRule="auto"/>
        <w:ind w:firstLine="851"/>
        <w:jc w:val="both"/>
        <w:rPr>
          <w:rFonts w:ascii="Times New Roman" w:hAnsi="Times New Roman" w:cs="Times New Roman"/>
          <w:sz w:val="16"/>
          <w:szCs w:val="16"/>
        </w:rPr>
      </w:pP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Принятые до введения в действие настоящих </w:t>
      </w:r>
      <w:proofErr w:type="gramStart"/>
      <w:r w:rsidRPr="007B5E6A">
        <w:rPr>
          <w:rFonts w:ascii="Times New Roman" w:hAnsi="Times New Roman" w:cs="Times New Roman"/>
          <w:sz w:val="16"/>
          <w:szCs w:val="16"/>
        </w:rPr>
        <w:t>Правил</w:t>
      </w:r>
      <w:proofErr w:type="gramEnd"/>
      <w:r w:rsidRPr="007B5E6A">
        <w:rPr>
          <w:rFonts w:ascii="Times New Roman" w:hAnsi="Times New Roman" w:cs="Times New Roman"/>
          <w:sz w:val="16"/>
          <w:szCs w:val="16"/>
        </w:rPr>
        <w:t xml:space="preserve"> нормативные правовые акты Сергиевского сельского поселения Кореновского района в отношении территории Сергиевского сельского поселения Кореновского района по вопросам землепользования и застройки применяются в части, не противоречащей настоящим Правилам.</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имеют вид, виды использования, которые поименованы как разрешенные для соответствующих территориальных зон (статья 31 настоящих Правил), но расположены в санитарно-защитных зонах и </w:t>
      </w:r>
      <w:proofErr w:type="spellStart"/>
      <w:r w:rsidRPr="007B5E6A">
        <w:rPr>
          <w:rFonts w:ascii="Times New Roman" w:hAnsi="Times New Roman" w:cs="Times New Roman"/>
          <w:sz w:val="16"/>
          <w:szCs w:val="16"/>
        </w:rPr>
        <w:t>водоохранных</w:t>
      </w:r>
      <w:proofErr w:type="spellEnd"/>
      <w:r w:rsidRPr="007B5E6A">
        <w:rPr>
          <w:rFonts w:ascii="Times New Roman" w:hAnsi="Times New Roman" w:cs="Times New Roman"/>
          <w:sz w:val="16"/>
          <w:szCs w:val="16"/>
        </w:rPr>
        <w:t xml:space="preserve"> зонах, в пределах которых не предусмотрено размещение соответствующих объектов в соответствии со статьей 34 настоящих Правил;</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34 настоящих Правил применительно к соответствующим зонам.</w:t>
      </w:r>
    </w:p>
    <w:p w:rsidR="00431D0A" w:rsidRPr="007B5E6A" w:rsidRDefault="00431D0A" w:rsidP="007B5E6A">
      <w:pPr>
        <w:tabs>
          <w:tab w:val="left" w:pos="-5387"/>
          <w:tab w:val="left" w:pos="851"/>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31D0A" w:rsidRPr="007B5E6A" w:rsidRDefault="00431D0A" w:rsidP="007B5E6A">
      <w:pPr>
        <w:shd w:val="clear" w:color="auto" w:fill="FFFFFF"/>
        <w:tabs>
          <w:tab w:val="left" w:pos="-5387"/>
          <w:tab w:val="left" w:pos="851"/>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Cs/>
          <w:sz w:val="16"/>
          <w:szCs w:val="16"/>
        </w:rPr>
        <w:t>Статья 5. Использование и строительные изменения объектов недвижимости, несоответствующих Правилам</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31D0A" w:rsidRPr="007B5E6A" w:rsidRDefault="00431D0A" w:rsidP="007B5E6A">
      <w:pPr>
        <w:tabs>
          <w:tab w:val="left" w:pos="-5387"/>
          <w:tab w:val="left" w:pos="709"/>
          <w:tab w:val="left" w:pos="851"/>
          <w:tab w:val="left" w:pos="993"/>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31D0A" w:rsidRPr="007B5E6A" w:rsidRDefault="00431D0A" w:rsidP="007B5E6A">
      <w:pPr>
        <w:tabs>
          <w:tab w:val="left" w:pos="-5387"/>
          <w:tab w:val="left" w:pos="709"/>
          <w:tab w:val="left" w:pos="851"/>
        </w:tabs>
        <w:spacing w:after="0" w:line="240" w:lineRule="auto"/>
        <w:ind w:firstLine="851"/>
        <w:jc w:val="both"/>
        <w:rPr>
          <w:rFonts w:ascii="Times New Roman" w:hAnsi="Times New Roman" w:cs="Times New Roman"/>
          <w:b/>
          <w:bCs/>
          <w:sz w:val="16"/>
          <w:szCs w:val="16"/>
        </w:rPr>
      </w:pPr>
      <w:r w:rsidRPr="007B5E6A">
        <w:rPr>
          <w:rFonts w:ascii="Times New Roman" w:hAnsi="Times New Roman" w:cs="Times New Roman"/>
          <w:sz w:val="16"/>
          <w:szCs w:val="16"/>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7B5E6A">
        <w:rPr>
          <w:rFonts w:ascii="Times New Roman" w:hAnsi="Times New Roman" w:cs="Times New Roman"/>
          <w:b/>
          <w:bCs/>
          <w:sz w:val="16"/>
          <w:szCs w:val="16"/>
        </w:rPr>
        <w:t xml:space="preserve">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7B5E6A">
        <w:rPr>
          <w:rFonts w:ascii="Times New Roman" w:hAnsi="Times New Roman" w:cs="Times New Roman"/>
          <w:sz w:val="16"/>
          <w:szCs w:val="1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Несоответствующий вид использования недвижимости не может быть заменен на иной несоответствующий вид использования.</w:t>
      </w:r>
    </w:p>
    <w:p w:rsidR="00431D0A" w:rsidRPr="007B5E6A" w:rsidRDefault="00431D0A" w:rsidP="007B5E6A">
      <w:pPr>
        <w:shd w:val="clear" w:color="auto" w:fill="FFFFFF"/>
        <w:tabs>
          <w:tab w:val="left" w:pos="-5387"/>
          <w:tab w:val="left" w:leader="dot" w:pos="8575"/>
        </w:tabs>
        <w:spacing w:after="0" w:line="240" w:lineRule="auto"/>
        <w:ind w:firstLine="851"/>
        <w:jc w:val="both"/>
        <w:rPr>
          <w:rFonts w:ascii="Times New Roman" w:hAnsi="Times New Roman" w:cs="Times New Roman"/>
          <w:b/>
          <w:bCs/>
          <w:sz w:val="16"/>
          <w:szCs w:val="16"/>
        </w:rPr>
      </w:pPr>
    </w:p>
    <w:p w:rsidR="00431D0A" w:rsidRPr="007B5E6A" w:rsidRDefault="00431D0A" w:rsidP="007B5E6A">
      <w:pPr>
        <w:shd w:val="clear" w:color="auto" w:fill="FFFFFF"/>
        <w:tabs>
          <w:tab w:val="left" w:pos="-5387"/>
          <w:tab w:val="left" w:leader="dot" w:pos="8575"/>
        </w:tabs>
        <w:spacing w:line="240" w:lineRule="auto"/>
        <w:ind w:firstLine="851"/>
        <w:jc w:val="center"/>
        <w:rPr>
          <w:rFonts w:ascii="Times New Roman" w:hAnsi="Times New Roman" w:cs="Times New Roman"/>
          <w:b/>
          <w:bCs/>
          <w:sz w:val="16"/>
          <w:szCs w:val="16"/>
        </w:rPr>
      </w:pPr>
      <w:r w:rsidRPr="007B5E6A">
        <w:rPr>
          <w:rFonts w:ascii="Times New Roman" w:hAnsi="Times New Roman" w:cs="Times New Roman"/>
          <w:b/>
          <w:bCs/>
          <w:sz w:val="16"/>
          <w:szCs w:val="16"/>
        </w:rPr>
        <w:t>Раздел 3. Участники отношений, возникающих по поводу землепользования и застройки</w:t>
      </w:r>
    </w:p>
    <w:p w:rsidR="00431D0A" w:rsidRPr="007B5E6A" w:rsidRDefault="00431D0A" w:rsidP="007B5E6A">
      <w:pPr>
        <w:shd w:val="clear" w:color="auto" w:fill="FFFFFF"/>
        <w:tabs>
          <w:tab w:val="left" w:pos="-5387"/>
        </w:tabs>
        <w:spacing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6. Общие положения о лицах, осуществляющих землепользование и застройку, и их действиях</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Кореновский район, Сергиевского сельского поселения регулируют действия физических и юридических лиц, которые:</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участвуют в торгах (конкурсах, аукционах), подготавливаемых и проводимых администрацией муниципального образования Кореновский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обращаются в администрацию муниципального образования Кореновский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осуществляют иные действия в области землепользования и застройки.</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К указанным в части 1 настоящей статьи иным действиям в области землепользования и застройки могут быть отнесены, в частности:</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иные действия, связанные с подготовкой и реализацией общественных или частных планов по землепользованию и застройке.</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 случае</w:t>
      </w:r>
      <w:proofErr w:type="gramStart"/>
      <w:r w:rsidRPr="007B5E6A">
        <w:rPr>
          <w:rFonts w:ascii="Times New Roman" w:hAnsi="Times New Roman" w:cs="Times New Roman"/>
          <w:sz w:val="16"/>
          <w:szCs w:val="16"/>
        </w:rPr>
        <w:t>,</w:t>
      </w:r>
      <w:proofErr w:type="gramEnd"/>
      <w:r w:rsidRPr="007B5E6A">
        <w:rPr>
          <w:rFonts w:ascii="Times New Roman" w:hAnsi="Times New Roman" w:cs="Times New Roman"/>
          <w:sz w:val="16"/>
          <w:szCs w:val="16"/>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431D0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В указанных случаях </w:t>
      </w:r>
      <w:proofErr w:type="gramStart"/>
      <w:r w:rsidRPr="007B5E6A">
        <w:rPr>
          <w:rFonts w:ascii="Times New Roman" w:hAnsi="Times New Roman" w:cs="Times New Roman"/>
          <w:sz w:val="16"/>
          <w:szCs w:val="16"/>
        </w:rPr>
        <w:t>контроль за</w:t>
      </w:r>
      <w:proofErr w:type="gramEnd"/>
      <w:r w:rsidRPr="007B5E6A">
        <w:rPr>
          <w:rFonts w:ascii="Times New Roman" w:hAnsi="Times New Roman" w:cs="Times New Roman"/>
          <w:sz w:val="16"/>
          <w:szCs w:val="16"/>
        </w:rPr>
        <w:t xml:space="preserve"> соблюдением указанных требований осуществляет орган, уполномоченный в области градостроительной деятельности администрации Сергиевского сельского поселения Кореновского района посредством проверки землеустроительной документации.</w:t>
      </w:r>
    </w:p>
    <w:p w:rsidR="007B5E6A" w:rsidRPr="007B5E6A" w:rsidRDefault="007B5E6A" w:rsidP="007B5E6A">
      <w:pPr>
        <w:tabs>
          <w:tab w:val="left" w:pos="-5387"/>
          <w:tab w:val="left" w:pos="851"/>
        </w:tabs>
        <w:spacing w:after="0" w:line="240" w:lineRule="auto"/>
        <w:ind w:firstLine="851"/>
        <w:jc w:val="both"/>
        <w:rPr>
          <w:rFonts w:ascii="Times New Roman" w:hAnsi="Times New Roman" w:cs="Times New Roman"/>
          <w:sz w:val="16"/>
          <w:szCs w:val="16"/>
        </w:rPr>
      </w:pPr>
    </w:p>
    <w:p w:rsidR="00431D0A" w:rsidRPr="007B5E6A" w:rsidRDefault="00431D0A" w:rsidP="007B5E6A">
      <w:pPr>
        <w:tabs>
          <w:tab w:val="left" w:pos="-5387"/>
        </w:tabs>
        <w:spacing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7. Комиссия по землепользованию и застройке</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Комиссия по землепользованию и застройке (далее – Комиссия) является постоянно действующим консультативным органом и формируется главой Сергиевского сельского поселения Кореновского района для обеспечения реализации настоящих Правил.</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Сергиевского сельского поселения Кореновского района. </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К полномочиям Комиссии относится:</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рассмотрение предложений о внесении изменений в настоящие Правила;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подготовка заключения о внесении изменения в настоящие Правила;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Сергиевского сельского поселения;</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w:t>
      </w:r>
      <w:r w:rsidRPr="007B5E6A">
        <w:rPr>
          <w:rFonts w:ascii="Times New Roman" w:hAnsi="Times New Roman" w:cs="Times New Roman"/>
          <w:sz w:val="16"/>
          <w:szCs w:val="16"/>
        </w:rPr>
        <w:lastRenderedPageBreak/>
        <w:t>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Сергиевского сельского поселения;</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Сергиевского сельского поселения;</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иные полномочия, отнесенные к компетенции комиссии муниципальными правовыми актами администрации Сергиевского сельского поселения.</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Состав и порядок деятельности комиссии утверждаются постановлением администрации Сергиевского сельского поселения Кореновского района.</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Сергиевского сельского поселения.</w:t>
      </w:r>
    </w:p>
    <w:p w:rsidR="00431D0A" w:rsidRPr="007B5E6A" w:rsidRDefault="00431D0A" w:rsidP="007B5E6A">
      <w:pPr>
        <w:shd w:val="clear" w:color="auto" w:fill="FFFFFF"/>
        <w:tabs>
          <w:tab w:val="left" w:pos="-5387"/>
        </w:tabs>
        <w:spacing w:after="0" w:line="240" w:lineRule="auto"/>
        <w:ind w:firstLine="425"/>
        <w:jc w:val="both"/>
        <w:rPr>
          <w:rFonts w:ascii="Times New Roman" w:hAnsi="Times New Roman" w:cs="Times New Roman"/>
          <w:b/>
          <w:bCs/>
          <w:sz w:val="16"/>
          <w:szCs w:val="16"/>
        </w:rPr>
      </w:pPr>
    </w:p>
    <w:p w:rsidR="00431D0A" w:rsidRPr="007B5E6A" w:rsidRDefault="00431D0A" w:rsidP="007B5E6A">
      <w:pPr>
        <w:shd w:val="clear" w:color="auto" w:fill="FFFFFF"/>
        <w:tabs>
          <w:tab w:val="left" w:pos="-5387"/>
          <w:tab w:val="left" w:pos="851"/>
        </w:tabs>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Cs/>
          <w:sz w:val="16"/>
          <w:szCs w:val="16"/>
        </w:rPr>
        <w:t>Статья 8. Органы, уполномоченные регулировать и контролировать землепользование и застройку в части обеспечения применения Правил</w:t>
      </w:r>
    </w:p>
    <w:p w:rsidR="00431D0A" w:rsidRPr="007B5E6A" w:rsidRDefault="00431D0A" w:rsidP="007B5E6A">
      <w:pPr>
        <w:shd w:val="clear" w:color="auto" w:fill="FFFFFF"/>
        <w:tabs>
          <w:tab w:val="left" w:pos="-5387"/>
        </w:tabs>
        <w:spacing w:line="240" w:lineRule="auto"/>
        <w:ind w:firstLine="851"/>
        <w:jc w:val="both"/>
        <w:rPr>
          <w:rFonts w:ascii="Times New Roman" w:hAnsi="Times New Roman" w:cs="Times New Roman"/>
          <w:sz w:val="16"/>
          <w:szCs w:val="16"/>
        </w:rPr>
      </w:pP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31D0A" w:rsidRPr="007B5E6A" w:rsidRDefault="00431D0A" w:rsidP="007B5E6A">
      <w:pPr>
        <w:pStyle w:val="ConsNonformat"/>
        <w:tabs>
          <w:tab w:val="left" w:pos="-5387"/>
        </w:tabs>
        <w:ind w:firstLine="851"/>
        <w:jc w:val="both"/>
        <w:rPr>
          <w:rFonts w:ascii="Times New Roman" w:hAnsi="Times New Roman" w:cs="Times New Roman"/>
          <w:sz w:val="16"/>
          <w:szCs w:val="16"/>
        </w:rPr>
      </w:pPr>
      <w:r w:rsidRPr="007B5E6A">
        <w:rPr>
          <w:rFonts w:ascii="Times New Roman" w:hAnsi="Times New Roman" w:cs="Times New Roman"/>
          <w:sz w:val="16"/>
          <w:szCs w:val="16"/>
        </w:rPr>
        <w:t>1) администрация Сергиевского сельского поселения Кореновского района (уполномоченные главой Сергиевского сельского поселения Кореновского района структурные подразделения администрации Сергиевского сельского поселения Кореновского района);</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иные уполномоченные органы.</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По вопросам применения настоящих Правил органы, уполномоченные регулировать и контролировать землепользование и застройку:</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по запросу Комиссии по землепользованию и застройке </w:t>
      </w:r>
      <w:proofErr w:type="gramStart"/>
      <w:r w:rsidRPr="007B5E6A">
        <w:rPr>
          <w:rFonts w:ascii="Times New Roman" w:hAnsi="Times New Roman" w:cs="Times New Roman"/>
          <w:sz w:val="16"/>
          <w:szCs w:val="16"/>
        </w:rPr>
        <w:t>предоставляют заключения</w:t>
      </w:r>
      <w:proofErr w:type="gramEnd"/>
      <w:r w:rsidRPr="007B5E6A">
        <w:rPr>
          <w:rFonts w:ascii="Times New Roman" w:hAnsi="Times New Roman" w:cs="Times New Roman"/>
          <w:sz w:val="16"/>
          <w:szCs w:val="16"/>
        </w:rPr>
        <w:t xml:space="preserve"> по вопросам, связанным с проведением публичных слушаний;</w:t>
      </w:r>
    </w:p>
    <w:p w:rsidR="00431D0A" w:rsidRPr="007B5E6A" w:rsidRDefault="00431D0A" w:rsidP="007B5E6A">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431D0A" w:rsidRPr="007B5E6A" w:rsidRDefault="00431D0A" w:rsidP="007B5E6A">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По вопросам применения настоящих Правил в обязанности администрации Сергиевского сельского поселения Кореновского района входит:</w:t>
      </w:r>
    </w:p>
    <w:p w:rsidR="00431D0A" w:rsidRPr="007B5E6A" w:rsidRDefault="00431D0A" w:rsidP="007B5E6A">
      <w:pPr>
        <w:tabs>
          <w:tab w:val="left" w:pos="-5387"/>
          <w:tab w:val="left" w:pos="851"/>
        </w:tabs>
        <w:spacing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1) подготовка для главы Сергиевского сельского поселения Кореновского района,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roofErr w:type="gramEnd"/>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3) согласование документации по планировке территории на соответствие настоящим Правилам и строительным нормам; </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5) предоставление заинтересованным лицам информации, которая содержится в Правилах и утвержденной документации по планировке территории;</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организация и координация разработки проектов планов и программ развития Сергиевского сельского поселения Кореновского района, в том числе в соответствии с настоящими Правилами;</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внедрение инноваций по оптимальному использованию экономического, финансового и налогового потенциалов Сергиевского сельского поселения Кореновского района;</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9) подготовка и обеспечение реализации </w:t>
      </w:r>
      <w:proofErr w:type="gramStart"/>
      <w:r w:rsidRPr="007B5E6A">
        <w:rPr>
          <w:rFonts w:ascii="Times New Roman" w:hAnsi="Times New Roman" w:cs="Times New Roman"/>
          <w:sz w:val="16"/>
          <w:szCs w:val="16"/>
        </w:rPr>
        <w:t>экономических проектов</w:t>
      </w:r>
      <w:proofErr w:type="gramEnd"/>
      <w:r w:rsidRPr="007B5E6A">
        <w:rPr>
          <w:rFonts w:ascii="Times New Roman" w:hAnsi="Times New Roman" w:cs="Times New Roman"/>
          <w:sz w:val="16"/>
          <w:szCs w:val="16"/>
        </w:rPr>
        <w:t>, в том числе инновационных, направленных на социально-экономическое развитие Сергиевского сельского поселения Кореновского района и обеспечение его жизнедеятельности;</w:t>
      </w:r>
    </w:p>
    <w:p w:rsidR="00431D0A" w:rsidRPr="007B5E6A" w:rsidRDefault="00431D0A" w:rsidP="007B5E6A">
      <w:pPr>
        <w:pStyle w:val="11"/>
        <w:tabs>
          <w:tab w:val="left" w:pos="-5387"/>
          <w:tab w:val="left" w:pos="851"/>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Сергиевского сельского поселения Кореновского района;</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11) координация работ по строительству жилья, разработка и реализация целевых комплексных программ развития и обновления жилищного фонда;</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Сергиевского сельского поселения Кореновского района;</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13) разработка и обеспечение </w:t>
      </w:r>
      <w:proofErr w:type="gramStart"/>
      <w:r w:rsidRPr="007B5E6A">
        <w:rPr>
          <w:rFonts w:ascii="Times New Roman" w:hAnsi="Times New Roman" w:cs="Times New Roman"/>
          <w:sz w:val="16"/>
          <w:szCs w:val="16"/>
        </w:rPr>
        <w:t>реализации муниципальных программ строительства объектов муниципального заказа</w:t>
      </w:r>
      <w:proofErr w:type="gramEnd"/>
      <w:r w:rsidRPr="007B5E6A">
        <w:rPr>
          <w:rFonts w:ascii="Times New Roman" w:hAnsi="Times New Roman" w:cs="Times New Roman"/>
          <w:sz w:val="16"/>
          <w:szCs w:val="16"/>
        </w:rPr>
        <w:t>;</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14) создание и внедрение механизма системного, пропорционального, экономически обоснованного процесса освоения территорий Сергиевского сельского поселения Кореновского района;</w:t>
      </w:r>
    </w:p>
    <w:p w:rsidR="00431D0A" w:rsidRPr="007B5E6A" w:rsidRDefault="00431D0A" w:rsidP="0009054D">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431D0A" w:rsidRPr="007B5E6A" w:rsidRDefault="00431D0A" w:rsidP="007B5E6A">
      <w:pPr>
        <w:pStyle w:val="11"/>
        <w:tabs>
          <w:tab w:val="left" w:pos="-5387"/>
        </w:tabs>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16) обеспечение правовой информацией структурных подразделений администрации муниципального образования Кореновский район и органов местного самоуправления по вопросам землепользования и застройки; </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17) другие обязанности, выполняемые в соответствии с правовыми актами администрации Сергиевского сельского поселения Кореновского района. </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w:t>
      </w:r>
      <w:proofErr w:type="gramStart"/>
      <w:r w:rsidRPr="007B5E6A">
        <w:rPr>
          <w:rFonts w:ascii="Times New Roman" w:hAnsi="Times New Roman" w:cs="Times New Roman"/>
          <w:sz w:val="16"/>
          <w:szCs w:val="16"/>
        </w:rPr>
        <w:t>контроль за</w:t>
      </w:r>
      <w:proofErr w:type="gramEnd"/>
      <w:r w:rsidRPr="007B5E6A">
        <w:rPr>
          <w:rFonts w:ascii="Times New Roman" w:hAnsi="Times New Roman" w:cs="Times New Roman"/>
          <w:sz w:val="16"/>
          <w:szCs w:val="16"/>
        </w:rPr>
        <w:t xml:space="preserve"> соблюдением ограничений по условиям охраны объектов культурного наследия. </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градостроительного зонирования настоящих Правил.</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7B5E6A">
        <w:rPr>
          <w:rFonts w:ascii="Times New Roman" w:hAnsi="Times New Roman" w:cs="Times New Roman"/>
          <w:sz w:val="16"/>
          <w:szCs w:val="16"/>
        </w:rPr>
        <w:t>к</w:t>
      </w:r>
      <w:proofErr w:type="gramEnd"/>
      <w:r w:rsidRPr="007B5E6A">
        <w:rPr>
          <w:rFonts w:ascii="Times New Roman" w:hAnsi="Times New Roman" w:cs="Times New Roman"/>
          <w:sz w:val="16"/>
          <w:szCs w:val="16"/>
        </w:rPr>
        <w:t>:</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объектам, включенным в списки объектов культурного наследия; </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объектам, не состоящим в списках объектов культурного наследия и расположенным в зонах охраны объектов культурного наследия;</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объектам, не состоящим в списках объектов культурного наследия и расположенным в зонах регулирования застройки.</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431D0A" w:rsidRPr="007B5E6A" w:rsidRDefault="00431D0A" w:rsidP="0009054D">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1) границы земельных участков – в случаях, относящихся к проектам межевания        застроенных и не разделенных на земельные участки территорий;</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отступы построек от границ земельных участков, соблюдение линий регулирования застройки;</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высота построек;</w:t>
      </w:r>
    </w:p>
    <w:p w:rsidR="00431D0A" w:rsidRPr="007B5E6A" w:rsidRDefault="00431D0A" w:rsidP="0009054D">
      <w:pPr>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w:t>
      </w:r>
      <w:proofErr w:type="gramStart"/>
      <w:r w:rsidRPr="007B5E6A">
        <w:rPr>
          <w:rFonts w:ascii="Times New Roman" w:hAnsi="Times New Roman" w:cs="Times New Roman"/>
          <w:sz w:val="16"/>
          <w:szCs w:val="16"/>
        </w:rPr>
        <w:t>архитектурное решение</w:t>
      </w:r>
      <w:proofErr w:type="gramEnd"/>
      <w:r w:rsidRPr="007B5E6A">
        <w:rPr>
          <w:rFonts w:ascii="Times New Roman" w:hAnsi="Times New Roman" w:cs="Times New Roman"/>
          <w:sz w:val="16"/>
          <w:szCs w:val="16"/>
        </w:rPr>
        <w:t xml:space="preserve"> фасадов.</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7B5E6A">
        <w:rPr>
          <w:rFonts w:ascii="Times New Roman" w:hAnsi="Times New Roman" w:cs="Times New Roman"/>
          <w:sz w:val="16"/>
          <w:szCs w:val="16"/>
        </w:rPr>
        <w:t>проекта зон охраны памятников истории</w:t>
      </w:r>
      <w:proofErr w:type="gramEnd"/>
      <w:r w:rsidRPr="007B5E6A">
        <w:rPr>
          <w:rFonts w:ascii="Times New Roman" w:hAnsi="Times New Roman" w:cs="Times New Roman"/>
          <w:sz w:val="16"/>
          <w:szCs w:val="16"/>
        </w:rPr>
        <w:t xml:space="preserve"> и культуры в форме численных значений и предписаний.</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7B5E6A">
        <w:rPr>
          <w:rFonts w:ascii="Times New Roman" w:hAnsi="Times New Roman" w:cs="Times New Roman"/>
          <w:sz w:val="16"/>
          <w:szCs w:val="16"/>
        </w:rPr>
        <w:t>в</w:t>
      </w:r>
      <w:proofErr w:type="gramEnd"/>
      <w:r w:rsidRPr="007B5E6A">
        <w:rPr>
          <w:rFonts w:ascii="Times New Roman" w:hAnsi="Times New Roman" w:cs="Times New Roman"/>
          <w:sz w:val="16"/>
          <w:szCs w:val="16"/>
        </w:rPr>
        <w:t>:</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w:t>
      </w:r>
      <w:proofErr w:type="gramStart"/>
      <w:r w:rsidRPr="007B5E6A">
        <w:rPr>
          <w:rFonts w:ascii="Times New Roman" w:hAnsi="Times New Roman" w:cs="Times New Roman"/>
          <w:sz w:val="16"/>
          <w:szCs w:val="16"/>
        </w:rPr>
        <w:t>согласовании</w:t>
      </w:r>
      <w:proofErr w:type="gramEnd"/>
      <w:r w:rsidRPr="007B5E6A">
        <w:rPr>
          <w:rFonts w:ascii="Times New Roman" w:hAnsi="Times New Roman" w:cs="Times New Roman"/>
          <w:sz w:val="16"/>
          <w:szCs w:val="16"/>
        </w:rPr>
        <w:t xml:space="preserve"> градостроительных планов земельных участков, расположенных в границах зон охраны объектов культурного наследия;</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w:t>
      </w:r>
      <w:proofErr w:type="gramStart"/>
      <w:r w:rsidRPr="007B5E6A">
        <w:rPr>
          <w:rFonts w:ascii="Times New Roman" w:hAnsi="Times New Roman" w:cs="Times New Roman"/>
          <w:sz w:val="16"/>
          <w:szCs w:val="16"/>
        </w:rPr>
        <w:t>инспекциях</w:t>
      </w:r>
      <w:proofErr w:type="gramEnd"/>
      <w:r w:rsidRPr="007B5E6A">
        <w:rPr>
          <w:rFonts w:ascii="Times New Roman" w:hAnsi="Times New Roman" w:cs="Times New Roman"/>
          <w:sz w:val="16"/>
          <w:szCs w:val="16"/>
        </w:rPr>
        <w:t xml:space="preserve"> на объектах культурного наследия, где производятся реставрационные работы;</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3) </w:t>
      </w:r>
      <w:proofErr w:type="gramStart"/>
      <w:r w:rsidRPr="007B5E6A">
        <w:rPr>
          <w:rFonts w:ascii="Times New Roman" w:hAnsi="Times New Roman" w:cs="Times New Roman"/>
          <w:sz w:val="16"/>
          <w:szCs w:val="16"/>
        </w:rPr>
        <w:t>комиссиях</w:t>
      </w:r>
      <w:proofErr w:type="gramEnd"/>
      <w:r w:rsidRPr="007B5E6A">
        <w:rPr>
          <w:rFonts w:ascii="Times New Roman" w:hAnsi="Times New Roman" w:cs="Times New Roman"/>
          <w:sz w:val="16"/>
          <w:szCs w:val="16"/>
        </w:rPr>
        <w:t xml:space="preserve"> по приемке в эксплуатацию реставрированных объектов культурного наследия.</w:t>
      </w:r>
    </w:p>
    <w:p w:rsidR="00431D0A" w:rsidRPr="007B5E6A" w:rsidRDefault="00431D0A" w:rsidP="0009054D">
      <w:pPr>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Представители органов местного самоуправления Сергиевского сельского поселения Кореновского района участвуют в регулировании землепользования и застройки в соответствии с Уставом Сергиевского сельского поселения Кореновского района, нормативными правовыми актами Российской Федерации, Краснодарского края, Сергиевского сельского поселения Кореновского района.</w:t>
      </w:r>
    </w:p>
    <w:p w:rsidR="00431D0A" w:rsidRPr="007B5E6A" w:rsidRDefault="00431D0A" w:rsidP="0009054D">
      <w:pPr>
        <w:shd w:val="clear" w:color="auto" w:fill="FFFFFF"/>
        <w:tabs>
          <w:tab w:val="left" w:pos="-5387"/>
        </w:tabs>
        <w:spacing w:after="0" w:line="240" w:lineRule="auto"/>
        <w:jc w:val="both"/>
        <w:rPr>
          <w:rFonts w:ascii="Times New Roman" w:hAnsi="Times New Roman" w:cs="Times New Roman"/>
          <w:sz w:val="16"/>
          <w:szCs w:val="16"/>
        </w:rPr>
      </w:pPr>
    </w:p>
    <w:p w:rsidR="00431D0A" w:rsidRDefault="00431D0A" w:rsidP="0009054D">
      <w:pPr>
        <w:shd w:val="clear" w:color="auto" w:fill="FFFFFF"/>
        <w:tabs>
          <w:tab w:val="left" w:pos="-5387"/>
        </w:tabs>
        <w:spacing w:after="0" w:line="240" w:lineRule="auto"/>
        <w:ind w:firstLine="851"/>
        <w:jc w:val="center"/>
        <w:rPr>
          <w:rFonts w:ascii="Times New Roman" w:hAnsi="Times New Roman" w:cs="Times New Roman"/>
          <w:b/>
          <w:sz w:val="16"/>
          <w:szCs w:val="16"/>
        </w:rPr>
      </w:pPr>
      <w:r w:rsidRPr="007B5E6A">
        <w:rPr>
          <w:rFonts w:ascii="Times New Roman" w:hAnsi="Times New Roman" w:cs="Times New Roman"/>
          <w:b/>
          <w:sz w:val="16"/>
          <w:szCs w:val="16"/>
        </w:rPr>
        <w:t>Раздел 4. Предоставление прав на земельные участки</w:t>
      </w:r>
    </w:p>
    <w:p w:rsidR="0009054D" w:rsidRPr="007B5E6A" w:rsidRDefault="0009054D" w:rsidP="0009054D">
      <w:pPr>
        <w:shd w:val="clear" w:color="auto" w:fill="FFFFFF"/>
        <w:tabs>
          <w:tab w:val="left" w:pos="-5387"/>
        </w:tabs>
        <w:spacing w:after="0" w:line="240" w:lineRule="auto"/>
        <w:ind w:firstLine="851"/>
        <w:jc w:val="center"/>
        <w:rPr>
          <w:rFonts w:ascii="Times New Roman" w:hAnsi="Times New Roman" w:cs="Times New Roman"/>
          <w:b/>
          <w:sz w:val="16"/>
          <w:szCs w:val="16"/>
        </w:rPr>
      </w:pPr>
    </w:p>
    <w:p w:rsidR="00431D0A" w:rsidRPr="007B5E6A" w:rsidRDefault="00431D0A" w:rsidP="0009054D">
      <w:pPr>
        <w:pStyle w:val="11"/>
        <w:tabs>
          <w:tab w:val="left" w:pos="-5387"/>
          <w:tab w:val="left" w:pos="851"/>
        </w:tabs>
        <w:spacing w:line="240" w:lineRule="auto"/>
        <w:ind w:firstLine="851"/>
        <w:jc w:val="center"/>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9. Общие положения предоставление прав на земельные участки</w:t>
      </w:r>
    </w:p>
    <w:p w:rsidR="00431D0A" w:rsidRPr="007B5E6A" w:rsidRDefault="00431D0A" w:rsidP="007B5E6A">
      <w:pPr>
        <w:pStyle w:val="11"/>
        <w:tabs>
          <w:tab w:val="left" w:pos="-5387"/>
        </w:tabs>
        <w:spacing w:line="240" w:lineRule="auto"/>
        <w:ind w:firstLine="425"/>
        <w:jc w:val="both"/>
        <w:rPr>
          <w:rFonts w:ascii="Times New Roman"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До разграничения государственной собственности на землю</w:t>
      </w:r>
      <w:r w:rsidRPr="007B5E6A">
        <w:rPr>
          <w:rFonts w:ascii="Times New Roman" w:hAnsi="Times New Roman" w:cs="Times New Roman"/>
          <w:sz w:val="16"/>
          <w:szCs w:val="16"/>
        </w:rPr>
        <w:t xml:space="preserve"> предоставление земельных участков на территории Сергиевского сельского поселения Кореновского района осуществ</w:t>
      </w:r>
      <w:r w:rsidRPr="007B5E6A">
        <w:rPr>
          <w:rFonts w:ascii="Times New Roman" w:eastAsia="MS Mincho" w:hAnsi="Times New Roman" w:cs="Times New Roman"/>
          <w:sz w:val="16"/>
          <w:szCs w:val="16"/>
        </w:rPr>
        <w:t>ляется администрацией муниципального образования Кореновский район в соответствии с нормативными правовыми актами Российской Федерации, Краснодарского края, Уставом муниципального образования Кореновский район и нормативными правовыми актами муниципального образования Кореновский район.</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Предоставление земельных участков для строительства производится с проведением работ по их формированию:</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без предварительного согласования мест размещения объектов;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с предварительным согласованием мест размещения объектов.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Проведение работ по формированию земельных участков осуществляется в порядке, установленном Земельным кодексом Российской Федерации.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Права на земельные участки, находящиеся в государственной или муниципальной собственности, подлежат оформлению в случаях:</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переоформления права постоянного (бессрочного) пользования земельным участком;</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переоформления права пожизненного наследуемого владения земельным участком.</w:t>
      </w:r>
    </w:p>
    <w:p w:rsidR="00431D0A" w:rsidRPr="007B5E6A" w:rsidRDefault="00431D0A" w:rsidP="007B5E6A">
      <w:pPr>
        <w:pStyle w:val="11"/>
        <w:tabs>
          <w:tab w:val="left" w:pos="-5387"/>
        </w:tabs>
        <w:spacing w:line="240" w:lineRule="auto"/>
        <w:jc w:val="both"/>
        <w:rPr>
          <w:rFonts w:ascii="Times New Roman" w:eastAsia="MS Mincho" w:hAnsi="Times New Roman" w:cs="Times New Roman"/>
          <w:b/>
          <w:sz w:val="16"/>
          <w:szCs w:val="16"/>
        </w:rPr>
      </w:pPr>
    </w:p>
    <w:p w:rsidR="00431D0A" w:rsidRPr="007B5E6A" w:rsidRDefault="00431D0A" w:rsidP="0009054D">
      <w:pPr>
        <w:pStyle w:val="11"/>
        <w:tabs>
          <w:tab w:val="left" w:pos="-5387"/>
        </w:tabs>
        <w:spacing w:line="240" w:lineRule="auto"/>
        <w:ind w:firstLine="709"/>
        <w:jc w:val="center"/>
        <w:rPr>
          <w:rFonts w:ascii="Times New Roman" w:eastAsia="MS Mincho" w:hAnsi="Times New Roman" w:cs="Times New Roman"/>
          <w:bCs/>
          <w:sz w:val="16"/>
          <w:szCs w:val="16"/>
        </w:rPr>
      </w:pPr>
      <w:r w:rsidRPr="007B5E6A">
        <w:rPr>
          <w:rFonts w:ascii="Times New Roman" w:eastAsia="MS Mincho" w:hAnsi="Times New Roman" w:cs="Times New Roman"/>
          <w:sz w:val="16"/>
          <w:szCs w:val="16"/>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Сергиевского сельского поселения Кореновского района</w:t>
      </w:r>
    </w:p>
    <w:p w:rsidR="00431D0A" w:rsidRPr="007B5E6A" w:rsidRDefault="00431D0A" w:rsidP="007B5E6A">
      <w:pPr>
        <w:pStyle w:val="11"/>
        <w:tabs>
          <w:tab w:val="left" w:pos="-5387"/>
        </w:tabs>
        <w:spacing w:line="240" w:lineRule="auto"/>
        <w:ind w:firstLine="425"/>
        <w:jc w:val="both"/>
        <w:rPr>
          <w:rFonts w:ascii="Times New Roman" w:eastAsia="MS Mincho" w:hAnsi="Times New Roman" w:cs="Times New Roman"/>
          <w:b/>
          <w:bCs/>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lastRenderedPageBreak/>
        <w:t>1.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Кореновский район.</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431D0A" w:rsidRPr="007B5E6A" w:rsidRDefault="00431D0A" w:rsidP="007B5E6A">
      <w:pPr>
        <w:pStyle w:val="11"/>
        <w:tabs>
          <w:tab w:val="left" w:pos="-5387"/>
        </w:tabs>
        <w:spacing w:line="240" w:lineRule="auto"/>
        <w:ind w:firstLine="851"/>
        <w:jc w:val="both"/>
        <w:rPr>
          <w:rFonts w:ascii="Times New Roman" w:hAnsi="Times New Roman" w:cs="Times New Roman"/>
          <w:b/>
          <w:bCs/>
          <w:sz w:val="16"/>
          <w:szCs w:val="16"/>
        </w:rPr>
      </w:pPr>
    </w:p>
    <w:p w:rsidR="00431D0A" w:rsidRPr="007B5E6A" w:rsidRDefault="00431D0A" w:rsidP="007B5E6A">
      <w:pPr>
        <w:pStyle w:val="11"/>
        <w:tabs>
          <w:tab w:val="left" w:pos="-5387"/>
        </w:tabs>
        <w:spacing w:line="240" w:lineRule="auto"/>
        <w:ind w:firstLine="851"/>
        <w:jc w:val="both"/>
        <w:rPr>
          <w:rFonts w:ascii="Times New Roman" w:hAnsi="Times New Roman" w:cs="Times New Roman"/>
          <w:b/>
          <w:bCs/>
          <w:sz w:val="16"/>
          <w:szCs w:val="16"/>
        </w:rPr>
      </w:pPr>
    </w:p>
    <w:p w:rsidR="00431D0A" w:rsidRPr="007B5E6A" w:rsidRDefault="00431D0A" w:rsidP="0009054D">
      <w:pPr>
        <w:pStyle w:val="11"/>
        <w:tabs>
          <w:tab w:val="left" w:pos="-5387"/>
        </w:tabs>
        <w:spacing w:line="240" w:lineRule="auto"/>
        <w:ind w:firstLine="851"/>
        <w:jc w:val="center"/>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11. Приобретение прав на земельные участки, на которых расположены объекты недвижимости</w:t>
      </w:r>
    </w:p>
    <w:p w:rsidR="00431D0A" w:rsidRPr="007B5E6A" w:rsidRDefault="00431D0A" w:rsidP="007B5E6A">
      <w:pPr>
        <w:pStyle w:val="11"/>
        <w:tabs>
          <w:tab w:val="left" w:pos="-5387"/>
        </w:tabs>
        <w:spacing w:line="240" w:lineRule="auto"/>
        <w:ind w:firstLine="851"/>
        <w:jc w:val="both"/>
        <w:rPr>
          <w:rFonts w:ascii="Times New Roman" w:hAnsi="Times New Roman" w:cs="Times New Roman"/>
          <w:i/>
          <w:iCs/>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гражданами, имеющими в собственности объекты недвижимости (за исключением лиц, указанных в подпункте 2 настоящего пункта;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2) гражданами, имеющими в фактическом пользовании земельные участки с расположенными на них жилыми домами; </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юридическими лицами, обладающими объектами недвижимости на праве собственности;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юридическими лицами, обладающими правом хозяйственного ведения на объекты недвижимости;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6) религиозными организациями, имеющими здания в собственности, либо на праве безвозмездного пользования.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Права на делимые земельные участки, на которых расположены объекты недвижимости, могут быть приобретены:</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гражданами, указанными в подпункте 1 пункта 1 настоящей статьи, – право собственности либо аренда;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гражданами, указанными в подпункте 2 пункта 1 настоящей статьи, – однократно бесплатно право собственности либо аренды;</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юридическими лицами, указанными в подпункте 3 пункта 1 настоящей статьи, – право собственности либо аренда;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юридическими лицами, указанными в подпункте 4 пункта 1 настоящей статьи, – аренда;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юридическими лицами, указанными в подпункте 5 пункта 1 настоящей статьи, – право постоянного (бессрочного) пользования;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6) религиозными организациями, указанными в подпункте 6 пункта 1 настоящей статьи, </w:t>
      </w:r>
      <w:r w:rsidRPr="007B5E6A">
        <w:rPr>
          <w:rFonts w:ascii="Times New Roman" w:eastAsia="MS Mincho" w:hAnsi="Times New Roman" w:cs="Times New Roman"/>
          <w:sz w:val="16"/>
          <w:szCs w:val="16"/>
        </w:rPr>
        <w:lastRenderedPageBreak/>
        <w:t>– в собственность или в безвозмездное срочное пользование.</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Права на неделимые земельные участки, на которых расположены объекты  недвижимости, могут быть приобретены:</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5. </w:t>
      </w:r>
      <w:proofErr w:type="gramStart"/>
      <w:r w:rsidRPr="007B5E6A">
        <w:rPr>
          <w:rFonts w:ascii="Times New Roman" w:eastAsia="MS Mincho" w:hAnsi="Times New Roman" w:cs="Times New Roman"/>
          <w:sz w:val="16"/>
          <w:szCs w:val="16"/>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w:t>
      </w:r>
      <w:proofErr w:type="gramEnd"/>
      <w:r w:rsidRPr="007B5E6A">
        <w:rPr>
          <w:rFonts w:ascii="Times New Roman" w:eastAsia="MS Mincho" w:hAnsi="Times New Roman" w:cs="Times New Roman"/>
          <w:sz w:val="16"/>
          <w:szCs w:val="16"/>
        </w:rPr>
        <w:t>, строений, сооружений.</w:t>
      </w:r>
    </w:p>
    <w:p w:rsidR="00431D0A" w:rsidRPr="007B5E6A" w:rsidRDefault="00431D0A" w:rsidP="007B5E6A">
      <w:pPr>
        <w:pStyle w:val="11"/>
        <w:tabs>
          <w:tab w:val="left" w:pos="-5387"/>
        </w:tabs>
        <w:spacing w:line="240" w:lineRule="auto"/>
        <w:ind w:firstLine="425"/>
        <w:jc w:val="both"/>
        <w:rPr>
          <w:rFonts w:ascii="Times New Roman" w:eastAsia="MS Mincho" w:hAnsi="Times New Roman" w:cs="Times New Roman"/>
          <w:sz w:val="16"/>
          <w:szCs w:val="16"/>
        </w:rPr>
      </w:pPr>
    </w:p>
    <w:p w:rsidR="00431D0A" w:rsidRPr="007B5E6A" w:rsidRDefault="00431D0A" w:rsidP="0009054D">
      <w:pPr>
        <w:pStyle w:val="11"/>
        <w:tabs>
          <w:tab w:val="left" w:pos="-5387"/>
        </w:tabs>
        <w:spacing w:line="240" w:lineRule="auto"/>
        <w:ind w:firstLine="709"/>
        <w:jc w:val="center"/>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12. Переоформление прав на земельные участки</w:t>
      </w:r>
    </w:p>
    <w:p w:rsidR="00431D0A" w:rsidRPr="007B5E6A" w:rsidRDefault="00431D0A" w:rsidP="007B5E6A">
      <w:pPr>
        <w:pStyle w:val="11"/>
        <w:tabs>
          <w:tab w:val="left" w:pos="-5387"/>
        </w:tabs>
        <w:spacing w:line="240" w:lineRule="auto"/>
        <w:ind w:firstLine="425"/>
        <w:jc w:val="both"/>
        <w:rPr>
          <w:rFonts w:ascii="Times New Roman" w:hAnsi="Times New Roman" w:cs="Times New Roman"/>
          <w:b/>
          <w:sz w:val="16"/>
          <w:szCs w:val="16"/>
        </w:rPr>
      </w:pP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Переоформление прав на земельные участки производится в следующих случаях:</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переоформление права постоянного (бессрочного) пользования земельным участком;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переоформление права пожизненного наследуемого владения земельным участком.</w:t>
      </w:r>
    </w:p>
    <w:p w:rsidR="00431D0A" w:rsidRPr="007B5E6A" w:rsidRDefault="00431D0A" w:rsidP="007B5E6A">
      <w:pPr>
        <w:pStyle w:val="11"/>
        <w:tabs>
          <w:tab w:val="left" w:pos="-5387"/>
        </w:tabs>
        <w:spacing w:line="240" w:lineRule="auto"/>
        <w:ind w:firstLine="709"/>
        <w:jc w:val="both"/>
        <w:rPr>
          <w:rFonts w:ascii="Times New Roman" w:hAnsi="Times New Roman" w:cs="Times New Roman"/>
          <w:sz w:val="16"/>
          <w:szCs w:val="16"/>
        </w:rPr>
      </w:pPr>
      <w:r w:rsidRPr="007B5E6A">
        <w:rPr>
          <w:rFonts w:ascii="Times New Roman" w:eastAsia="MS Mincho" w:hAnsi="Times New Roman" w:cs="Times New Roman"/>
          <w:sz w:val="16"/>
          <w:szCs w:val="16"/>
        </w:rPr>
        <w:t xml:space="preserve">2. Решение о переоформлении прав на земельный участок принимается администрацией муниципального образования </w:t>
      </w:r>
      <w:r w:rsidRPr="007B5E6A">
        <w:rPr>
          <w:rFonts w:ascii="Times New Roman" w:hAnsi="Times New Roman" w:cs="Times New Roman"/>
          <w:sz w:val="16"/>
          <w:szCs w:val="16"/>
        </w:rPr>
        <w:t>Кореновский район.</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w:t>
      </w:r>
      <w:r w:rsidRPr="007B5E6A">
        <w:rPr>
          <w:rFonts w:ascii="Times New Roman" w:eastAsia="MS Mincho" w:hAnsi="Times New Roman" w:cs="Times New Roman"/>
          <w:sz w:val="16"/>
          <w:szCs w:val="16"/>
        </w:rPr>
        <w:lastRenderedPageBreak/>
        <w:t xml:space="preserve">усмотрению </w:t>
      </w:r>
      <w:proofErr w:type="gramStart"/>
      <w:r w:rsidRPr="007B5E6A">
        <w:rPr>
          <w:rFonts w:ascii="Times New Roman" w:eastAsia="MS Mincho" w:hAnsi="Times New Roman" w:cs="Times New Roman"/>
          <w:sz w:val="16"/>
          <w:szCs w:val="16"/>
        </w:rPr>
        <w:t>на</w:t>
      </w:r>
      <w:proofErr w:type="gramEnd"/>
      <w:r w:rsidRPr="007B5E6A">
        <w:rPr>
          <w:rFonts w:ascii="Times New Roman" w:eastAsia="MS Mincho" w:hAnsi="Times New Roman" w:cs="Times New Roman"/>
          <w:sz w:val="16"/>
          <w:szCs w:val="16"/>
        </w:rPr>
        <w:t>:</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право собственности;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право аренды.</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Переоформление указанных прав в установленных земельным законодательством случаях сроком не ограничивается.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7B5E6A">
        <w:rPr>
          <w:rFonts w:ascii="Times New Roman" w:eastAsia="MS Mincho" w:hAnsi="Times New Roman" w:cs="Times New Roman"/>
          <w:sz w:val="16"/>
          <w:szCs w:val="16"/>
        </w:rPr>
        <w:t>на</w:t>
      </w:r>
      <w:proofErr w:type="gramEnd"/>
      <w:r w:rsidRPr="007B5E6A">
        <w:rPr>
          <w:rFonts w:ascii="Times New Roman" w:eastAsia="MS Mincho" w:hAnsi="Times New Roman" w:cs="Times New Roman"/>
          <w:sz w:val="16"/>
          <w:szCs w:val="16"/>
        </w:rPr>
        <w:t>:</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право собственности;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право аренды.</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Переоформление указанных прав производится в сроки, установленные действующим законодательством.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p>
    <w:p w:rsidR="00431D0A" w:rsidRPr="007B5E6A" w:rsidRDefault="00431D0A" w:rsidP="0009054D">
      <w:pPr>
        <w:pStyle w:val="11"/>
        <w:tabs>
          <w:tab w:val="left" w:pos="-5387"/>
        </w:tabs>
        <w:spacing w:line="240" w:lineRule="auto"/>
        <w:ind w:firstLine="709"/>
        <w:jc w:val="center"/>
        <w:rPr>
          <w:rFonts w:ascii="Times New Roman" w:eastAsia="MS Mincho" w:hAnsi="Times New Roman" w:cs="Times New Roman"/>
          <w:b/>
          <w:sz w:val="16"/>
          <w:szCs w:val="16"/>
        </w:rPr>
      </w:pPr>
      <w:r w:rsidRPr="007B5E6A">
        <w:rPr>
          <w:rFonts w:ascii="Times New Roman" w:eastAsia="MS Mincho" w:hAnsi="Times New Roman" w:cs="Times New Roman"/>
          <w:b/>
          <w:sz w:val="16"/>
          <w:szCs w:val="16"/>
        </w:rPr>
        <w:t>Раздел 5. Прекращение и ограничение прав на земельные участки. Сервитуты</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b/>
          <w:bCs/>
          <w:sz w:val="16"/>
          <w:szCs w:val="16"/>
        </w:rPr>
      </w:pP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Права на земельный участок прекращаются по основаниям, установленным федеральным законодательством.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31D0A" w:rsidRPr="007B5E6A" w:rsidRDefault="00431D0A" w:rsidP="007B5E6A">
      <w:pPr>
        <w:pStyle w:val="11"/>
        <w:tabs>
          <w:tab w:val="left" w:pos="-5387"/>
        </w:tabs>
        <w:spacing w:line="240" w:lineRule="auto"/>
        <w:ind w:firstLine="709"/>
        <w:jc w:val="both"/>
        <w:rPr>
          <w:rFonts w:ascii="Times New Roman" w:hAnsi="Times New Roman" w:cs="Times New Roman"/>
          <w:b/>
          <w:bCs/>
          <w:sz w:val="16"/>
          <w:szCs w:val="16"/>
        </w:rPr>
      </w:pPr>
    </w:p>
    <w:p w:rsidR="00431D0A" w:rsidRPr="007B5E6A" w:rsidRDefault="00431D0A" w:rsidP="0009054D">
      <w:pPr>
        <w:pStyle w:val="11"/>
        <w:tabs>
          <w:tab w:val="left" w:pos="-5387"/>
        </w:tabs>
        <w:spacing w:line="240" w:lineRule="auto"/>
        <w:ind w:firstLine="709"/>
        <w:jc w:val="center"/>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13. Сервитуты</w:t>
      </w:r>
    </w:p>
    <w:p w:rsidR="00431D0A" w:rsidRPr="007B5E6A" w:rsidRDefault="00431D0A" w:rsidP="007B5E6A">
      <w:pPr>
        <w:pStyle w:val="11"/>
        <w:tabs>
          <w:tab w:val="left" w:pos="-5387"/>
        </w:tabs>
        <w:spacing w:line="240" w:lineRule="auto"/>
        <w:ind w:firstLine="709"/>
        <w:jc w:val="both"/>
        <w:rPr>
          <w:rFonts w:ascii="Times New Roman" w:hAnsi="Times New Roman" w:cs="Times New Roman"/>
          <w:sz w:val="16"/>
          <w:szCs w:val="16"/>
        </w:rPr>
      </w:pP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В зависимости от круга лиц сервитуты могут быть частными или публичными.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В зависимости от сроков сервитуты могут быть срочными или постоянными.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Установление публичных сервитутов осуществляется в соответствии с земельным законодательством.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Частные сервитуты устанавливаются в соответствии с гражданским законодательством. </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Перечень нужд, для которых может вводиться публичный сервитут, установлен Земельным кодексом Российской Федерации.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431D0A" w:rsidRPr="007B5E6A" w:rsidRDefault="00431D0A" w:rsidP="0009054D">
      <w:pPr>
        <w:pStyle w:val="11"/>
        <w:tabs>
          <w:tab w:val="left" w:pos="-5387"/>
        </w:tabs>
        <w:spacing w:line="240" w:lineRule="auto"/>
        <w:ind w:firstLine="709"/>
        <w:jc w:val="center"/>
        <w:rPr>
          <w:rFonts w:ascii="Times New Roman" w:eastAsia="MS Mincho" w:hAnsi="Times New Roman" w:cs="Times New Roman"/>
          <w:sz w:val="16"/>
          <w:szCs w:val="16"/>
        </w:rPr>
      </w:pPr>
    </w:p>
    <w:p w:rsidR="00431D0A" w:rsidRPr="0009054D" w:rsidRDefault="00431D0A" w:rsidP="0009054D">
      <w:pPr>
        <w:shd w:val="clear" w:color="auto" w:fill="FFFFFF"/>
        <w:tabs>
          <w:tab w:val="left" w:pos="-5387"/>
        </w:tabs>
        <w:spacing w:line="240" w:lineRule="auto"/>
        <w:ind w:firstLine="709"/>
        <w:jc w:val="center"/>
        <w:rPr>
          <w:rFonts w:ascii="Times New Roman" w:hAnsi="Times New Roman" w:cs="Times New Roman"/>
          <w:bCs/>
          <w:sz w:val="16"/>
          <w:szCs w:val="16"/>
        </w:rPr>
      </w:pPr>
      <w:r w:rsidRPr="007B5E6A">
        <w:rPr>
          <w:rFonts w:ascii="Times New Roman" w:hAnsi="Times New Roman" w:cs="Times New Roman"/>
          <w:bCs/>
          <w:sz w:val="16"/>
          <w:szCs w:val="16"/>
        </w:rPr>
        <w:t>Статья 14. Условия установления публичных сервитутов</w:t>
      </w:r>
    </w:p>
    <w:p w:rsidR="00431D0A" w:rsidRPr="007B5E6A" w:rsidRDefault="00431D0A" w:rsidP="0009054D">
      <w:pPr>
        <w:tabs>
          <w:tab w:val="left" w:pos="-5387"/>
        </w:tabs>
        <w:spacing w:after="0" w:line="240" w:lineRule="auto"/>
        <w:ind w:firstLine="709"/>
        <w:jc w:val="both"/>
        <w:rPr>
          <w:rFonts w:ascii="Times New Roman" w:hAnsi="Times New Roman" w:cs="Times New Roman"/>
          <w:sz w:val="16"/>
          <w:szCs w:val="16"/>
        </w:rPr>
      </w:pPr>
      <w:r w:rsidRPr="007B5E6A">
        <w:rPr>
          <w:rFonts w:ascii="Times New Roman" w:hAnsi="Times New Roman" w:cs="Times New Roman"/>
          <w:sz w:val="16"/>
          <w:szCs w:val="16"/>
        </w:rPr>
        <w:lastRenderedPageBreak/>
        <w:t xml:space="preserve">1. </w:t>
      </w:r>
      <w:proofErr w:type="gramStart"/>
      <w:r w:rsidRPr="007B5E6A">
        <w:rPr>
          <w:rFonts w:ascii="Times New Roman" w:hAnsi="Times New Roman" w:cs="Times New Roman"/>
          <w:sz w:val="16"/>
          <w:szCs w:val="16"/>
        </w:rPr>
        <w:t xml:space="preserve">Органы местного самоуправления Сергиевского сельского поселения Кореновского района в пределах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7B5E6A">
        <w:rPr>
          <w:rFonts w:ascii="Times New Roman" w:hAnsi="Times New Roman" w:cs="Times New Roman"/>
          <w:sz w:val="16"/>
          <w:szCs w:val="16"/>
        </w:rPr>
        <w:t>водо</w:t>
      </w:r>
      <w:proofErr w:type="spellEnd"/>
      <w:r w:rsidRPr="007B5E6A">
        <w:rPr>
          <w:rFonts w:ascii="Times New Roman" w:hAnsi="Times New Roman" w:cs="Times New Roman"/>
          <w:sz w:val="16"/>
          <w:szCs w:val="16"/>
        </w:rPr>
        <w:t>- и газопроводов, канализации</w:t>
      </w:r>
      <w:proofErr w:type="gramEnd"/>
      <w:r w:rsidRPr="007B5E6A">
        <w:rPr>
          <w:rFonts w:ascii="Times New Roman" w:hAnsi="Times New Roman" w:cs="Times New Roman"/>
          <w:sz w:val="16"/>
          <w:szCs w:val="16"/>
        </w:rPr>
        <w:t xml:space="preserve">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31D0A" w:rsidRPr="007B5E6A" w:rsidRDefault="00431D0A" w:rsidP="0009054D">
      <w:pPr>
        <w:tabs>
          <w:tab w:val="left" w:pos="-5387"/>
        </w:tabs>
        <w:spacing w:after="0" w:line="240" w:lineRule="auto"/>
        <w:ind w:firstLine="709"/>
        <w:jc w:val="both"/>
        <w:rPr>
          <w:rFonts w:ascii="Times New Roman" w:hAnsi="Times New Roman" w:cs="Times New Roman"/>
          <w:sz w:val="16"/>
          <w:szCs w:val="16"/>
        </w:rPr>
      </w:pPr>
      <w:r w:rsidRPr="007B5E6A">
        <w:rPr>
          <w:rFonts w:ascii="Times New Roman" w:hAnsi="Times New Roman" w:cs="Times New Roman"/>
          <w:sz w:val="16"/>
          <w:szCs w:val="1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31D0A" w:rsidRPr="007B5E6A" w:rsidRDefault="00431D0A" w:rsidP="0009054D">
      <w:pPr>
        <w:tabs>
          <w:tab w:val="left" w:pos="-5387"/>
        </w:tabs>
        <w:spacing w:after="0" w:line="240" w:lineRule="auto"/>
        <w:ind w:firstLine="709"/>
        <w:jc w:val="both"/>
        <w:rPr>
          <w:rFonts w:ascii="Times New Roman" w:hAnsi="Times New Roman" w:cs="Times New Roman"/>
          <w:sz w:val="16"/>
          <w:szCs w:val="16"/>
        </w:rPr>
      </w:pPr>
      <w:r w:rsidRPr="007B5E6A">
        <w:rPr>
          <w:rFonts w:ascii="Times New Roman" w:hAnsi="Times New Roman" w:cs="Times New Roman"/>
          <w:sz w:val="16"/>
          <w:szCs w:val="16"/>
        </w:rPr>
        <w:t xml:space="preserve">3. Порядок установления публичных сервитутов определяется законами и нормативными правовыми актами Российской Федерации, Краснодарского края и настоящими Правилами. </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p>
    <w:p w:rsidR="00431D0A" w:rsidRPr="007B5E6A" w:rsidRDefault="00431D0A" w:rsidP="0009054D">
      <w:pPr>
        <w:pStyle w:val="11"/>
        <w:tabs>
          <w:tab w:val="left" w:pos="-5387"/>
        </w:tabs>
        <w:spacing w:line="240" w:lineRule="auto"/>
        <w:ind w:firstLine="709"/>
        <w:jc w:val="center"/>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15. Ограничение прав на землю</w:t>
      </w:r>
    </w:p>
    <w:p w:rsidR="00431D0A" w:rsidRPr="007B5E6A" w:rsidRDefault="00431D0A" w:rsidP="007B5E6A">
      <w:pPr>
        <w:pStyle w:val="11"/>
        <w:tabs>
          <w:tab w:val="left" w:pos="-5387"/>
        </w:tabs>
        <w:spacing w:line="240" w:lineRule="auto"/>
        <w:ind w:firstLine="709"/>
        <w:jc w:val="both"/>
        <w:rPr>
          <w:rFonts w:ascii="Times New Roman" w:hAnsi="Times New Roman" w:cs="Times New Roman"/>
          <w:b/>
          <w:sz w:val="16"/>
          <w:szCs w:val="16"/>
        </w:rPr>
      </w:pP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Права на землю могут быть ограничены по основаниям, установленным федеральным законодательством.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Основания и виды ограничений прав на землю установлены Земельным кодексом Российской Федерации и федеральными законами.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Могут устанавливаться следующие ограничения прав на землю:</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особые условия использования земельных участков и режим хозяйственной деятельности в охранных, санитарно-защитных зонах;</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иные ограничения использования земельных участков в случаях, установленных федеральным законодательством.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Могут быть ограничены права использования земельных участков, предоставленных:</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на праве собственности;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на праве постоянного (бессрочного) пользования;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на праве пожизненного наследуемого владения.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В зависимости от срока его установления различают ограничения прав на землю, установленные бессрочно или на определенный срок.</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Ограничения прав на земельный участок подлежат государственной регистрации.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6. Ограничение прав на землю устанавливается: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исполнительным органом государственной власти в порядке, установленном актами органов государственной власти;</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администрацией сельского поселения в порядке, установленном органом местного самоуправления;</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lastRenderedPageBreak/>
        <w:t>- решением суда в порядке, установленном действующим законодательством.</w:t>
      </w:r>
    </w:p>
    <w:p w:rsidR="00431D0A" w:rsidRPr="007B5E6A" w:rsidRDefault="00431D0A" w:rsidP="007B5E6A">
      <w:pPr>
        <w:pStyle w:val="11"/>
        <w:tabs>
          <w:tab w:val="left" w:pos="-5387"/>
        </w:tabs>
        <w:spacing w:line="240" w:lineRule="auto"/>
        <w:ind w:firstLine="709"/>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431D0A" w:rsidRPr="007B5E6A" w:rsidRDefault="00431D0A" w:rsidP="0009054D">
      <w:pPr>
        <w:tabs>
          <w:tab w:val="left" w:pos="-5387"/>
        </w:tabs>
        <w:spacing w:after="0" w:line="240" w:lineRule="auto"/>
        <w:ind w:firstLine="425"/>
        <w:jc w:val="both"/>
        <w:rPr>
          <w:rFonts w:ascii="Times New Roman" w:hAnsi="Times New Roman" w:cs="Times New Roman"/>
          <w:sz w:val="16"/>
          <w:szCs w:val="16"/>
        </w:rPr>
      </w:pP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b/>
          <w:bCs/>
          <w:sz w:val="16"/>
          <w:szCs w:val="16"/>
        </w:rPr>
      </w:pPr>
      <w:r w:rsidRPr="007B5E6A">
        <w:rPr>
          <w:rFonts w:ascii="Times New Roman" w:hAnsi="Times New Roman" w:cs="Times New Roman"/>
          <w:b/>
          <w:bCs/>
          <w:sz w:val="16"/>
          <w:szCs w:val="16"/>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16. Градостроительный регламент</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Градостроительные регламенты устанавливаются с учетом:</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фактического использования земельных участков и объектов капитального строительства в границах территориальной зоны;</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видов территориальных зон;</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требований охраны объектов культурного наследия, а также особо охраняемых природных территорий, иных природных объектов.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Действие градостроительного регламента не распространяется на земельные участки: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roofErr w:type="gramStart"/>
      <w:r w:rsidRPr="007B5E6A">
        <w:rPr>
          <w:rFonts w:ascii="Times New Roman" w:eastAsia="MS Mincho" w:hAnsi="Times New Roman" w:cs="Times New Roman"/>
          <w:sz w:val="16"/>
          <w:szCs w:val="16"/>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eastAsia="MS Mincho" w:hAnsi="Times New Roman" w:cs="Times New Roman"/>
          <w:sz w:val="16"/>
          <w:szCs w:val="16"/>
        </w:rPr>
        <w:t xml:space="preserve"> Российской Федерации об охране объектов</w:t>
      </w:r>
      <w:proofErr w:type="gramEnd"/>
      <w:r w:rsidRPr="007B5E6A">
        <w:rPr>
          <w:rFonts w:ascii="Times New Roman" w:eastAsia="MS Mincho" w:hAnsi="Times New Roman" w:cs="Times New Roman"/>
          <w:sz w:val="16"/>
          <w:szCs w:val="16"/>
        </w:rPr>
        <w:t xml:space="preserve"> культурного наследия;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в границах территорий общего пользования;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roofErr w:type="gramStart"/>
      <w:r w:rsidRPr="007B5E6A">
        <w:rPr>
          <w:rFonts w:ascii="Times New Roman" w:eastAsia="MS Mincho" w:hAnsi="Times New Roman" w:cs="Times New Roman"/>
          <w:sz w:val="16"/>
          <w:szCs w:val="16"/>
        </w:rPr>
        <w:t>3) предназначенные для размещения линейных объектов и (или) занятые линейными объектами;</w:t>
      </w:r>
      <w:proofErr w:type="gramEnd"/>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roofErr w:type="gramStart"/>
      <w:r w:rsidRPr="007B5E6A">
        <w:rPr>
          <w:rFonts w:ascii="Times New Roman" w:eastAsia="MS Mincho" w:hAnsi="Times New Roman" w:cs="Times New Roman"/>
          <w:sz w:val="16"/>
          <w:szCs w:val="16"/>
        </w:rPr>
        <w:t>4) предоставленные для добычи полезных ископаемых.</w:t>
      </w:r>
      <w:proofErr w:type="gramEnd"/>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lastRenderedPageBreak/>
        <w:t xml:space="preserve">8. </w:t>
      </w:r>
      <w:proofErr w:type="gramStart"/>
      <w:r w:rsidRPr="007B5E6A">
        <w:rPr>
          <w:rFonts w:ascii="Times New Roman" w:eastAsia="MS Mincho" w:hAnsi="Times New Roman" w:cs="Times New Roman"/>
          <w:sz w:val="16"/>
          <w:szCs w:val="1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9. Реконструкция указанных в </w:t>
      </w:r>
      <w:hyperlink r:id="rId8" w:history="1">
        <w:r w:rsidRPr="007B5E6A">
          <w:rPr>
            <w:rStyle w:val="a5"/>
            <w:rFonts w:ascii="Times New Roman" w:hAnsi="Times New Roman" w:cs="Times New Roman"/>
            <w:color w:val="auto"/>
            <w:sz w:val="16"/>
            <w:szCs w:val="16"/>
            <w:u w:val="none"/>
          </w:rPr>
          <w:t>части 8</w:t>
        </w:r>
      </w:hyperlink>
      <w:r w:rsidRPr="007B5E6A">
        <w:rPr>
          <w:rFonts w:ascii="Times New Roman" w:eastAsia="MS Mincho" w:hAnsi="Times New Roman" w:cs="Times New Roman"/>
          <w:sz w:val="16"/>
          <w:szCs w:val="1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10.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использование указанных в </w:t>
      </w:r>
      <w:hyperlink r:id="rId9" w:history="1">
        <w:r w:rsidRPr="007B5E6A">
          <w:rPr>
            <w:rStyle w:val="a5"/>
            <w:rFonts w:ascii="Times New Roman" w:hAnsi="Times New Roman" w:cs="Times New Roman"/>
            <w:color w:val="auto"/>
            <w:sz w:val="16"/>
            <w:szCs w:val="16"/>
            <w:u w:val="none"/>
          </w:rPr>
          <w:t>части 8</w:t>
        </w:r>
      </w:hyperlink>
      <w:r w:rsidRPr="007B5E6A">
        <w:rPr>
          <w:rFonts w:ascii="Times New Roman" w:eastAsia="MS Mincho" w:hAnsi="Times New Roman" w:cs="Times New Roman"/>
          <w:sz w:val="16"/>
          <w:szCs w:val="16"/>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17. Виды разрешенного использования земельных участков 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Разрешенное использование земельных участков и объектов капитального строительства может быть следующих видов: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основные виды разрешенного использования;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условно разрешенные виды использования;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3) вспомогательные виды разрешенного использования, допустимые только в качестве </w:t>
      </w:r>
      <w:proofErr w:type="gramStart"/>
      <w:r w:rsidRPr="007B5E6A">
        <w:rPr>
          <w:rFonts w:ascii="Times New Roman" w:eastAsia="MS Mincho" w:hAnsi="Times New Roman" w:cs="Times New Roman"/>
          <w:sz w:val="16"/>
          <w:szCs w:val="16"/>
        </w:rPr>
        <w:t>дополнительных</w:t>
      </w:r>
      <w:proofErr w:type="gramEnd"/>
      <w:r w:rsidRPr="007B5E6A">
        <w:rPr>
          <w:rFonts w:ascii="Times New Roman" w:eastAsia="MS Mincho" w:hAnsi="Times New Roman" w:cs="Times New Roman"/>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0" w:history="1">
        <w:r w:rsidRPr="007B5E6A">
          <w:rPr>
            <w:rStyle w:val="a5"/>
            <w:rFonts w:ascii="Times New Roman" w:hAnsi="Times New Roman" w:cs="Times New Roman"/>
            <w:color w:val="auto"/>
            <w:sz w:val="16"/>
            <w:szCs w:val="16"/>
            <w:u w:val="none"/>
          </w:rPr>
          <w:t>статьей 19</w:t>
        </w:r>
      </w:hyperlink>
      <w:r w:rsidRPr="007B5E6A">
        <w:rPr>
          <w:rFonts w:ascii="Times New Roman" w:eastAsia="MS Mincho" w:hAnsi="Times New Roman" w:cs="Times New Roman"/>
          <w:sz w:val="16"/>
          <w:szCs w:val="16"/>
        </w:rPr>
        <w:t xml:space="preserve"> настоящих правил.</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предельные (минимальные и (или) максимальные) размеры земельных участков, в том числе их площадь;</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предельное количество этажей или предельную высоту зданий, строений, сооружений;</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5) иные показатели.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2. Применительно к каждой территориальной зоне устанавливаются указанные в </w:t>
      </w:r>
      <w:hyperlink r:id="rId11" w:history="1">
        <w:r w:rsidRPr="007B5E6A">
          <w:rPr>
            <w:rStyle w:val="a5"/>
            <w:rFonts w:ascii="Times New Roman" w:hAnsi="Times New Roman" w:cs="Times New Roman"/>
            <w:color w:val="auto"/>
            <w:sz w:val="16"/>
            <w:szCs w:val="16"/>
            <w:u w:val="none"/>
          </w:rPr>
          <w:t>части 1</w:t>
        </w:r>
      </w:hyperlink>
      <w:r w:rsidRPr="007B5E6A">
        <w:rPr>
          <w:rFonts w:ascii="Times New Roman" w:eastAsia="MS Mincho" w:hAnsi="Times New Roman" w:cs="Times New Roman"/>
          <w:sz w:val="16"/>
          <w:szCs w:val="16"/>
        </w:rPr>
        <w:t xml:space="preserve"> настоящей статьи размеры и параметры, их сочетания.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3. В пределах территориальных зон могут устанавливаться </w:t>
      </w:r>
      <w:proofErr w:type="spellStart"/>
      <w:r w:rsidRPr="007B5E6A">
        <w:rPr>
          <w:rFonts w:ascii="Times New Roman" w:eastAsia="MS Mincho" w:hAnsi="Times New Roman" w:cs="Times New Roman"/>
          <w:sz w:val="16"/>
          <w:szCs w:val="16"/>
        </w:rPr>
        <w:t>подзоны</w:t>
      </w:r>
      <w:proofErr w:type="spellEnd"/>
      <w:r w:rsidRPr="007B5E6A">
        <w:rPr>
          <w:rFonts w:ascii="Times New Roman" w:eastAsia="MS Mincho" w:hAnsi="Times New Roman" w:cs="Times New Roman"/>
          <w:sz w:val="16"/>
          <w:szCs w:val="1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 Сергиевского сельского поселения (далее – комиссия).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Сергиевское сельское поселение и (или) нормативными правовыми актами представительного органа муниципального образования Сергиевское сельское поселение с учетом положений настоящей статьи.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3. </w:t>
      </w:r>
      <w:proofErr w:type="gramStart"/>
      <w:r w:rsidRPr="007B5E6A">
        <w:rPr>
          <w:rFonts w:ascii="Times New Roman" w:eastAsia="MS Mincho" w:hAnsi="Times New Roman" w:cs="Times New Roman"/>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B5E6A">
        <w:rPr>
          <w:rFonts w:ascii="Times New Roman" w:eastAsia="MS Mincho" w:hAnsi="Times New Roman" w:cs="Times New Roman"/>
          <w:sz w:val="16"/>
          <w:szCs w:val="16"/>
        </w:rPr>
        <w:t xml:space="preserve">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4. </w:t>
      </w:r>
      <w:proofErr w:type="gramStart"/>
      <w:r w:rsidRPr="007B5E6A">
        <w:rPr>
          <w:rFonts w:ascii="Times New Roman" w:eastAsia="MS Mincho" w:hAnsi="Times New Roman" w:cs="Times New Roman"/>
          <w:sz w:val="16"/>
          <w:szCs w:val="1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B5E6A">
        <w:rPr>
          <w:rFonts w:ascii="Times New Roman" w:eastAsia="MS Mincho" w:hAnsi="Times New Roman" w:cs="Times New Roman"/>
          <w:sz w:val="16"/>
          <w:szCs w:val="16"/>
        </w:rPr>
        <w:t xml:space="preserve"> к </w:t>
      </w:r>
      <w:proofErr w:type="gramStart"/>
      <w:r w:rsidRPr="007B5E6A">
        <w:rPr>
          <w:rFonts w:ascii="Times New Roman" w:eastAsia="MS Mincho" w:hAnsi="Times New Roman" w:cs="Times New Roman"/>
          <w:sz w:val="16"/>
          <w:szCs w:val="16"/>
        </w:rPr>
        <w:t>которому</w:t>
      </w:r>
      <w:proofErr w:type="gramEnd"/>
      <w:r w:rsidRPr="007B5E6A">
        <w:rPr>
          <w:rFonts w:ascii="Times New Roman" w:eastAsia="MS Mincho" w:hAnsi="Times New Roman" w:cs="Times New Roman"/>
          <w:sz w:val="16"/>
          <w:szCs w:val="1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lastRenderedPageBreak/>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8. </w:t>
      </w:r>
      <w:proofErr w:type="gramStart"/>
      <w:r w:rsidRPr="007B5E6A">
        <w:rPr>
          <w:rFonts w:ascii="Times New Roman" w:eastAsia="MS Mincho" w:hAnsi="Times New Roman" w:cs="Times New Roman"/>
          <w:sz w:val="16"/>
          <w:szCs w:val="1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B5E6A">
        <w:rPr>
          <w:rFonts w:ascii="Times New Roman" w:eastAsia="MS Mincho" w:hAnsi="Times New Roman" w:cs="Times New Roman"/>
          <w:sz w:val="16"/>
          <w:szCs w:val="1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9. На основании указанных в </w:t>
      </w:r>
      <w:hyperlink r:id="rId12" w:history="1">
        <w:r w:rsidRPr="007B5E6A">
          <w:rPr>
            <w:rStyle w:val="a5"/>
            <w:rFonts w:ascii="Times New Roman" w:hAnsi="Times New Roman" w:cs="Times New Roman"/>
            <w:color w:val="auto"/>
            <w:sz w:val="16"/>
            <w:szCs w:val="16"/>
            <w:u w:val="none"/>
          </w:rPr>
          <w:t>части 8</w:t>
        </w:r>
      </w:hyperlink>
      <w:r w:rsidRPr="007B5E6A">
        <w:rPr>
          <w:rFonts w:ascii="Times New Roman" w:eastAsia="MS Mincho" w:hAnsi="Times New Roman" w:cs="Times New Roman"/>
          <w:sz w:val="16"/>
          <w:szCs w:val="16"/>
        </w:rPr>
        <w:t xml:space="preserve"> настоящей статьи рекомендаций глава администрации Сергиевского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11. В случае</w:t>
      </w:r>
      <w:proofErr w:type="gramStart"/>
      <w:r w:rsidRPr="007B5E6A">
        <w:rPr>
          <w:rFonts w:ascii="Times New Roman" w:eastAsia="MS Mincho" w:hAnsi="Times New Roman" w:cs="Times New Roman"/>
          <w:sz w:val="16"/>
          <w:szCs w:val="16"/>
        </w:rPr>
        <w:t>,</w:t>
      </w:r>
      <w:proofErr w:type="gramEnd"/>
      <w:r w:rsidRPr="007B5E6A">
        <w:rPr>
          <w:rFonts w:ascii="Times New Roman" w:eastAsia="MS Mincho" w:hAnsi="Times New Roman" w:cs="Times New Roman"/>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Статья 20. Отклонение от предельных параметров разрешенного строительства, реконструкции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sidRPr="007B5E6A">
        <w:rPr>
          <w:rFonts w:ascii="Times New Roman" w:eastAsia="MS Mincho" w:hAnsi="Times New Roman" w:cs="Times New Roman"/>
          <w:sz w:val="16"/>
          <w:szCs w:val="16"/>
        </w:rPr>
        <w:lastRenderedPageBreak/>
        <w:t xml:space="preserve">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3" w:history="1">
        <w:r w:rsidRPr="007B5E6A">
          <w:rPr>
            <w:rStyle w:val="a5"/>
            <w:rFonts w:ascii="Times New Roman" w:hAnsi="Times New Roman" w:cs="Times New Roman"/>
            <w:color w:val="auto"/>
            <w:sz w:val="16"/>
            <w:szCs w:val="16"/>
            <w:u w:val="none"/>
          </w:rPr>
          <w:t>статьей 20</w:t>
        </w:r>
      </w:hyperlink>
      <w:r w:rsidRPr="007B5E6A">
        <w:rPr>
          <w:rFonts w:ascii="Times New Roman" w:eastAsia="MS Mincho" w:hAnsi="Times New Roman" w:cs="Times New Roman"/>
          <w:sz w:val="16"/>
          <w:szCs w:val="16"/>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5. </w:t>
      </w:r>
      <w:proofErr w:type="gramStart"/>
      <w:r w:rsidRPr="007B5E6A">
        <w:rPr>
          <w:rFonts w:ascii="Times New Roman" w:eastAsia="MS Mincho" w:hAnsi="Times New Roman" w:cs="Times New Roman"/>
          <w:sz w:val="16"/>
          <w:szCs w:val="1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Сергиевского сельского поселения.</w:t>
      </w:r>
      <w:proofErr w:type="gramEnd"/>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 xml:space="preserve">6. Глава администрации Сергиевского сельского поселения в течение семи дней со дня поступления указанных в </w:t>
      </w:r>
      <w:hyperlink r:id="rId14" w:history="1">
        <w:r w:rsidRPr="007B5E6A">
          <w:rPr>
            <w:rStyle w:val="a5"/>
            <w:rFonts w:ascii="Times New Roman" w:hAnsi="Times New Roman" w:cs="Times New Roman"/>
            <w:color w:val="auto"/>
            <w:sz w:val="16"/>
            <w:szCs w:val="16"/>
            <w:u w:val="none"/>
          </w:rPr>
          <w:t>части 5</w:t>
        </w:r>
      </w:hyperlink>
      <w:r w:rsidRPr="007B5E6A">
        <w:rPr>
          <w:rFonts w:ascii="Times New Roman" w:eastAsia="MS Mincho" w:hAnsi="Times New Roman" w:cs="Times New Roman"/>
          <w:sz w:val="16"/>
          <w:szCs w:val="16"/>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1D0A" w:rsidRPr="007B5E6A" w:rsidRDefault="00431D0A" w:rsidP="007B5E6A">
      <w:pPr>
        <w:pStyle w:val="11"/>
        <w:tabs>
          <w:tab w:val="left" w:pos="-5387"/>
        </w:tabs>
        <w:spacing w:line="240" w:lineRule="auto"/>
        <w:ind w:firstLine="851"/>
        <w:jc w:val="both"/>
        <w:rPr>
          <w:rFonts w:ascii="Times New Roman" w:eastAsia="MS Mincho" w:hAnsi="Times New Roman" w:cs="Times New Roman"/>
          <w:sz w:val="16"/>
          <w:szCs w:val="16"/>
        </w:rPr>
      </w:pPr>
      <w:r w:rsidRPr="007B5E6A">
        <w:rPr>
          <w:rFonts w:ascii="Times New Roman" w:eastAsia="MS Mincho" w:hAnsi="Times New Roman" w:cs="Times New Roman"/>
          <w:sz w:val="16"/>
          <w:szCs w:val="1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1D0A" w:rsidRDefault="00431D0A" w:rsidP="0009054D">
      <w:pPr>
        <w:spacing w:after="0" w:line="240" w:lineRule="auto"/>
        <w:ind w:firstLine="851"/>
        <w:jc w:val="center"/>
        <w:rPr>
          <w:rFonts w:ascii="Times New Roman" w:hAnsi="Times New Roman" w:cs="Times New Roman"/>
          <w:b/>
          <w:bCs/>
          <w:sz w:val="16"/>
          <w:szCs w:val="16"/>
        </w:rPr>
      </w:pPr>
      <w:r w:rsidRPr="007B5E6A">
        <w:rPr>
          <w:rFonts w:ascii="Times New Roman" w:hAnsi="Times New Roman" w:cs="Times New Roman"/>
          <w:b/>
          <w:bCs/>
          <w:sz w:val="16"/>
          <w:szCs w:val="16"/>
        </w:rPr>
        <w:t>ГЛАВА 3. Подготовка документации по планировке территории органами местного самоуправления</w:t>
      </w:r>
    </w:p>
    <w:p w:rsidR="0009054D" w:rsidRPr="0009054D" w:rsidRDefault="0009054D" w:rsidP="0009054D">
      <w:pPr>
        <w:spacing w:after="0" w:line="240" w:lineRule="auto"/>
        <w:ind w:firstLine="851"/>
        <w:jc w:val="center"/>
        <w:rPr>
          <w:rFonts w:ascii="Times New Roman" w:hAnsi="Times New Roman" w:cs="Times New Roman"/>
          <w:b/>
          <w:bCs/>
          <w:sz w:val="16"/>
          <w:szCs w:val="16"/>
        </w:rPr>
      </w:pPr>
    </w:p>
    <w:p w:rsidR="00431D0A" w:rsidRDefault="00431D0A" w:rsidP="0009054D">
      <w:pPr>
        <w:shd w:val="clear" w:color="auto" w:fill="FFFFFF"/>
        <w:tabs>
          <w:tab w:val="left" w:pos="-5387"/>
        </w:tabs>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21. Общие положения о планировке территории</w:t>
      </w:r>
    </w:p>
    <w:p w:rsidR="0009054D" w:rsidRPr="0009054D" w:rsidRDefault="0009054D" w:rsidP="0009054D">
      <w:pPr>
        <w:shd w:val="clear" w:color="auto" w:fill="FFFFFF"/>
        <w:tabs>
          <w:tab w:val="left" w:pos="-5387"/>
        </w:tabs>
        <w:spacing w:after="0" w:line="240" w:lineRule="auto"/>
        <w:ind w:firstLine="851"/>
        <w:jc w:val="center"/>
        <w:rPr>
          <w:rFonts w:ascii="Times New Roman" w:hAnsi="Times New Roman" w:cs="Times New Roman"/>
          <w:bCs/>
          <w:sz w:val="16"/>
          <w:szCs w:val="16"/>
        </w:rPr>
      </w:pPr>
    </w:p>
    <w:p w:rsidR="00431D0A" w:rsidRPr="007B5E6A" w:rsidRDefault="00431D0A" w:rsidP="0009054D">
      <w:pPr>
        <w:shd w:val="clear" w:color="auto" w:fill="FFFFFF"/>
        <w:tabs>
          <w:tab w:val="left" w:pos="785"/>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Подготовка документации по планировке территории осуществляется в отношении застроенных или подлежащих застройке территорий.</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В случае установления </w:t>
      </w:r>
      <w:proofErr w:type="gramStart"/>
      <w:r w:rsidRPr="007B5E6A">
        <w:rPr>
          <w:rFonts w:ascii="Times New Roman" w:hAnsi="Times New Roman" w:cs="Times New Roman"/>
          <w:sz w:val="16"/>
          <w:szCs w:val="16"/>
        </w:rPr>
        <w:t>границ</w:t>
      </w:r>
      <w:proofErr w:type="gramEnd"/>
      <w:r w:rsidRPr="007B5E6A">
        <w:rPr>
          <w:rFonts w:ascii="Times New Roman" w:hAnsi="Times New Roman" w:cs="Times New Roman"/>
          <w:sz w:val="16"/>
          <w:szCs w:val="16"/>
        </w:rPr>
        <w:t xml:space="preserve"> не 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 случае</w:t>
      </w:r>
      <w:proofErr w:type="gramStart"/>
      <w:r w:rsidRPr="007B5E6A">
        <w:rPr>
          <w:rFonts w:ascii="Times New Roman" w:hAnsi="Times New Roman" w:cs="Times New Roman"/>
          <w:sz w:val="16"/>
          <w:szCs w:val="16"/>
        </w:rPr>
        <w:t>,</w:t>
      </w:r>
      <w:proofErr w:type="gramEnd"/>
      <w:r w:rsidRPr="007B5E6A">
        <w:rPr>
          <w:rFonts w:ascii="Times New Roman" w:hAnsi="Times New Roman" w:cs="Times New Roman"/>
          <w:sz w:val="16"/>
          <w:szCs w:val="16"/>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а) границы планировочных элементов территории (кварталов), </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б) границы земельных участков общего пользования и линейных объектов без определения границ иных земельных участков; </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 границы зон действия публичных сервитутов для обеспечения проездов, проходов по соответствующей территории;</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а) границы земельных участков, которые не являются земельными участками общего пользования, </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б) границы зон действия публичных сервитутов, </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г) подготовить градостроительные планы вновь образуемых, изменяемых земельных участков;</w:t>
      </w:r>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431D0A" w:rsidRPr="007B5E6A" w:rsidRDefault="00431D0A" w:rsidP="0009054D">
      <w:pPr>
        <w:shd w:val="clear" w:color="auto" w:fill="FFFFFF"/>
        <w:tabs>
          <w:tab w:val="left" w:pos="760"/>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Посредством документации по планировке территории определяются:</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линии градостроительного регулирования, в том числе:</w:t>
      </w:r>
    </w:p>
    <w:p w:rsidR="00431D0A" w:rsidRPr="007B5E6A" w:rsidRDefault="00431D0A" w:rsidP="0009054D">
      <w:pPr>
        <w:shd w:val="clear" w:color="auto" w:fill="FFFFFF"/>
        <w:tabs>
          <w:tab w:val="left" w:pos="1130"/>
        </w:tabs>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431D0A" w:rsidRPr="007B5E6A" w:rsidRDefault="00431D0A" w:rsidP="0009054D">
      <w:pPr>
        <w:shd w:val="clear" w:color="auto" w:fill="FFFFFF"/>
        <w:tabs>
          <w:tab w:val="left" w:pos="1249"/>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б) линии регулирования застройки, если они не определены градостроительными регламентами в составе настоящих Правил;</w:t>
      </w:r>
    </w:p>
    <w:p w:rsidR="00431D0A" w:rsidRPr="007B5E6A" w:rsidRDefault="00431D0A" w:rsidP="0009054D">
      <w:pPr>
        <w:shd w:val="clear" w:color="auto" w:fill="FFFFFF"/>
        <w:tabs>
          <w:tab w:val="left" w:pos="1123"/>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31D0A" w:rsidRPr="007B5E6A" w:rsidRDefault="00431D0A" w:rsidP="0009054D">
      <w:pPr>
        <w:shd w:val="clear" w:color="auto" w:fill="FFFFFF"/>
        <w:tabs>
          <w:tab w:val="left" w:pos="96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7B5E6A">
        <w:rPr>
          <w:rFonts w:ascii="Times New Roman" w:hAnsi="Times New Roman" w:cs="Times New Roman"/>
          <w:b/>
          <w:bCs/>
          <w:w w:val="92"/>
          <w:sz w:val="16"/>
          <w:szCs w:val="16"/>
        </w:rPr>
        <w:t xml:space="preserve"> </w:t>
      </w:r>
      <w:r w:rsidRPr="007B5E6A">
        <w:rPr>
          <w:rFonts w:ascii="Times New Roman" w:hAnsi="Times New Roman" w:cs="Times New Roman"/>
          <w:sz w:val="16"/>
          <w:szCs w:val="16"/>
        </w:rPr>
        <w:t xml:space="preserve">загрязнения окружающей среды; </w:t>
      </w:r>
    </w:p>
    <w:p w:rsidR="00431D0A" w:rsidRPr="007B5E6A" w:rsidRDefault="00431D0A" w:rsidP="0009054D">
      <w:pPr>
        <w:shd w:val="clear" w:color="auto" w:fill="FFFFFF"/>
        <w:tabs>
          <w:tab w:val="left" w:pos="961"/>
        </w:tabs>
        <w:spacing w:after="0" w:line="240" w:lineRule="auto"/>
        <w:ind w:firstLine="851"/>
        <w:jc w:val="both"/>
        <w:rPr>
          <w:rFonts w:ascii="Times New Roman" w:hAnsi="Times New Roman" w:cs="Times New Roman"/>
          <w:sz w:val="16"/>
          <w:szCs w:val="16"/>
        </w:rPr>
      </w:pPr>
      <w:proofErr w:type="spellStart"/>
      <w:proofErr w:type="gramStart"/>
      <w:r w:rsidRPr="007B5E6A">
        <w:rPr>
          <w:rFonts w:ascii="Times New Roman" w:hAnsi="Times New Roman" w:cs="Times New Roman"/>
          <w:sz w:val="16"/>
          <w:szCs w:val="16"/>
        </w:rPr>
        <w:t>д</w:t>
      </w:r>
      <w:proofErr w:type="spellEnd"/>
      <w:r w:rsidRPr="007B5E6A">
        <w:rPr>
          <w:rFonts w:ascii="Times New Roman" w:hAnsi="Times New Roman" w:cs="Times New Roman"/>
          <w:sz w:val="16"/>
          <w:szCs w:val="16"/>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431D0A" w:rsidRPr="007B5E6A" w:rsidRDefault="00431D0A" w:rsidP="0009054D">
      <w:pPr>
        <w:shd w:val="clear" w:color="auto" w:fill="FFFFFF"/>
        <w:tabs>
          <w:tab w:val="left" w:pos="96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31D0A" w:rsidRPr="007B5E6A" w:rsidRDefault="00431D0A" w:rsidP="0009054D">
      <w:pPr>
        <w:shd w:val="clear" w:color="auto" w:fill="FFFFFF"/>
        <w:tabs>
          <w:tab w:val="left" w:pos="1044"/>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ж) границы земельных участков на территориях существующей застройки, не разделенных на земельные участки;</w:t>
      </w:r>
    </w:p>
    <w:p w:rsidR="00431D0A" w:rsidRDefault="00431D0A" w:rsidP="0009054D">
      <w:pPr>
        <w:shd w:val="clear" w:color="auto" w:fill="FFFFFF"/>
        <w:tabs>
          <w:tab w:val="left" w:pos="1112"/>
        </w:tabs>
        <w:spacing w:after="0" w:line="240" w:lineRule="auto"/>
        <w:ind w:firstLine="851"/>
        <w:jc w:val="both"/>
        <w:rPr>
          <w:rFonts w:ascii="Times New Roman" w:hAnsi="Times New Roman" w:cs="Times New Roman"/>
          <w:sz w:val="16"/>
          <w:szCs w:val="16"/>
        </w:rPr>
      </w:pPr>
      <w:proofErr w:type="spellStart"/>
      <w:r w:rsidRPr="007B5E6A">
        <w:rPr>
          <w:rFonts w:ascii="Times New Roman" w:hAnsi="Times New Roman" w:cs="Times New Roman"/>
          <w:sz w:val="16"/>
          <w:szCs w:val="16"/>
        </w:rPr>
        <w:t>з</w:t>
      </w:r>
      <w:proofErr w:type="spellEnd"/>
      <w:r w:rsidRPr="007B5E6A">
        <w:rPr>
          <w:rFonts w:ascii="Times New Roman" w:hAnsi="Times New Roman" w:cs="Times New Roman"/>
          <w:sz w:val="16"/>
          <w:szCs w:val="16"/>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9054D" w:rsidRPr="007B5E6A" w:rsidRDefault="0009054D" w:rsidP="0009054D">
      <w:pPr>
        <w:shd w:val="clear" w:color="auto" w:fill="FFFFFF"/>
        <w:tabs>
          <w:tab w:val="left" w:pos="1112"/>
        </w:tabs>
        <w:spacing w:after="0" w:line="240" w:lineRule="auto"/>
        <w:ind w:firstLine="851"/>
        <w:jc w:val="both"/>
        <w:rPr>
          <w:rFonts w:ascii="Times New Roman" w:hAnsi="Times New Roman" w:cs="Times New Roman"/>
          <w:sz w:val="16"/>
          <w:szCs w:val="16"/>
        </w:rPr>
      </w:pPr>
    </w:p>
    <w:p w:rsidR="00431D0A" w:rsidRPr="007B5E6A" w:rsidRDefault="00431D0A" w:rsidP="0009054D">
      <w:pPr>
        <w:spacing w:line="240" w:lineRule="auto"/>
        <w:ind w:firstLine="851"/>
        <w:jc w:val="center"/>
        <w:rPr>
          <w:rFonts w:ascii="Times New Roman" w:hAnsi="Times New Roman" w:cs="Times New Roman"/>
          <w:sz w:val="16"/>
          <w:szCs w:val="16"/>
        </w:rPr>
      </w:pPr>
      <w:r w:rsidRPr="007B5E6A">
        <w:rPr>
          <w:rFonts w:ascii="Times New Roman" w:hAnsi="Times New Roman" w:cs="Times New Roman"/>
          <w:sz w:val="16"/>
          <w:szCs w:val="16"/>
        </w:rPr>
        <w:t>Статья 22. Проекты планировки территории</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нормативными правовыми актами Краснодарского края.</w:t>
      </w:r>
    </w:p>
    <w:p w:rsidR="00431D0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3. Проект планировки территории является основой для разработки проектов межевания территорий.</w:t>
      </w:r>
    </w:p>
    <w:p w:rsidR="0009054D" w:rsidRPr="007B5E6A" w:rsidRDefault="0009054D" w:rsidP="0009054D">
      <w:pPr>
        <w:spacing w:after="0" w:line="240" w:lineRule="auto"/>
        <w:ind w:firstLine="900"/>
        <w:jc w:val="center"/>
        <w:rPr>
          <w:rFonts w:ascii="Times New Roman" w:hAnsi="Times New Roman" w:cs="Times New Roman"/>
          <w:sz w:val="16"/>
          <w:szCs w:val="16"/>
        </w:rPr>
      </w:pPr>
    </w:p>
    <w:p w:rsidR="00431D0A" w:rsidRPr="007B5E6A" w:rsidRDefault="00431D0A" w:rsidP="0009054D">
      <w:pPr>
        <w:spacing w:after="0" w:line="240" w:lineRule="auto"/>
        <w:ind w:firstLine="851"/>
        <w:jc w:val="center"/>
        <w:rPr>
          <w:rFonts w:ascii="Times New Roman" w:hAnsi="Times New Roman" w:cs="Times New Roman"/>
          <w:sz w:val="16"/>
          <w:szCs w:val="16"/>
        </w:rPr>
      </w:pPr>
      <w:r w:rsidRPr="007B5E6A">
        <w:rPr>
          <w:rFonts w:ascii="Times New Roman" w:hAnsi="Times New Roman" w:cs="Times New Roman"/>
          <w:sz w:val="16"/>
          <w:szCs w:val="16"/>
        </w:rPr>
        <w:t>Статья 23. Проекты межевания территорий</w:t>
      </w:r>
    </w:p>
    <w:p w:rsidR="00431D0A" w:rsidRPr="007B5E6A" w:rsidRDefault="00431D0A" w:rsidP="0009054D">
      <w:pPr>
        <w:spacing w:after="0" w:line="240" w:lineRule="auto"/>
        <w:ind w:firstLine="540"/>
        <w:jc w:val="both"/>
        <w:rPr>
          <w:rFonts w:ascii="Times New Roman" w:hAnsi="Times New Roman" w:cs="Times New Roman"/>
          <w:sz w:val="16"/>
          <w:szCs w:val="16"/>
        </w:rPr>
      </w:pP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3. Подготовка проектов межевания территорий осуществляется в составе проектов планировки территорий или в виде отдельного документа.</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5. Проект межевания территории включает в себя чертежи межевания территории, на которых отображаются:</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 красные линии, утвержденные в составе проекта планировки территории;</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2) линии отступа от красных линий в целях определения места допустимого размещения зданий, строений, сооружений;</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3) границы застроенных земельных участков, в том числе границы земельных участков, на которых расположены линейные объекты;</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4) границы формируемых земельных участков, планируемых для предоставления физическим и юридическим лицам для строительства;</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6) границы территорий объектов культурного наследия;</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7) границы зон с особыми условиями использования территорий;</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lastRenderedPageBreak/>
        <w:t>8) границы зон действия публичных сервитутов.</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6. В составе проектов межевания территорий осуществляется подготовка градостроительных планов земельных участков.</w:t>
      </w:r>
    </w:p>
    <w:p w:rsidR="00431D0A" w:rsidRPr="007B5E6A" w:rsidRDefault="00431D0A" w:rsidP="0009054D">
      <w:pPr>
        <w:shd w:val="clear" w:color="auto" w:fill="FFFFFF"/>
        <w:tabs>
          <w:tab w:val="left" w:pos="1112"/>
        </w:tabs>
        <w:spacing w:after="0" w:line="240" w:lineRule="auto"/>
        <w:ind w:firstLine="851"/>
        <w:jc w:val="both"/>
        <w:rPr>
          <w:rFonts w:ascii="Times New Roman" w:hAnsi="Times New Roman" w:cs="Times New Roman"/>
          <w:sz w:val="16"/>
          <w:szCs w:val="16"/>
        </w:rPr>
      </w:pPr>
    </w:p>
    <w:p w:rsidR="00431D0A" w:rsidRPr="007B5E6A" w:rsidRDefault="00431D0A" w:rsidP="0009054D">
      <w:pPr>
        <w:shd w:val="clear" w:color="auto" w:fill="FFFFFF"/>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24. Градостроительные планы земельных участков</w:t>
      </w:r>
    </w:p>
    <w:p w:rsidR="00431D0A" w:rsidRPr="007B5E6A" w:rsidRDefault="00431D0A" w:rsidP="0009054D">
      <w:pPr>
        <w:shd w:val="clear" w:color="auto" w:fill="FFFFFF"/>
        <w:tabs>
          <w:tab w:val="left" w:pos="731"/>
        </w:tabs>
        <w:spacing w:after="0" w:line="240" w:lineRule="auto"/>
        <w:ind w:firstLine="851"/>
        <w:jc w:val="both"/>
        <w:rPr>
          <w:rFonts w:ascii="Times New Roman" w:hAnsi="Times New Roman" w:cs="Times New Roman"/>
          <w:sz w:val="16"/>
          <w:szCs w:val="16"/>
        </w:rPr>
      </w:pP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3. В составе градостроительного плана земельного участка указываются:</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1) границы земельного участка;</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2) границы зон действия публичных сервитутов;</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B5E6A">
        <w:rPr>
          <w:rFonts w:ascii="Times New Roman" w:hAnsi="Times New Roman" w:cs="Times New Roman"/>
          <w:sz w:val="16"/>
          <w:szCs w:val="16"/>
        </w:rPr>
        <w:t>о</w:t>
      </w:r>
      <w:proofErr w:type="gramEnd"/>
      <w:r w:rsidRPr="007B5E6A">
        <w:rPr>
          <w:rFonts w:ascii="Times New Roman" w:hAnsi="Times New Roman" w:cs="Times New Roman"/>
          <w:sz w:val="16"/>
          <w:szCs w:val="16"/>
        </w:rPr>
        <w:t xml:space="preserve"> всех предусмотренных градостроительным регламентом видах разрешенного использования земельного участка;</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6) информация о расположенных в границах земельного участка объектах капитального строительства, объектах культурного наследия;</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8) границы зоны планируемого размещения объектов капитального строительства для государственных или муниципальных нужд.</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 xml:space="preserve">5. Градостроительные планы земельных участков являются обязательным основанием </w:t>
      </w:r>
      <w:proofErr w:type="gramStart"/>
      <w:r w:rsidRPr="007B5E6A">
        <w:rPr>
          <w:rFonts w:ascii="Times New Roman" w:hAnsi="Times New Roman" w:cs="Times New Roman"/>
          <w:sz w:val="16"/>
          <w:szCs w:val="16"/>
        </w:rPr>
        <w:t>для</w:t>
      </w:r>
      <w:proofErr w:type="gramEnd"/>
      <w:r w:rsidRPr="007B5E6A">
        <w:rPr>
          <w:rFonts w:ascii="Times New Roman" w:hAnsi="Times New Roman" w:cs="Times New Roman"/>
          <w:sz w:val="16"/>
          <w:szCs w:val="16"/>
        </w:rPr>
        <w:t>:</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2) подготовка проектной документации для строительства, реконструкции, капитального ремонта;</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3) выдача разрешений на строительство;</w:t>
      </w:r>
    </w:p>
    <w:p w:rsidR="00431D0A" w:rsidRPr="007B5E6A" w:rsidRDefault="00431D0A" w:rsidP="0009054D">
      <w:pPr>
        <w:spacing w:after="0" w:line="240" w:lineRule="auto"/>
        <w:ind w:firstLine="840"/>
        <w:jc w:val="both"/>
        <w:rPr>
          <w:rFonts w:ascii="Times New Roman" w:hAnsi="Times New Roman" w:cs="Times New Roman"/>
          <w:sz w:val="16"/>
          <w:szCs w:val="16"/>
        </w:rPr>
      </w:pPr>
      <w:r w:rsidRPr="007B5E6A">
        <w:rPr>
          <w:rFonts w:ascii="Times New Roman" w:hAnsi="Times New Roman" w:cs="Times New Roman"/>
          <w:sz w:val="16"/>
          <w:szCs w:val="16"/>
        </w:rPr>
        <w:t>4) выдачи разрешений на ввод объектов в эксплуатацию.</w:t>
      </w:r>
    </w:p>
    <w:p w:rsidR="00431D0A" w:rsidRPr="007B5E6A" w:rsidRDefault="00431D0A" w:rsidP="0009054D">
      <w:pPr>
        <w:spacing w:after="0" w:line="240" w:lineRule="auto"/>
        <w:ind w:firstLine="840"/>
        <w:jc w:val="both"/>
        <w:rPr>
          <w:rFonts w:ascii="Times New Roman" w:hAnsi="Times New Roman" w:cs="Times New Roman"/>
          <w:sz w:val="16"/>
          <w:szCs w:val="16"/>
        </w:rPr>
      </w:pPr>
    </w:p>
    <w:p w:rsidR="00431D0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Статья 25. Особенности подготовки документации по планировке территории, разрабатываемой на основании решения главы администрации Сергиевского сельского поселения</w:t>
      </w:r>
    </w:p>
    <w:p w:rsidR="0009054D" w:rsidRPr="007B5E6A" w:rsidRDefault="0009054D" w:rsidP="0009054D">
      <w:pPr>
        <w:spacing w:after="0" w:line="240" w:lineRule="auto"/>
        <w:ind w:firstLine="851"/>
        <w:jc w:val="both"/>
        <w:rPr>
          <w:rFonts w:ascii="Times New Roman" w:hAnsi="Times New Roman" w:cs="Times New Roman"/>
          <w:sz w:val="16"/>
          <w:szCs w:val="16"/>
        </w:rPr>
      </w:pP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 xml:space="preserve">1. </w:t>
      </w:r>
      <w:proofErr w:type="gramStart"/>
      <w:r w:rsidRPr="007B5E6A">
        <w:rPr>
          <w:rFonts w:ascii="Times New Roman" w:hAnsi="Times New Roman" w:cs="Times New Roman"/>
          <w:sz w:val="16"/>
          <w:szCs w:val="16"/>
        </w:rPr>
        <w:t xml:space="preserve">Решение о подготовке документации по планировке территории принимается органом местного самоуправления Сергиевского сельского поселения по его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15" w:history="1">
        <w:r w:rsidRPr="007B5E6A">
          <w:rPr>
            <w:rStyle w:val="a5"/>
            <w:rFonts w:ascii="Times New Roman" w:hAnsi="Times New Roman" w:cs="Times New Roman"/>
            <w:color w:val="auto"/>
            <w:sz w:val="16"/>
            <w:szCs w:val="16"/>
            <w:u w:val="none"/>
          </w:rPr>
          <w:t>части 8.1 статьи 45</w:t>
        </w:r>
      </w:hyperlink>
      <w:r w:rsidRPr="007B5E6A">
        <w:rPr>
          <w:rFonts w:ascii="Times New Roman" w:hAnsi="Times New Roman" w:cs="Times New Roman"/>
          <w:sz w:val="16"/>
          <w:szCs w:val="16"/>
        </w:rPr>
        <w:t xml:space="preserve"> Градостроительного кодекса РФ.</w:t>
      </w:r>
      <w:proofErr w:type="gramEnd"/>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lastRenderedPageBreak/>
        <w:t xml:space="preserve">2. Указанное в </w:t>
      </w:r>
      <w:hyperlink r:id="rId16" w:history="1">
        <w:r w:rsidRPr="007B5E6A">
          <w:rPr>
            <w:rStyle w:val="a5"/>
            <w:rFonts w:ascii="Times New Roman" w:hAnsi="Times New Roman" w:cs="Times New Roman"/>
            <w:color w:val="auto"/>
            <w:sz w:val="16"/>
            <w:szCs w:val="16"/>
            <w:u w:val="none"/>
          </w:rPr>
          <w:t>части 1</w:t>
        </w:r>
      </w:hyperlink>
      <w:r w:rsidRPr="007B5E6A">
        <w:rPr>
          <w:rFonts w:ascii="Times New Roman" w:hAnsi="Times New Roman" w:cs="Times New Roman"/>
          <w:sz w:val="16"/>
          <w:szCs w:val="16"/>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 (при наличии официального сайта).</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Сергиевского сельского поселения свои предложения о порядке, сроках подготовки и содержании документации по планировке территории.</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 xml:space="preserve">4. Уполномоченный орган администрация Сергиевского сельского поселения осуществляет проверку документации по планировке территории на соответствие требованиям, установленным частью 10 </w:t>
      </w:r>
      <w:hyperlink r:id="rId17" w:history="1">
        <w:r w:rsidRPr="007B5E6A">
          <w:rPr>
            <w:rStyle w:val="a5"/>
            <w:rFonts w:ascii="Times New Roman" w:hAnsi="Times New Roman" w:cs="Times New Roman"/>
            <w:color w:val="auto"/>
            <w:sz w:val="16"/>
            <w:szCs w:val="16"/>
            <w:u w:val="none"/>
          </w:rPr>
          <w:t>статьи 45</w:t>
        </w:r>
      </w:hyperlink>
      <w:r w:rsidRPr="007B5E6A">
        <w:rPr>
          <w:rFonts w:ascii="Times New Roman" w:hAnsi="Times New Roman" w:cs="Times New Roman"/>
          <w:sz w:val="16"/>
          <w:szCs w:val="16"/>
        </w:rPr>
        <w:t xml:space="preserve"> Градостроительного кодекса РФ. По результатам проверки указанный орган принимает соответствующее решение о направлении документации по планировке территории главе администрации Сергиевского сельского поселения или об отклонении такой документации и о направлении ее на доработку.</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 xml:space="preserve">7. </w:t>
      </w:r>
      <w:proofErr w:type="gramStart"/>
      <w:r w:rsidRPr="007B5E6A">
        <w:rPr>
          <w:rFonts w:ascii="Times New Roman" w:hAnsi="Times New Roman" w:cs="Times New Roman"/>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7B5E6A">
        <w:rPr>
          <w:rFonts w:ascii="Times New Roman" w:hAnsi="Times New Roman" w:cs="Times New Roman"/>
          <w:sz w:val="16"/>
          <w:szCs w:val="16"/>
        </w:rPr>
        <w:t>, лиц, законные интересы которых могут быть нарушены в связи с реализацией таких проектов.</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9. Участники публичных слушаний по проекту планировки территории и проекту межевания территории вправе представить в уполномоченные орган администрации Сергиевского сельского поселения на проведение публичных слушаний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 xml:space="preserve">11. </w:t>
      </w:r>
      <w:proofErr w:type="gramStart"/>
      <w:r w:rsidRPr="007B5E6A">
        <w:rPr>
          <w:rFonts w:ascii="Times New Roman" w:hAnsi="Times New Roman" w:cs="Times New Roman"/>
          <w:sz w:val="16"/>
          <w:szCs w:val="16"/>
        </w:rPr>
        <w:t>Срок проведения публичных слушаний со дня оповещения жителей муниципального образования Сергиевское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roofErr w:type="gramEnd"/>
    </w:p>
    <w:p w:rsidR="00431D0A" w:rsidRPr="007B5E6A" w:rsidRDefault="00431D0A" w:rsidP="007B5E6A">
      <w:pPr>
        <w:spacing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12. Уполномоченный орган администрации Сергиевского сельского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lastRenderedPageBreak/>
        <w:t xml:space="preserve">13. </w:t>
      </w:r>
      <w:proofErr w:type="gramStart"/>
      <w:r w:rsidRPr="007B5E6A">
        <w:rPr>
          <w:rFonts w:ascii="Times New Roman" w:hAnsi="Times New Roman" w:cs="Times New Roman"/>
          <w:sz w:val="16"/>
          <w:szCs w:val="16"/>
        </w:rPr>
        <w:t>Глава администрации Сергиевского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 xml:space="preserve">14. </w:t>
      </w:r>
      <w:proofErr w:type="gramStart"/>
      <w:r w:rsidRPr="007B5E6A">
        <w:rPr>
          <w:rFonts w:ascii="Times New Roman" w:hAnsi="Times New Roman" w:cs="Times New Roman"/>
          <w:sz w:val="16"/>
          <w:szCs w:val="16"/>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15. На основании документации по планировке территории, утвержденной главой администрации Сергиевского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31D0A" w:rsidRPr="007B5E6A" w:rsidRDefault="00431D0A" w:rsidP="0009054D">
      <w:pPr>
        <w:spacing w:after="0" w:line="240" w:lineRule="auto"/>
        <w:ind w:firstLine="900"/>
        <w:jc w:val="both"/>
        <w:rPr>
          <w:rFonts w:ascii="Times New Roman" w:hAnsi="Times New Roman" w:cs="Times New Roman"/>
          <w:sz w:val="16"/>
          <w:szCs w:val="16"/>
        </w:rPr>
      </w:pPr>
      <w:r w:rsidRPr="007B5E6A">
        <w:rPr>
          <w:rFonts w:ascii="Times New Roman" w:hAnsi="Times New Roman" w:cs="Times New Roman"/>
          <w:sz w:val="16"/>
          <w:szCs w:val="16"/>
        </w:rPr>
        <w:t>16. В случае</w:t>
      </w:r>
      <w:proofErr w:type="gramStart"/>
      <w:r w:rsidRPr="007B5E6A">
        <w:rPr>
          <w:rFonts w:ascii="Times New Roman" w:hAnsi="Times New Roman" w:cs="Times New Roman"/>
          <w:sz w:val="16"/>
          <w:szCs w:val="16"/>
        </w:rPr>
        <w:t>,</w:t>
      </w:r>
      <w:proofErr w:type="gramEnd"/>
      <w:r w:rsidRPr="007B5E6A">
        <w:rPr>
          <w:rFonts w:ascii="Times New Roman" w:hAnsi="Times New Roman" w:cs="Times New Roman"/>
          <w:sz w:val="16"/>
          <w:szCs w:val="16"/>
        </w:rPr>
        <w:t xml:space="preserve"> если физическое или юридическое лицо обращается в администрацию Сергиевского сельского поселения с заявлением о выдаче ему градостроительного плана земельного участка, проведение процедур, предусмотренных </w:t>
      </w:r>
      <w:hyperlink r:id="rId18" w:history="1">
        <w:r w:rsidRPr="007B5E6A">
          <w:rPr>
            <w:rStyle w:val="a5"/>
            <w:rFonts w:ascii="Times New Roman" w:hAnsi="Times New Roman" w:cs="Times New Roman"/>
            <w:color w:val="auto"/>
            <w:sz w:val="16"/>
            <w:szCs w:val="16"/>
            <w:u w:val="none"/>
          </w:rPr>
          <w:t>частями 1</w:t>
        </w:r>
      </w:hyperlink>
      <w:r w:rsidRPr="007B5E6A">
        <w:rPr>
          <w:rFonts w:ascii="Times New Roman" w:hAnsi="Times New Roman" w:cs="Times New Roman"/>
          <w:sz w:val="16"/>
          <w:szCs w:val="16"/>
        </w:rPr>
        <w:t xml:space="preserve"> - </w:t>
      </w:r>
      <w:hyperlink r:id="rId19" w:history="1">
        <w:r w:rsidRPr="007B5E6A">
          <w:rPr>
            <w:rStyle w:val="a5"/>
            <w:rFonts w:ascii="Times New Roman" w:hAnsi="Times New Roman" w:cs="Times New Roman"/>
            <w:color w:val="auto"/>
            <w:sz w:val="16"/>
            <w:szCs w:val="16"/>
            <w:u w:val="none"/>
          </w:rPr>
          <w:t>15</w:t>
        </w:r>
      </w:hyperlink>
      <w:r w:rsidRPr="007B5E6A">
        <w:rPr>
          <w:rFonts w:ascii="Times New Roman" w:hAnsi="Times New Roman" w:cs="Times New Roman"/>
          <w:sz w:val="16"/>
          <w:szCs w:val="16"/>
        </w:rPr>
        <w:t xml:space="preserve"> настоящей статьи, не требуется. Администрация Сергиевского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Сергиевского сельского поселения предоставляет заявителю градостроительный план земельного участка без взимания платы.</w:t>
      </w:r>
    </w:p>
    <w:p w:rsidR="00431D0A" w:rsidRPr="007B5E6A" w:rsidRDefault="00431D0A" w:rsidP="0009054D">
      <w:pPr>
        <w:spacing w:after="0" w:line="240" w:lineRule="auto"/>
        <w:ind w:firstLine="840"/>
        <w:jc w:val="center"/>
        <w:rPr>
          <w:rFonts w:ascii="Times New Roman" w:hAnsi="Times New Roman" w:cs="Times New Roman"/>
          <w:sz w:val="16"/>
          <w:szCs w:val="16"/>
        </w:rPr>
      </w:pPr>
    </w:p>
    <w:p w:rsidR="00431D0A" w:rsidRPr="007B5E6A" w:rsidRDefault="00431D0A" w:rsidP="0009054D">
      <w:pPr>
        <w:spacing w:after="0" w:line="240" w:lineRule="auto"/>
        <w:ind w:firstLine="540"/>
        <w:jc w:val="center"/>
        <w:rPr>
          <w:rFonts w:ascii="Times New Roman" w:hAnsi="Times New Roman" w:cs="Times New Roman"/>
          <w:b/>
          <w:bCs/>
          <w:sz w:val="16"/>
          <w:szCs w:val="16"/>
        </w:rPr>
      </w:pPr>
      <w:r w:rsidRPr="007B5E6A">
        <w:rPr>
          <w:rFonts w:ascii="Times New Roman" w:hAnsi="Times New Roman" w:cs="Times New Roman"/>
          <w:b/>
          <w:bCs/>
          <w:sz w:val="16"/>
          <w:szCs w:val="16"/>
        </w:rPr>
        <w:t>ГЛАВА 4. Проведение публичных слушаний по вопросам землепользования и застройки</w:t>
      </w:r>
    </w:p>
    <w:p w:rsidR="00431D0A" w:rsidRPr="007B5E6A" w:rsidRDefault="00431D0A" w:rsidP="0009054D">
      <w:pPr>
        <w:shd w:val="clear" w:color="auto" w:fill="FFFFFF"/>
        <w:spacing w:after="0" w:line="240" w:lineRule="auto"/>
        <w:jc w:val="center"/>
        <w:rPr>
          <w:rFonts w:ascii="Times New Roman" w:hAnsi="Times New Roman" w:cs="Times New Roman"/>
          <w:bCs/>
          <w:sz w:val="16"/>
          <w:szCs w:val="16"/>
        </w:rPr>
      </w:pPr>
    </w:p>
    <w:p w:rsidR="00431D0A" w:rsidRPr="007B5E6A" w:rsidRDefault="00431D0A" w:rsidP="0009054D">
      <w:pPr>
        <w:shd w:val="clear" w:color="auto" w:fill="FFFFFF"/>
        <w:spacing w:after="0" w:line="240" w:lineRule="auto"/>
        <w:ind w:firstLine="684"/>
        <w:jc w:val="center"/>
        <w:rPr>
          <w:rFonts w:ascii="Times New Roman" w:hAnsi="Times New Roman" w:cs="Times New Roman"/>
          <w:bCs/>
          <w:sz w:val="16"/>
          <w:szCs w:val="16"/>
        </w:rPr>
      </w:pPr>
      <w:r w:rsidRPr="007B5E6A">
        <w:rPr>
          <w:rFonts w:ascii="Times New Roman" w:hAnsi="Times New Roman" w:cs="Times New Roman"/>
          <w:sz w:val="16"/>
          <w:szCs w:val="16"/>
        </w:rPr>
        <w:t xml:space="preserve">Статья 26. </w:t>
      </w:r>
      <w:r w:rsidRPr="007B5E6A">
        <w:rPr>
          <w:rFonts w:ascii="Times New Roman" w:hAnsi="Times New Roman" w:cs="Times New Roman"/>
          <w:bCs/>
          <w:sz w:val="16"/>
          <w:szCs w:val="16"/>
        </w:rPr>
        <w:t>Публичные слушания по вопросам землепользования и застройки</w:t>
      </w:r>
    </w:p>
    <w:p w:rsidR="00431D0A" w:rsidRPr="007B5E6A" w:rsidRDefault="00431D0A" w:rsidP="0009054D">
      <w:pPr>
        <w:shd w:val="clear" w:color="auto" w:fill="FFFFFF"/>
        <w:spacing w:after="0" w:line="240" w:lineRule="auto"/>
        <w:ind w:firstLine="684"/>
        <w:jc w:val="both"/>
        <w:rPr>
          <w:rFonts w:ascii="Times New Roman" w:hAnsi="Times New Roman" w:cs="Times New Roman"/>
          <w:b/>
          <w:sz w:val="16"/>
          <w:szCs w:val="16"/>
        </w:rPr>
      </w:pP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Сергиевского сельского поселения Кореновского района, настоящими Правилами.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Публичные слушания проводятся с целью:</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поселения по землепользованию и застройке поселения.</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проекты правил землепользования и застройки и проекты внесения изменений в правила землепользования и застройки;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проекты планировки территорий, проекты межевания;</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вопросы отклонения от предельных параметров разрешенного строительства, реконструкции объектов капитального строительства;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Порядок проведения публичных слушаний по вопросам землепользования и застройки регулируется нормативным правовым актом Сергиевского сельского поселения Кореновского района и настоящими правилами.</w:t>
      </w:r>
    </w:p>
    <w:p w:rsidR="00431D0A" w:rsidRPr="007B5E6A" w:rsidRDefault="00431D0A" w:rsidP="0009054D">
      <w:pPr>
        <w:shd w:val="clear" w:color="auto" w:fill="FFFFFF"/>
        <w:tabs>
          <w:tab w:val="left" w:pos="-5387"/>
        </w:tabs>
        <w:spacing w:after="0" w:line="240" w:lineRule="auto"/>
        <w:ind w:firstLine="425"/>
        <w:jc w:val="both"/>
        <w:rPr>
          <w:rFonts w:ascii="Times New Roman" w:hAnsi="Times New Roman" w:cs="Times New Roman"/>
          <w:b/>
          <w:bCs/>
          <w:sz w:val="16"/>
          <w:szCs w:val="16"/>
        </w:rPr>
      </w:pPr>
    </w:p>
    <w:p w:rsidR="00431D0A" w:rsidRPr="007B5E6A" w:rsidRDefault="00431D0A" w:rsidP="0009054D">
      <w:pPr>
        <w:spacing w:line="240" w:lineRule="auto"/>
        <w:ind w:firstLine="540"/>
        <w:jc w:val="center"/>
        <w:rPr>
          <w:rFonts w:ascii="Times New Roman" w:hAnsi="Times New Roman" w:cs="Times New Roman"/>
          <w:b/>
          <w:sz w:val="16"/>
          <w:szCs w:val="16"/>
        </w:rPr>
      </w:pPr>
      <w:r w:rsidRPr="007B5E6A">
        <w:rPr>
          <w:rFonts w:ascii="Times New Roman" w:hAnsi="Times New Roman" w:cs="Times New Roman"/>
          <w:b/>
          <w:bCs/>
          <w:sz w:val="16"/>
          <w:szCs w:val="16"/>
        </w:rPr>
        <w:t xml:space="preserve">ГЛАВА 5. </w:t>
      </w:r>
      <w:r w:rsidRPr="007B5E6A">
        <w:rPr>
          <w:rFonts w:ascii="Times New Roman" w:hAnsi="Times New Roman" w:cs="Times New Roman"/>
          <w:b/>
          <w:sz w:val="16"/>
          <w:szCs w:val="16"/>
        </w:rPr>
        <w:t>Внесение изменений в правила землепользования и застройки</w:t>
      </w:r>
    </w:p>
    <w:p w:rsidR="00431D0A" w:rsidRPr="007B5E6A" w:rsidRDefault="00431D0A" w:rsidP="0009054D">
      <w:pPr>
        <w:shd w:val="clear" w:color="auto" w:fill="FFFFFF"/>
        <w:tabs>
          <w:tab w:val="left" w:pos="-5387"/>
        </w:tabs>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27. Порядок и основания для внесения изменений в правила землепользования и застройки</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shd w:val="clear" w:color="auto" w:fill="FFFF00"/>
        </w:rPr>
      </w:pP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Основаниями для рассмотрения вопроса о внесении изменений в настоящие Правила являются:</w:t>
      </w: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несоответствие Правил генеральному плану Сергиевского сельского поселения, схеме территориального планирования муниципального района возникшие в результате внесения в генеральный план Сергиевского сельского поселения, схему территориального планирования изменений;</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поступление предложений об изменении границ территориальных зон, изменении градостроительных регламентов.</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С предложениями о внесении изменений в настоящие Правила могут выступать:</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органы местного самоуправления Сергиевского сельского поселения Кореновского района в случаях, если необходимо совершенствовать порядок регулирования землепользования и застройки на соответствующей территории поселения;</w:t>
      </w: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физические или юридические лица в инициативном порядке либо в случаях, если в результате применения настоящих </w:t>
      </w:r>
      <w:proofErr w:type="gramStart"/>
      <w:r w:rsidRPr="007B5E6A">
        <w:rPr>
          <w:rFonts w:ascii="Times New Roman" w:hAnsi="Times New Roman" w:cs="Times New Roman"/>
          <w:sz w:val="16"/>
          <w:szCs w:val="16"/>
        </w:rPr>
        <w:t>Правил</w:t>
      </w:r>
      <w:proofErr w:type="gramEnd"/>
      <w:r w:rsidRPr="007B5E6A">
        <w:rPr>
          <w:rFonts w:ascii="Times New Roman" w:hAnsi="Times New Roman" w:cs="Times New Roman"/>
          <w:sz w:val="16"/>
          <w:szCs w:val="1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Предложение о внесении изменений в настоящие Правила направляются в письменной форме в комиссию. </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5. </w:t>
      </w:r>
      <w:proofErr w:type="gramStart"/>
      <w:r w:rsidRPr="007B5E6A">
        <w:rPr>
          <w:rFonts w:ascii="Times New Roman" w:hAnsi="Times New Roman" w:cs="Times New Roman"/>
          <w:sz w:val="16"/>
          <w:szCs w:val="16"/>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Сергиевского сельского поселения Кореновского района.</w:t>
      </w:r>
      <w:proofErr w:type="gramEnd"/>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Глава Сергиевского сельского поселения Кореновского района с учетом рекомендаций, содержащихся в заключени</w:t>
      </w:r>
      <w:proofErr w:type="gramStart"/>
      <w:r w:rsidRPr="007B5E6A">
        <w:rPr>
          <w:rFonts w:ascii="Times New Roman" w:hAnsi="Times New Roman" w:cs="Times New Roman"/>
          <w:sz w:val="16"/>
          <w:szCs w:val="16"/>
        </w:rPr>
        <w:t>и</w:t>
      </w:r>
      <w:proofErr w:type="gramEnd"/>
      <w:r w:rsidRPr="007B5E6A">
        <w:rPr>
          <w:rFonts w:ascii="Times New Roman" w:hAnsi="Times New Roman" w:cs="Times New Roman"/>
          <w:sz w:val="16"/>
          <w:szCs w:val="16"/>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7. По поручению главы Сергиевского сельского поселения Кореновского района комиссия не </w:t>
      </w:r>
      <w:proofErr w:type="gramStart"/>
      <w:r w:rsidRPr="007B5E6A">
        <w:rPr>
          <w:rFonts w:ascii="Times New Roman" w:hAnsi="Times New Roman" w:cs="Times New Roman"/>
          <w:sz w:val="16"/>
          <w:szCs w:val="16"/>
        </w:rPr>
        <w:t>позднее</w:t>
      </w:r>
      <w:proofErr w:type="gramEnd"/>
      <w:r w:rsidRPr="007B5E6A">
        <w:rPr>
          <w:rFonts w:ascii="Times New Roman" w:hAnsi="Times New Roman" w:cs="Times New Roman"/>
          <w:sz w:val="16"/>
          <w:szCs w:val="16"/>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Сергиевского сельского поселения в сети Интернет. Сообщение о принятии такого решения также может быть распространено по местному радио и телевидению.</w:t>
      </w: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w:t>
      </w:r>
      <w:r w:rsidRPr="007B5E6A">
        <w:rPr>
          <w:rFonts w:ascii="Times New Roman" w:hAnsi="Times New Roman" w:cs="Times New Roman"/>
          <w:sz w:val="16"/>
          <w:szCs w:val="16"/>
        </w:rPr>
        <w:lastRenderedPageBreak/>
        <w:t>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7B5E6A">
        <w:rPr>
          <w:rFonts w:ascii="Times New Roman" w:hAnsi="Times New Roman" w:cs="Times New Roman"/>
          <w:sz w:val="16"/>
          <w:szCs w:val="16"/>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7B5E6A">
        <w:rPr>
          <w:rFonts w:ascii="Times New Roman" w:hAnsi="Times New Roman" w:cs="Times New Roman"/>
          <w:sz w:val="16"/>
          <w:szCs w:val="16"/>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7B5E6A">
        <w:rPr>
          <w:rFonts w:ascii="Times New Roman" w:hAnsi="Times New Roman" w:cs="Times New Roman"/>
          <w:sz w:val="16"/>
          <w:szCs w:val="16"/>
        </w:rPr>
        <w:t>через пятнадцать дней со дня принятия главой поселения решения о проведении публичных слушаний по предложениям о внесении</w:t>
      </w:r>
      <w:proofErr w:type="gramEnd"/>
      <w:r w:rsidRPr="007B5E6A">
        <w:rPr>
          <w:rFonts w:ascii="Times New Roman" w:hAnsi="Times New Roman" w:cs="Times New Roman"/>
          <w:sz w:val="16"/>
          <w:szCs w:val="16"/>
        </w:rPr>
        <w:t xml:space="preserve"> изменений в настоящие Правила.</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Сергиевского сельского поселения Кореновского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12.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13. При внесении изменений в настоящие Правила на рассмотрение Совета поселения представляются:</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проект решения главы поселения о внесении изменений с обосновывающими материалами;</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заключение комиссии;</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протоколы публичных слушаний и заключение о результатах публичных слушаний.</w:t>
      </w:r>
    </w:p>
    <w:p w:rsidR="00431D0A" w:rsidRPr="007B5E6A" w:rsidRDefault="00431D0A" w:rsidP="0009054D">
      <w:pPr>
        <w:shd w:val="clear" w:color="auto" w:fill="FFFFFF"/>
        <w:tabs>
          <w:tab w:val="left" w:pos="-5387"/>
          <w:tab w:val="left" w:pos="851"/>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14.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431D0A" w:rsidRPr="007B5E6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15. Физические и юридические лица вправе оспорить решение о внесении изменений в настоящие Правила в судебном порядке.</w:t>
      </w:r>
    </w:p>
    <w:p w:rsidR="00431D0A" w:rsidRDefault="00431D0A" w:rsidP="0009054D">
      <w:pPr>
        <w:shd w:val="clear" w:color="auto" w:fill="FFFFFF"/>
        <w:tabs>
          <w:tab w:val="left" w:pos="-5387"/>
        </w:tabs>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09054D" w:rsidRPr="0009054D" w:rsidRDefault="0009054D" w:rsidP="0009054D">
      <w:pPr>
        <w:shd w:val="clear" w:color="auto" w:fill="FFFFFF"/>
        <w:tabs>
          <w:tab w:val="left" w:pos="-5387"/>
        </w:tabs>
        <w:spacing w:after="0" w:line="240" w:lineRule="auto"/>
        <w:ind w:firstLine="851"/>
        <w:jc w:val="both"/>
        <w:rPr>
          <w:rFonts w:ascii="Times New Roman" w:hAnsi="Times New Roman" w:cs="Times New Roman"/>
          <w:sz w:val="16"/>
          <w:szCs w:val="16"/>
        </w:rPr>
      </w:pPr>
    </w:p>
    <w:p w:rsidR="00431D0A" w:rsidRPr="0009054D" w:rsidRDefault="00431D0A" w:rsidP="0009054D">
      <w:pPr>
        <w:spacing w:after="0" w:line="240" w:lineRule="auto"/>
        <w:ind w:firstLine="540"/>
        <w:jc w:val="both"/>
        <w:rPr>
          <w:rFonts w:ascii="Times New Roman" w:hAnsi="Times New Roman" w:cs="Times New Roman"/>
          <w:b/>
          <w:bCs/>
          <w:sz w:val="16"/>
          <w:szCs w:val="16"/>
        </w:rPr>
      </w:pPr>
      <w:r w:rsidRPr="007B5E6A">
        <w:rPr>
          <w:rFonts w:ascii="Times New Roman" w:hAnsi="Times New Roman" w:cs="Times New Roman"/>
          <w:b/>
          <w:bCs/>
          <w:sz w:val="16"/>
          <w:szCs w:val="16"/>
        </w:rPr>
        <w:t>ГЛАВА 6. Регулирование иных вопросов землепользования и застройки</w:t>
      </w:r>
    </w:p>
    <w:p w:rsidR="00431D0A" w:rsidRPr="007B5E6A" w:rsidRDefault="00431D0A" w:rsidP="0009054D">
      <w:pPr>
        <w:shd w:val="clear" w:color="auto" w:fill="FFFFFF"/>
        <w:spacing w:after="0" w:line="240" w:lineRule="auto"/>
        <w:ind w:firstLine="851"/>
        <w:jc w:val="both"/>
        <w:rPr>
          <w:rFonts w:ascii="Times New Roman" w:hAnsi="Times New Roman" w:cs="Times New Roman"/>
          <w:bCs/>
          <w:sz w:val="16"/>
          <w:szCs w:val="16"/>
        </w:rPr>
      </w:pPr>
      <w:r w:rsidRPr="007B5E6A">
        <w:rPr>
          <w:rFonts w:ascii="Times New Roman" w:hAnsi="Times New Roman" w:cs="Times New Roman"/>
          <w:bCs/>
          <w:sz w:val="16"/>
          <w:szCs w:val="16"/>
        </w:rPr>
        <w:t>Статья 28. Выдача разрешений на строительство</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shd w:val="clear" w:color="auto" w:fill="FFFF00"/>
        </w:rPr>
      </w:pP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В целях строительства, реконструкции объекта капитального строительства застройщик направляет </w:t>
      </w:r>
      <w:hyperlink r:id="rId20" w:history="1">
        <w:r w:rsidRPr="007B5E6A">
          <w:rPr>
            <w:rStyle w:val="a5"/>
            <w:rFonts w:ascii="Times New Roman" w:hAnsi="Times New Roman" w:cs="Times New Roman"/>
            <w:color w:val="auto"/>
            <w:sz w:val="16"/>
            <w:szCs w:val="16"/>
            <w:u w:val="none"/>
          </w:rPr>
          <w:t>заявление</w:t>
        </w:r>
      </w:hyperlink>
      <w:r w:rsidRPr="007B5E6A">
        <w:rPr>
          <w:rFonts w:ascii="Times New Roman" w:hAnsi="Times New Roman" w:cs="Times New Roman"/>
          <w:sz w:val="16"/>
          <w:szCs w:val="16"/>
        </w:rPr>
        <w:t xml:space="preserve"> о выдаче разрешения на строительство главе администрации Сергиевского сельского поселения. </w:t>
      </w:r>
      <w:r w:rsidRPr="007B5E6A">
        <w:rPr>
          <w:rFonts w:ascii="Times New Roman" w:eastAsia="Calibri" w:hAnsi="Times New Roman" w:cs="Times New Roman"/>
          <w:sz w:val="16"/>
          <w:szCs w:val="16"/>
        </w:rPr>
        <w:t xml:space="preserve">Заявление о выдаче разрешения на строительство может быть </w:t>
      </w:r>
      <w:r w:rsidRPr="007B5E6A">
        <w:rPr>
          <w:rFonts w:ascii="Times New Roman" w:eastAsia="Calibri" w:hAnsi="Times New Roman" w:cs="Times New Roman"/>
          <w:sz w:val="16"/>
          <w:szCs w:val="16"/>
        </w:rPr>
        <w:lastRenderedPageBreak/>
        <w:t xml:space="preserve">подано </w:t>
      </w:r>
      <w:proofErr w:type="gramStart"/>
      <w:r w:rsidRPr="007B5E6A">
        <w:rPr>
          <w:rFonts w:ascii="Times New Roman" w:eastAsia="Calibri" w:hAnsi="Times New Roman" w:cs="Times New Roman"/>
          <w:sz w:val="16"/>
          <w:szCs w:val="16"/>
        </w:rPr>
        <w:t>через многофункциональный центр в соответствии с соглашением о взаимодействии между многофункциональным центром</w:t>
      </w:r>
      <w:proofErr w:type="gramEnd"/>
      <w:r w:rsidRPr="007B5E6A">
        <w:rPr>
          <w:rFonts w:ascii="Times New Roman" w:eastAsia="Calibri" w:hAnsi="Times New Roman" w:cs="Times New Roman"/>
          <w:sz w:val="16"/>
          <w:szCs w:val="16"/>
        </w:rPr>
        <w:t xml:space="preserve"> и органом местного самоуправления. </w:t>
      </w:r>
      <w:r w:rsidRPr="007B5E6A">
        <w:rPr>
          <w:rFonts w:ascii="Times New Roman" w:hAnsi="Times New Roman" w:cs="Times New Roman"/>
          <w:sz w:val="16"/>
          <w:szCs w:val="16"/>
        </w:rPr>
        <w:t>Для принятия решения о выдаче разрешения на строительство необходимы следующие документы:</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правоустанавливающие документы на земельный участок;</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материалы, содержащиеся в проектной документации: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а) пояснительная записка;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г) схемы, отображающие архитектурные решения;</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spellStart"/>
      <w:r w:rsidRPr="007B5E6A">
        <w:rPr>
          <w:rFonts w:ascii="Times New Roman" w:hAnsi="Times New Roman" w:cs="Times New Roman"/>
          <w:sz w:val="16"/>
          <w:szCs w:val="16"/>
        </w:rPr>
        <w:t>д</w:t>
      </w:r>
      <w:proofErr w:type="spellEnd"/>
      <w:r w:rsidRPr="007B5E6A">
        <w:rPr>
          <w:rFonts w:ascii="Times New Roman" w:hAnsi="Times New Roman" w:cs="Times New Roman"/>
          <w:sz w:val="16"/>
          <w:szCs w:val="1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е) проект организации строительства объекта капитального строительства;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ж) проект организации работ по сносу или демонтажу объектов капитального строительства, их частей;</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7B5E6A">
          <w:rPr>
            <w:rStyle w:val="a5"/>
            <w:rFonts w:ascii="Times New Roman" w:hAnsi="Times New Roman" w:cs="Times New Roman"/>
            <w:color w:val="auto"/>
            <w:sz w:val="16"/>
            <w:szCs w:val="16"/>
            <w:u w:val="none"/>
          </w:rPr>
          <w:t>частью 12.1 статьи 48</w:t>
        </w:r>
      </w:hyperlink>
      <w:r w:rsidRPr="007B5E6A">
        <w:rPr>
          <w:rFonts w:ascii="Times New Roman" w:hAnsi="Times New Roman" w:cs="Times New Roman"/>
          <w:sz w:val="16"/>
          <w:szCs w:val="16"/>
        </w:rPr>
        <w:t xml:space="preserve"> Градостроительного кодекса РФ), если такая проектная документация подлежит экспертизе в соответствии со </w:t>
      </w:r>
      <w:hyperlink r:id="rId22" w:history="1">
        <w:r w:rsidRPr="007B5E6A">
          <w:rPr>
            <w:rStyle w:val="a5"/>
            <w:rFonts w:ascii="Times New Roman" w:hAnsi="Times New Roman" w:cs="Times New Roman"/>
            <w:color w:val="auto"/>
            <w:sz w:val="16"/>
            <w:szCs w:val="16"/>
            <w:u w:val="none"/>
          </w:rPr>
          <w:t>статьей 49</w:t>
        </w:r>
      </w:hyperlink>
      <w:r w:rsidRPr="007B5E6A">
        <w:rPr>
          <w:rFonts w:ascii="Times New Roman" w:hAnsi="Times New Roman" w:cs="Times New Roman"/>
          <w:sz w:val="16"/>
          <w:szCs w:val="16"/>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3" w:history="1">
        <w:r w:rsidRPr="007B5E6A">
          <w:rPr>
            <w:rStyle w:val="a5"/>
            <w:rFonts w:ascii="Times New Roman" w:hAnsi="Times New Roman" w:cs="Times New Roman"/>
            <w:color w:val="auto"/>
            <w:sz w:val="16"/>
            <w:szCs w:val="16"/>
            <w:u w:val="none"/>
          </w:rPr>
          <w:t>частью 3.4 статьи 49</w:t>
        </w:r>
      </w:hyperlink>
      <w:r w:rsidRPr="007B5E6A">
        <w:rPr>
          <w:rFonts w:ascii="Times New Roman" w:hAnsi="Times New Roman" w:cs="Times New Roman"/>
          <w:sz w:val="16"/>
          <w:szCs w:val="16"/>
        </w:rPr>
        <w:t xml:space="preserve"> Градостроительного кодекса РФ, положительное заключение государственной экологической экспертизы проектной</w:t>
      </w:r>
      <w:proofErr w:type="gramEnd"/>
      <w:r w:rsidRPr="007B5E6A">
        <w:rPr>
          <w:rFonts w:ascii="Times New Roman" w:hAnsi="Times New Roman" w:cs="Times New Roman"/>
          <w:sz w:val="16"/>
          <w:szCs w:val="16"/>
        </w:rPr>
        <w:t xml:space="preserve"> документации в случаях, предусмотренных </w:t>
      </w:r>
      <w:hyperlink r:id="rId24" w:history="1">
        <w:r w:rsidRPr="007B5E6A">
          <w:rPr>
            <w:rStyle w:val="a5"/>
            <w:rFonts w:ascii="Times New Roman" w:hAnsi="Times New Roman" w:cs="Times New Roman"/>
            <w:color w:val="auto"/>
            <w:sz w:val="16"/>
            <w:szCs w:val="16"/>
            <w:u w:val="none"/>
          </w:rPr>
          <w:t>частью 6 статьи 49</w:t>
        </w:r>
      </w:hyperlink>
      <w:r w:rsidRPr="007B5E6A">
        <w:rPr>
          <w:rFonts w:ascii="Times New Roman" w:hAnsi="Times New Roman" w:cs="Times New Roman"/>
          <w:sz w:val="16"/>
          <w:szCs w:val="16"/>
        </w:rPr>
        <w:t xml:space="preserve"> Градостроительного кодекса РФ;</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7B5E6A">
          <w:rPr>
            <w:rStyle w:val="a5"/>
            <w:rFonts w:ascii="Times New Roman" w:hAnsi="Times New Roman" w:cs="Times New Roman"/>
            <w:color w:val="auto"/>
            <w:sz w:val="16"/>
            <w:szCs w:val="16"/>
            <w:u w:val="none"/>
          </w:rPr>
          <w:t>статьей 40</w:t>
        </w:r>
      </w:hyperlink>
      <w:r w:rsidRPr="007B5E6A">
        <w:rPr>
          <w:rFonts w:ascii="Times New Roman" w:hAnsi="Times New Roman" w:cs="Times New Roman"/>
          <w:sz w:val="16"/>
          <w:szCs w:val="16"/>
        </w:rPr>
        <w:t xml:space="preserve"> Градостроительного кодекса РФ);</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согласие всех правообладателей объекта капитального строительства в случае реконструкции такого объекта;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главе администрации Сергиевского сельского поселения. Для принятия решения о выдаче разрешения на строительство необходимы следующие документы:</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правоустанавливающие документы на земельный участок;</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градостроительный план земельного участка;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схема планировочной организации земельного участка с обозначением места размещения объекта индивидуального жилищного строительства.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Разрешение на строительство не требуется:</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w:t>
      </w:r>
      <w:r w:rsidRPr="007B5E6A">
        <w:rPr>
          <w:rFonts w:ascii="Times New Roman" w:eastAsia="Calibri" w:hAnsi="Times New Roman" w:cs="Times New Roman"/>
          <w:sz w:val="16"/>
          <w:szCs w:val="16"/>
        </w:rPr>
        <w:t xml:space="preserve"> строительства </w:t>
      </w:r>
      <w:r w:rsidRPr="007B5E6A">
        <w:rPr>
          <w:rFonts w:ascii="Times New Roman" w:hAnsi="Times New Roman" w:cs="Times New Roman"/>
          <w:sz w:val="16"/>
          <w:szCs w:val="16"/>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строительства, реконструкции объектов, не являющихся объектами капитального строительства (киосков, навесов и других);</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строительства на земельном участке строений и сооружений вспомогательного использования;</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4.1) капитального ремонта объектов капитального строительства;</w:t>
      </w:r>
    </w:p>
    <w:p w:rsidR="00431D0A" w:rsidRPr="007B5E6A" w:rsidRDefault="00431D0A" w:rsidP="0009054D">
      <w:pPr>
        <w:spacing w:after="0" w:line="240" w:lineRule="auto"/>
        <w:ind w:firstLine="851"/>
        <w:jc w:val="both"/>
        <w:rPr>
          <w:rFonts w:ascii="Times New Roman" w:eastAsia="Calibri" w:hAnsi="Times New Roman" w:cs="Times New Roman"/>
          <w:sz w:val="16"/>
          <w:szCs w:val="16"/>
        </w:rPr>
      </w:pPr>
      <w:r w:rsidRPr="007B5E6A">
        <w:rPr>
          <w:rFonts w:ascii="Times New Roman" w:hAnsi="Times New Roman" w:cs="Times New Roman"/>
          <w:sz w:val="16"/>
          <w:szCs w:val="16"/>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r w:rsidRPr="007B5E6A">
        <w:rPr>
          <w:rFonts w:ascii="Times New Roman" w:eastAsia="Calibri" w:hAnsi="Times New Roman" w:cs="Times New Roman"/>
          <w:sz w:val="16"/>
          <w:szCs w:val="16"/>
        </w:rPr>
        <w:t>.</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На земельных участках, расположенных на территории поселения, разрешение на строительство выдается уполномоченным органом (должностным лицом) администрации Сергиевского сельского поселения Кореновского района при строительстве, реконструкции объектов капитального строительства, за исключением случаев размещения объектов:</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4) гидротехнических сооружений первого и второго классов, устанавливаемых в соответствии с </w:t>
      </w:r>
      <w:hyperlink r:id="rId26"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hAnsi="Times New Roman" w:cs="Times New Roman"/>
          <w:sz w:val="16"/>
          <w:szCs w:val="16"/>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w:t>
      </w:r>
      <w:proofErr w:type="gramEnd"/>
      <w:r w:rsidRPr="007B5E6A">
        <w:rPr>
          <w:rFonts w:ascii="Times New Roman" w:hAnsi="Times New Roman" w:cs="Times New Roman"/>
          <w:sz w:val="16"/>
          <w:szCs w:val="16"/>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5)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27" w:history="1">
        <w:r w:rsidRPr="007B5E6A">
          <w:rPr>
            <w:rStyle w:val="a5"/>
            <w:rFonts w:ascii="Times New Roman" w:hAnsi="Times New Roman" w:cs="Times New Roman"/>
            <w:color w:val="auto"/>
            <w:sz w:val="16"/>
            <w:szCs w:val="16"/>
            <w:u w:val="none"/>
          </w:rPr>
          <w:t>законом</w:t>
        </w:r>
      </w:hyperlink>
      <w:r w:rsidRPr="007B5E6A">
        <w:rPr>
          <w:rFonts w:ascii="Times New Roman" w:hAnsi="Times New Roman" w:cs="Times New Roman"/>
          <w:sz w:val="16"/>
          <w:szCs w:val="16"/>
        </w:rPr>
        <w:t xml:space="preserve"> от 25 июня 2002 года № 73-ФЗ "Об объектах культурного наследия (памятниках истории и культуры) народов Российской Федерации";</w:t>
      </w:r>
      <w:proofErr w:type="gramEnd"/>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6)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8" w:history="1">
        <w:r w:rsidRPr="007B5E6A">
          <w:rPr>
            <w:rStyle w:val="a5"/>
            <w:rFonts w:ascii="Times New Roman" w:hAnsi="Times New Roman" w:cs="Times New Roman"/>
            <w:color w:val="auto"/>
            <w:sz w:val="16"/>
            <w:szCs w:val="16"/>
            <w:u w:val="none"/>
          </w:rPr>
          <w:t>законом</w:t>
        </w:r>
      </w:hyperlink>
      <w:r w:rsidRPr="007B5E6A">
        <w:rPr>
          <w:rFonts w:ascii="Times New Roman" w:hAnsi="Times New Roman" w:cs="Times New Roman"/>
          <w:sz w:val="16"/>
          <w:szCs w:val="16"/>
        </w:rPr>
        <w:t xml:space="preserve"> от 1 декабря 2007 года N 310-ФЗ "Об организации и о</w:t>
      </w:r>
      <w:proofErr w:type="gramEnd"/>
      <w:r w:rsidRPr="007B5E6A">
        <w:rPr>
          <w:rFonts w:ascii="Times New Roman" w:hAnsi="Times New Roman" w:cs="Times New Roman"/>
          <w:sz w:val="16"/>
          <w:szCs w:val="16"/>
        </w:rPr>
        <w:t xml:space="preserve"> </w:t>
      </w:r>
      <w:proofErr w:type="gramStart"/>
      <w:r w:rsidRPr="007B5E6A">
        <w:rPr>
          <w:rFonts w:ascii="Times New Roman" w:hAnsi="Times New Roman" w:cs="Times New Roman"/>
          <w:sz w:val="16"/>
          <w:szCs w:val="16"/>
        </w:rPr>
        <w:t>проведении</w:t>
      </w:r>
      <w:proofErr w:type="gramEnd"/>
      <w:r w:rsidRPr="007B5E6A">
        <w:rPr>
          <w:rFonts w:ascii="Times New Roman" w:hAnsi="Times New Roman" w:cs="Times New Roman"/>
          <w:sz w:val="16"/>
          <w:szCs w:val="16"/>
        </w:rPr>
        <w:t xml:space="preserve"> XXII Олимпийских зимних игр и XI </w:t>
      </w:r>
      <w:proofErr w:type="spellStart"/>
      <w:r w:rsidRPr="007B5E6A">
        <w:rPr>
          <w:rFonts w:ascii="Times New Roman" w:hAnsi="Times New Roman" w:cs="Times New Roman"/>
          <w:sz w:val="16"/>
          <w:szCs w:val="16"/>
        </w:rPr>
        <w:t>Паралимпийских</w:t>
      </w:r>
      <w:proofErr w:type="spellEnd"/>
      <w:r w:rsidRPr="007B5E6A">
        <w:rPr>
          <w:rFonts w:ascii="Times New Roman" w:hAnsi="Times New Roman" w:cs="Times New Roman"/>
          <w:sz w:val="16"/>
          <w:szCs w:val="16"/>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 случае</w:t>
      </w:r>
      <w:proofErr w:type="gramStart"/>
      <w:r w:rsidRPr="007B5E6A">
        <w:rPr>
          <w:rFonts w:ascii="Times New Roman" w:hAnsi="Times New Roman" w:cs="Times New Roman"/>
          <w:sz w:val="16"/>
          <w:szCs w:val="16"/>
        </w:rPr>
        <w:t>,</w:t>
      </w:r>
      <w:proofErr w:type="gramEnd"/>
      <w:r w:rsidRPr="007B5E6A">
        <w:rPr>
          <w:rFonts w:ascii="Times New Roman" w:hAnsi="Times New Roman" w:cs="Times New Roman"/>
          <w:sz w:val="16"/>
          <w:szCs w:val="16"/>
        </w:rPr>
        <w:t xml:space="preserve"> если разрешение на строительство объекта капитального строительства выдано до дня </w:t>
      </w:r>
      <w:hyperlink r:id="rId29" w:history="1">
        <w:r w:rsidRPr="007B5E6A">
          <w:rPr>
            <w:rStyle w:val="a5"/>
            <w:rFonts w:ascii="Times New Roman" w:hAnsi="Times New Roman" w:cs="Times New Roman"/>
            <w:color w:val="auto"/>
            <w:sz w:val="16"/>
            <w:szCs w:val="16"/>
            <w:u w:val="none"/>
          </w:rPr>
          <w:t>вступления</w:t>
        </w:r>
      </w:hyperlink>
      <w:r w:rsidRPr="007B5E6A">
        <w:rPr>
          <w:rFonts w:ascii="Times New Roman" w:hAnsi="Times New Roman" w:cs="Times New Roman"/>
          <w:sz w:val="16"/>
          <w:szCs w:val="16"/>
        </w:rPr>
        <w:t xml:space="preserve"> в силу Федерального закона от 18.07.2011 № 224-ФЗ иными исполнительными органами государственной власти или органами местного самоуправления, чем органы, предусмотренные </w:t>
      </w:r>
      <w:hyperlink r:id="rId30" w:history="1">
        <w:r w:rsidRPr="007B5E6A">
          <w:rPr>
            <w:rStyle w:val="a5"/>
            <w:rFonts w:ascii="Times New Roman" w:hAnsi="Times New Roman" w:cs="Times New Roman"/>
            <w:color w:val="auto"/>
            <w:sz w:val="16"/>
            <w:szCs w:val="16"/>
            <w:u w:val="none"/>
          </w:rPr>
          <w:t>частями 5</w:t>
        </w:r>
      </w:hyperlink>
      <w:r w:rsidRPr="007B5E6A">
        <w:rPr>
          <w:rFonts w:ascii="Times New Roman" w:hAnsi="Times New Roman" w:cs="Times New Roman"/>
          <w:sz w:val="16"/>
          <w:szCs w:val="16"/>
        </w:rPr>
        <w:t xml:space="preserve"> и 6 статьи 51 Градостроительного кодекса РФ, такое разрешение признается действительным. В этом случае разрешение на ввод объекта в эксплуатацию </w:t>
      </w:r>
      <w:r w:rsidRPr="007B5E6A">
        <w:rPr>
          <w:rFonts w:ascii="Times New Roman" w:hAnsi="Times New Roman" w:cs="Times New Roman"/>
          <w:sz w:val="16"/>
          <w:szCs w:val="16"/>
        </w:rPr>
        <w:lastRenderedPageBreak/>
        <w:t xml:space="preserve">выдается исполнительным органом государственной власти или органом местного самоуправления, </w:t>
      </w:r>
      <w:proofErr w:type="gramStart"/>
      <w:r w:rsidRPr="007B5E6A">
        <w:rPr>
          <w:rFonts w:ascii="Times New Roman" w:hAnsi="Times New Roman" w:cs="Times New Roman"/>
          <w:sz w:val="16"/>
          <w:szCs w:val="16"/>
        </w:rPr>
        <w:t>выдавшими</w:t>
      </w:r>
      <w:proofErr w:type="gramEnd"/>
      <w:r w:rsidRPr="007B5E6A">
        <w:rPr>
          <w:rFonts w:ascii="Times New Roman" w:hAnsi="Times New Roman" w:cs="Times New Roman"/>
          <w:sz w:val="16"/>
          <w:szCs w:val="16"/>
        </w:rPr>
        <w:t xml:space="preserve"> разрешение на строительство.</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Разрешение на строительство, за исключением случаев, установленных </w:t>
      </w:r>
      <w:hyperlink r:id="rId31" w:history="1">
        <w:r w:rsidRPr="007B5E6A">
          <w:rPr>
            <w:rStyle w:val="a5"/>
            <w:rFonts w:ascii="Times New Roman" w:hAnsi="Times New Roman" w:cs="Times New Roman"/>
            <w:color w:val="auto"/>
            <w:sz w:val="16"/>
            <w:szCs w:val="16"/>
            <w:u w:val="none"/>
          </w:rPr>
          <w:t>частью 3</w:t>
        </w:r>
      </w:hyperlink>
      <w:r w:rsidRPr="007B5E6A">
        <w:rPr>
          <w:rFonts w:ascii="Times New Roman" w:hAnsi="Times New Roman" w:cs="Times New Roman"/>
          <w:sz w:val="16"/>
          <w:szCs w:val="16"/>
        </w:rPr>
        <w:t xml:space="preserve"> настоящей статьи и другими федеральными законами, выдается:</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1) уполномоченным федеральным </w:t>
      </w:r>
      <w:hyperlink r:id="rId32" w:history="1">
        <w:r w:rsidRPr="007B5E6A">
          <w:rPr>
            <w:rStyle w:val="a5"/>
            <w:rFonts w:ascii="Times New Roman" w:hAnsi="Times New Roman" w:cs="Times New Roman"/>
            <w:color w:val="auto"/>
            <w:sz w:val="16"/>
            <w:szCs w:val="16"/>
            <w:u w:val="none"/>
          </w:rPr>
          <w:t>органом</w:t>
        </w:r>
      </w:hyperlink>
      <w:r w:rsidRPr="007B5E6A">
        <w:rPr>
          <w:rFonts w:ascii="Times New Roman" w:hAnsi="Times New Roman" w:cs="Times New Roman"/>
          <w:sz w:val="16"/>
          <w:szCs w:val="16"/>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7B5E6A">
        <w:rPr>
          <w:rFonts w:ascii="Times New Roman" w:hAnsi="Times New Roman" w:cs="Times New Roman"/>
          <w:sz w:val="16"/>
          <w:szCs w:val="16"/>
        </w:rPr>
        <w:t xml:space="preserve"> </w:t>
      </w:r>
      <w:proofErr w:type="gramStart"/>
      <w:r w:rsidRPr="007B5E6A">
        <w:rPr>
          <w:rFonts w:ascii="Times New Roman" w:hAnsi="Times New Roman" w:cs="Times New Roman"/>
          <w:sz w:val="16"/>
          <w:szCs w:val="16"/>
        </w:rPr>
        <w:t>числе</w:t>
      </w:r>
      <w:proofErr w:type="gramEnd"/>
      <w:r w:rsidRPr="007B5E6A">
        <w:rPr>
          <w:rFonts w:ascii="Times New Roman" w:hAnsi="Times New Roman" w:cs="Times New Roman"/>
          <w:sz w:val="16"/>
          <w:szCs w:val="16"/>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В целях осуществления строительства, реконструкции объекта капитального строительства застройщик направляет в администрацию Сергиевского сельского поселения Кореновского района заявление о выдаче разрешения на строительство с приложением документов предусмотренных частями 1 и 2 настоящей статьи.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Уполномоченные на выдачу разрешений на строительство орган Сергиевского сельского поселения Кореновского района в течение десяти дней со дня получения заявления о выдаче разрешения на строительство:</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проводят проверку наличия документов, прилагаемых к заявлению;</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выдают разрешение на строительство или отказывают в выдаче такого разрешения с указанием причин отказа.</w:t>
      </w:r>
    </w:p>
    <w:p w:rsidR="00431D0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Форма разрешения на строительство устанавливается Правительством РФ.</w:t>
      </w:r>
    </w:p>
    <w:p w:rsidR="0009054D" w:rsidRPr="007B5E6A" w:rsidRDefault="0009054D" w:rsidP="0009054D">
      <w:pPr>
        <w:spacing w:after="0" w:line="240" w:lineRule="auto"/>
        <w:ind w:firstLine="851"/>
        <w:jc w:val="center"/>
        <w:rPr>
          <w:rFonts w:ascii="Times New Roman" w:hAnsi="Times New Roman" w:cs="Times New Roman"/>
          <w:sz w:val="16"/>
          <w:szCs w:val="16"/>
        </w:rPr>
      </w:pPr>
    </w:p>
    <w:p w:rsidR="00431D0A" w:rsidRPr="0009054D" w:rsidRDefault="00431D0A" w:rsidP="0009054D">
      <w:pPr>
        <w:shd w:val="clear" w:color="auto" w:fill="FFFFFF"/>
        <w:spacing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29. Выдача разрешения на ввод объекта в эксплуатацию</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Для ввода объекта в эксплуатацию застройщик обращается в орган выдавший разрешение на строительство, с заявлением о выдаче разрешения на ввод объекта в эксплуатацию. Для принятия решения о выдаче разрешения на ввод объекта в эксплуатацию необходимы следующие документы:</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правоустанавливающие документы на земельный участок;</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разрешение на строительство;</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акт приемки объекта капитального строительства (в случае осуществления строительства, реконструкции на основании договора);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B5E6A">
        <w:rPr>
          <w:rFonts w:ascii="Times New Roman" w:hAnsi="Times New Roman" w:cs="Times New Roman"/>
          <w:sz w:val="16"/>
          <w:szCs w:val="1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31D0A" w:rsidRPr="007B5E6A" w:rsidRDefault="00431D0A" w:rsidP="0009054D">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sidRPr="007B5E6A">
          <w:rPr>
            <w:rStyle w:val="a5"/>
            <w:rFonts w:ascii="Times New Roman" w:hAnsi="Times New Roman" w:cs="Times New Roman"/>
            <w:color w:val="auto"/>
            <w:sz w:val="16"/>
            <w:szCs w:val="16"/>
            <w:u w:val="none"/>
          </w:rPr>
          <w:t>частью 7 статьи 54</w:t>
        </w:r>
      </w:hyperlink>
      <w:r w:rsidRPr="007B5E6A">
        <w:rPr>
          <w:rFonts w:ascii="Times New Roman" w:hAnsi="Times New Roman" w:cs="Times New Roman"/>
          <w:sz w:val="16"/>
          <w:szCs w:val="16"/>
        </w:rPr>
        <w:t xml:space="preserve"> настоящего Кодекса;</w:t>
      </w:r>
      <w:proofErr w:type="gramEnd"/>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10) документ, подтверждающий заключение </w:t>
      </w:r>
      <w:proofErr w:type="gramStart"/>
      <w:r w:rsidRPr="007B5E6A">
        <w:rPr>
          <w:rFonts w:ascii="Times New Roman" w:hAnsi="Times New Roman" w:cs="Times New Roman"/>
          <w:sz w:val="16"/>
          <w:szCs w:val="16"/>
        </w:rPr>
        <w:t>договора обязательного страхования гражданской ответственности владельца опасного объекта</w:t>
      </w:r>
      <w:proofErr w:type="gramEnd"/>
      <w:r w:rsidRPr="007B5E6A">
        <w:rPr>
          <w:rFonts w:ascii="Times New Roman" w:hAnsi="Times New Roman" w:cs="Times New Roman"/>
          <w:sz w:val="16"/>
          <w:szCs w:val="16"/>
        </w:rPr>
        <w:t xml:space="preserve"> за причинение вреда в результате аварии на опасном объекте в соответствии с </w:t>
      </w:r>
      <w:hyperlink r:id="rId34"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hAnsi="Times New Roman" w:cs="Times New Roman"/>
          <w:sz w:val="16"/>
          <w:szCs w:val="1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1D0A" w:rsidRPr="007B5E6A" w:rsidRDefault="00431D0A" w:rsidP="0009054D">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1.1. </w:t>
      </w:r>
      <w:proofErr w:type="gramStart"/>
      <w:r w:rsidRPr="007B5E6A">
        <w:rPr>
          <w:rFonts w:ascii="Times New Roman" w:hAnsi="Times New Roman" w:cs="Times New Roman"/>
          <w:sz w:val="16"/>
          <w:szCs w:val="16"/>
        </w:rPr>
        <w:t>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B5E6A">
        <w:rPr>
          <w:rFonts w:ascii="Times New Roman" w:hAnsi="Times New Roman" w:cs="Times New Roman"/>
          <w:sz w:val="16"/>
          <w:szCs w:val="1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5"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hAnsi="Times New Roman" w:cs="Times New Roman"/>
          <w:sz w:val="16"/>
          <w:szCs w:val="16"/>
        </w:rPr>
        <w:t xml:space="preserve"> об энергосбережении и о повышении энергетической эффективности.</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2. </w:t>
      </w:r>
      <w:proofErr w:type="gramStart"/>
      <w:r w:rsidRPr="007B5E6A">
        <w:rPr>
          <w:rFonts w:ascii="Times New Roman" w:hAnsi="Times New Roman" w:cs="Times New Roman"/>
          <w:sz w:val="16"/>
          <w:szCs w:val="16"/>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7B5E6A">
        <w:rPr>
          <w:rFonts w:ascii="Times New Roman" w:hAnsi="Times New Roman" w:cs="Times New Roman"/>
          <w:sz w:val="16"/>
          <w:szCs w:val="16"/>
        </w:rPr>
        <w:t xml:space="preserve"> </w:t>
      </w:r>
      <w:proofErr w:type="gramStart"/>
      <w:r w:rsidRPr="007B5E6A">
        <w:rPr>
          <w:rFonts w:ascii="Times New Roman" w:hAnsi="Times New Roman" w:cs="Times New Roman"/>
          <w:sz w:val="16"/>
          <w:szCs w:val="16"/>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w:t>
      </w:r>
      <w:r w:rsidRPr="007B5E6A">
        <w:rPr>
          <w:rFonts w:ascii="Times New Roman" w:hAnsi="Times New Roman" w:cs="Times New Roman"/>
          <w:sz w:val="16"/>
          <w:szCs w:val="16"/>
        </w:rPr>
        <w:lastRenderedPageBreak/>
        <w:t>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7B5E6A">
        <w:rPr>
          <w:rFonts w:ascii="Times New Roman" w:hAnsi="Times New Roman" w:cs="Times New Roman"/>
          <w:sz w:val="16"/>
          <w:szCs w:val="16"/>
        </w:rPr>
        <w:t xml:space="preserve"> В случае</w:t>
      </w:r>
      <w:proofErr w:type="gramStart"/>
      <w:r w:rsidRPr="007B5E6A">
        <w:rPr>
          <w:rFonts w:ascii="Times New Roman" w:hAnsi="Times New Roman" w:cs="Times New Roman"/>
          <w:sz w:val="16"/>
          <w:szCs w:val="16"/>
        </w:rPr>
        <w:t>,</w:t>
      </w:r>
      <w:proofErr w:type="gramEnd"/>
      <w:r w:rsidRPr="007B5E6A">
        <w:rPr>
          <w:rFonts w:ascii="Times New Roman" w:hAnsi="Times New Roman" w:cs="Times New Roman"/>
          <w:sz w:val="16"/>
          <w:szCs w:val="1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Основанием для отказа в выдаче разрешения на ввод объекта в эксплуатацию является:</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отсутствие документов, указанных в части 1 настоящей статьи;</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несоответствие объекта капитального строительства требованиям градостроительного плана земельного участка;</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несоответствие объекта капитального строительства требованиям, установленным в разрешении на строительство;</w:t>
      </w:r>
    </w:p>
    <w:p w:rsidR="00431D0A" w:rsidRPr="007B5E6A" w:rsidRDefault="00431D0A" w:rsidP="0009054D">
      <w:pPr>
        <w:shd w:val="clear" w:color="auto" w:fill="FFFFFF"/>
        <w:spacing w:after="0" w:line="240" w:lineRule="auto"/>
        <w:ind w:firstLine="851"/>
        <w:jc w:val="both"/>
        <w:rPr>
          <w:rFonts w:ascii="Times New Roman" w:eastAsia="Calibri" w:hAnsi="Times New Roman" w:cs="Times New Roman"/>
          <w:sz w:val="16"/>
          <w:szCs w:val="16"/>
        </w:rPr>
      </w:pPr>
      <w:r w:rsidRPr="007B5E6A">
        <w:rPr>
          <w:rFonts w:ascii="Times New Roman" w:hAnsi="Times New Roman" w:cs="Times New Roman"/>
          <w:sz w:val="16"/>
          <w:szCs w:val="16"/>
        </w:rPr>
        <w:t>4) несоответствие</w:t>
      </w:r>
      <w:r w:rsidRPr="007B5E6A">
        <w:rPr>
          <w:rFonts w:ascii="Times New Roman" w:eastAsia="Calibri" w:hAnsi="Times New Roman" w:cs="Times New Roman"/>
          <w:sz w:val="16"/>
          <w:szCs w:val="16"/>
        </w:rPr>
        <w:t xml:space="preserve">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Основанием для отказа в выдаче разрешения на ввод объекта в эксплуатацию, кроме указанных в части 3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7B5E6A">
        <w:rPr>
          <w:rFonts w:ascii="Times New Roman" w:hAnsi="Times New Roman" w:cs="Times New Roman"/>
          <w:sz w:val="16"/>
          <w:szCs w:val="16"/>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w:t>
      </w:r>
      <w:proofErr w:type="gramEnd"/>
      <w:r w:rsidRPr="007B5E6A">
        <w:rPr>
          <w:rFonts w:ascii="Times New Roman" w:hAnsi="Times New Roman" w:cs="Times New Roman"/>
          <w:sz w:val="16"/>
          <w:szCs w:val="16"/>
        </w:rPr>
        <w:t xml:space="preserve">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31D0A" w:rsidRPr="007B5E6A" w:rsidRDefault="00431D0A" w:rsidP="007B5E6A">
      <w:pPr>
        <w:shd w:val="clear" w:color="auto" w:fill="FFFFFF"/>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Отказ в выдаче разрешения на ввод объекта в эксплуатацию может быть оспорен в судебном порядке.</w:t>
      </w:r>
    </w:p>
    <w:p w:rsidR="00431D0A" w:rsidRPr="007B5E6A" w:rsidRDefault="00431D0A" w:rsidP="0009054D">
      <w:pPr>
        <w:shd w:val="clear" w:color="auto" w:fill="FFFFFF"/>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B5E6A">
        <w:rPr>
          <w:rFonts w:ascii="Times New Roman" w:hAnsi="Times New Roman" w:cs="Times New Roman"/>
          <w:sz w:val="16"/>
          <w:szCs w:val="16"/>
        </w:rPr>
        <w:t>изменений</w:t>
      </w:r>
      <w:proofErr w:type="gramEnd"/>
      <w:r w:rsidRPr="007B5E6A">
        <w:rPr>
          <w:rFonts w:ascii="Times New Roman" w:hAnsi="Times New Roman" w:cs="Times New Roman"/>
          <w:sz w:val="16"/>
          <w:szCs w:val="16"/>
        </w:rPr>
        <w:t xml:space="preserve"> в документы государственного учета реконструированного объекта капитального строительства.</w:t>
      </w:r>
    </w:p>
    <w:p w:rsidR="00431D0A" w:rsidRPr="0009054D" w:rsidRDefault="00431D0A" w:rsidP="0009054D">
      <w:pPr>
        <w:shd w:val="clear" w:color="auto" w:fill="FFFFFF"/>
        <w:spacing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 xml:space="preserve">Статья 30. </w:t>
      </w:r>
      <w:proofErr w:type="gramStart"/>
      <w:r w:rsidRPr="007B5E6A">
        <w:rPr>
          <w:rFonts w:ascii="Times New Roman" w:hAnsi="Times New Roman" w:cs="Times New Roman"/>
          <w:bCs/>
          <w:sz w:val="16"/>
          <w:szCs w:val="16"/>
        </w:rPr>
        <w:t>Контроль за</w:t>
      </w:r>
      <w:proofErr w:type="gramEnd"/>
      <w:r w:rsidRPr="007B5E6A">
        <w:rPr>
          <w:rFonts w:ascii="Times New Roman" w:hAnsi="Times New Roman" w:cs="Times New Roman"/>
          <w:bCs/>
          <w:sz w:val="16"/>
          <w:szCs w:val="16"/>
        </w:rPr>
        <w:t xml:space="preserve"> осуществлением застройки и муниципальный земельный контроль за использованием земель на территории поселения</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1. Уполномоченные органы администрации Сергиевского сельского поселения Кореновского района в пределах своих полномочий осуществляет </w:t>
      </w:r>
      <w:proofErr w:type="gramStart"/>
      <w:r w:rsidRPr="007B5E6A">
        <w:rPr>
          <w:rFonts w:ascii="Times New Roman" w:hAnsi="Times New Roman" w:cs="Times New Roman"/>
          <w:sz w:val="16"/>
          <w:szCs w:val="16"/>
        </w:rPr>
        <w:t>контроль за</w:t>
      </w:r>
      <w:proofErr w:type="gramEnd"/>
      <w:r w:rsidRPr="007B5E6A">
        <w:rPr>
          <w:rFonts w:ascii="Times New Roman" w:hAnsi="Times New Roman" w:cs="Times New Roman"/>
          <w:sz w:val="16"/>
          <w:szCs w:val="16"/>
        </w:rPr>
        <w:t xml:space="preserve"> соблюдением субъектами градостроительных отношений положения и требований, содержащих:</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Органы, указанные в части 1 настоящей статьи, в целях осуществления контрольных мероприятий, вправе:</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обращаться в государственные органы и органы местного самоуправления с заявлениями об отмене принятых незаконных решений;</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осуществлять иные полномочия по контролю, не противоречащие законодательству.</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4. Муниципальный земельный </w:t>
      </w:r>
      <w:proofErr w:type="gramStart"/>
      <w:r w:rsidRPr="007B5E6A">
        <w:rPr>
          <w:rFonts w:ascii="Times New Roman" w:hAnsi="Times New Roman" w:cs="Times New Roman"/>
          <w:sz w:val="16"/>
          <w:szCs w:val="16"/>
        </w:rPr>
        <w:t>контроль за</w:t>
      </w:r>
      <w:proofErr w:type="gramEnd"/>
      <w:r w:rsidRPr="007B5E6A">
        <w:rPr>
          <w:rFonts w:ascii="Times New Roman" w:hAnsi="Times New Roman" w:cs="Times New Roman"/>
          <w:sz w:val="16"/>
          <w:szCs w:val="16"/>
        </w:rPr>
        <w:t xml:space="preserve"> использованием земель на территории поселения осуществляется Сергиевского сельского поселения Кореновского района в соответствии с законодательством РФ и в порядке, определяемом решением Совета Сергиевского сельского поселения Кореновского района.  </w:t>
      </w:r>
    </w:p>
    <w:p w:rsidR="00431D0A" w:rsidRPr="007B5E6A" w:rsidRDefault="00431D0A" w:rsidP="0009054D">
      <w:pPr>
        <w:shd w:val="clear" w:color="auto" w:fill="FFFFFF"/>
        <w:spacing w:after="0" w:line="240" w:lineRule="auto"/>
        <w:ind w:firstLine="851"/>
        <w:jc w:val="both"/>
        <w:rPr>
          <w:rFonts w:ascii="Times New Roman" w:hAnsi="Times New Roman" w:cs="Times New Roman"/>
          <w:sz w:val="16"/>
          <w:szCs w:val="16"/>
        </w:rPr>
      </w:pPr>
    </w:p>
    <w:p w:rsidR="00431D0A" w:rsidRDefault="00431D0A" w:rsidP="0009054D">
      <w:pPr>
        <w:shd w:val="clear" w:color="auto" w:fill="FFFFFF"/>
        <w:spacing w:after="0" w:line="240" w:lineRule="auto"/>
        <w:ind w:firstLine="851"/>
        <w:jc w:val="center"/>
        <w:rPr>
          <w:rFonts w:ascii="Times New Roman" w:hAnsi="Times New Roman" w:cs="Times New Roman"/>
          <w:bCs/>
          <w:sz w:val="16"/>
          <w:szCs w:val="16"/>
        </w:rPr>
      </w:pPr>
      <w:r w:rsidRPr="007B5E6A">
        <w:rPr>
          <w:rFonts w:ascii="Times New Roman" w:hAnsi="Times New Roman" w:cs="Times New Roman"/>
          <w:bCs/>
          <w:sz w:val="16"/>
          <w:szCs w:val="16"/>
        </w:rPr>
        <w:t>Статья 31. Ответственность за нарушения Правил</w:t>
      </w:r>
    </w:p>
    <w:p w:rsidR="0009054D" w:rsidRPr="0009054D" w:rsidRDefault="0009054D" w:rsidP="0009054D">
      <w:pPr>
        <w:shd w:val="clear" w:color="auto" w:fill="FFFFFF"/>
        <w:spacing w:after="0" w:line="240" w:lineRule="auto"/>
        <w:ind w:firstLine="851"/>
        <w:jc w:val="center"/>
        <w:rPr>
          <w:rFonts w:ascii="Times New Roman" w:hAnsi="Times New Roman" w:cs="Times New Roman"/>
          <w:bCs/>
          <w:sz w:val="16"/>
          <w:szCs w:val="16"/>
        </w:rPr>
      </w:pPr>
    </w:p>
    <w:p w:rsidR="00431D0A" w:rsidRPr="007B5E6A" w:rsidRDefault="00431D0A" w:rsidP="007B5E6A">
      <w:pPr>
        <w:pStyle w:val="ConsNormal"/>
        <w:ind w:firstLine="851"/>
        <w:jc w:val="both"/>
        <w:rPr>
          <w:rFonts w:ascii="Times New Roman" w:hAnsi="Times New Roman" w:cs="Times New Roman"/>
          <w:sz w:val="16"/>
          <w:szCs w:val="16"/>
        </w:rPr>
      </w:pPr>
      <w:r w:rsidRPr="007B5E6A">
        <w:rPr>
          <w:rFonts w:ascii="Times New Roman" w:hAnsi="Times New Roman" w:cs="Times New Roman"/>
          <w:sz w:val="16"/>
          <w:szCs w:val="16"/>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431D0A" w:rsidRPr="007B5E6A" w:rsidRDefault="00431D0A" w:rsidP="007B5E6A">
      <w:pPr>
        <w:pStyle w:val="ConsNormal"/>
        <w:ind w:firstLine="851"/>
        <w:jc w:val="both"/>
        <w:rPr>
          <w:rFonts w:ascii="Times New Roman" w:hAnsi="Times New Roman" w:cs="Times New Roman"/>
          <w:sz w:val="16"/>
          <w:szCs w:val="16"/>
        </w:rPr>
      </w:pPr>
    </w:p>
    <w:p w:rsidR="0009054D" w:rsidRPr="007B5E6A" w:rsidRDefault="00431D0A" w:rsidP="0009054D">
      <w:pPr>
        <w:shd w:val="clear" w:color="auto" w:fill="FFFFFF"/>
        <w:tabs>
          <w:tab w:val="left" w:pos="-5387"/>
        </w:tabs>
        <w:spacing w:line="240" w:lineRule="auto"/>
        <w:ind w:firstLine="425"/>
        <w:jc w:val="center"/>
        <w:rPr>
          <w:rFonts w:ascii="Times New Roman" w:hAnsi="Times New Roman" w:cs="Times New Roman"/>
          <w:b/>
          <w:bCs/>
          <w:sz w:val="16"/>
          <w:szCs w:val="16"/>
        </w:rPr>
      </w:pPr>
      <w:r w:rsidRPr="007B5E6A">
        <w:rPr>
          <w:rFonts w:ascii="Times New Roman" w:hAnsi="Times New Roman" w:cs="Times New Roman"/>
          <w:b/>
          <w:bCs/>
          <w:sz w:val="16"/>
          <w:szCs w:val="16"/>
        </w:rPr>
        <w:t xml:space="preserve">ЧАСТЬ </w:t>
      </w:r>
      <w:r w:rsidRPr="007B5E6A">
        <w:rPr>
          <w:rFonts w:ascii="Times New Roman" w:hAnsi="Times New Roman" w:cs="Times New Roman"/>
          <w:b/>
          <w:bCs/>
          <w:sz w:val="16"/>
          <w:szCs w:val="16"/>
          <w:lang w:val="en-US"/>
        </w:rPr>
        <w:t>II</w:t>
      </w:r>
      <w:r w:rsidRPr="007B5E6A">
        <w:rPr>
          <w:rFonts w:ascii="Times New Roman" w:hAnsi="Times New Roman" w:cs="Times New Roman"/>
          <w:b/>
          <w:bCs/>
          <w:sz w:val="16"/>
          <w:szCs w:val="16"/>
        </w:rPr>
        <w:t>. КАРТА ГРАДОСТРОИТЕЛЬНОГО ЗОНИРОВАНИЯ. КАРТЫ ЗОН С ОСОБЫМИ УСЛОВИЯМИ ИСПОЛЬЗОВАНИЯ ТЕРРИТОРИИ</w:t>
      </w:r>
      <w:r w:rsidRPr="007B5E6A">
        <w:rPr>
          <w:rFonts w:ascii="Times New Roman" w:hAnsi="Times New Roman" w:cs="Times New Roman"/>
          <w:b/>
          <w:sz w:val="16"/>
          <w:szCs w:val="16"/>
        </w:rPr>
        <w:t xml:space="preserve"> </w:t>
      </w:r>
      <w:r w:rsidRPr="007B5E6A">
        <w:rPr>
          <w:rFonts w:ascii="Times New Roman" w:hAnsi="Times New Roman" w:cs="Times New Roman"/>
          <w:b/>
          <w:bCs/>
          <w:sz w:val="16"/>
          <w:szCs w:val="16"/>
        </w:rPr>
        <w:t>(совмещено на одной карте)</w:t>
      </w:r>
    </w:p>
    <w:p w:rsidR="00431D0A" w:rsidRPr="007B5E6A" w:rsidRDefault="00431D0A" w:rsidP="0009054D">
      <w:pPr>
        <w:shd w:val="clear" w:color="auto" w:fill="FFFFFF"/>
        <w:tabs>
          <w:tab w:val="left" w:pos="-5387"/>
        </w:tabs>
        <w:spacing w:line="240" w:lineRule="auto"/>
        <w:ind w:firstLine="851"/>
        <w:jc w:val="center"/>
        <w:rPr>
          <w:rFonts w:ascii="Times New Roman" w:hAnsi="Times New Roman" w:cs="Times New Roman"/>
          <w:sz w:val="16"/>
          <w:szCs w:val="16"/>
        </w:rPr>
      </w:pPr>
      <w:r w:rsidRPr="007B5E6A">
        <w:rPr>
          <w:rFonts w:ascii="Times New Roman" w:hAnsi="Times New Roman" w:cs="Times New Roman"/>
          <w:bCs/>
          <w:sz w:val="16"/>
          <w:szCs w:val="16"/>
        </w:rPr>
        <w:t>Статья 32.</w:t>
      </w:r>
      <w:r w:rsidRPr="007B5E6A">
        <w:rPr>
          <w:rFonts w:ascii="Times New Roman" w:hAnsi="Times New Roman" w:cs="Times New Roman"/>
          <w:b/>
          <w:bCs/>
          <w:sz w:val="16"/>
          <w:szCs w:val="16"/>
        </w:rPr>
        <w:t xml:space="preserve"> </w:t>
      </w:r>
      <w:r w:rsidRPr="007B5E6A">
        <w:rPr>
          <w:rFonts w:ascii="Times New Roman" w:hAnsi="Times New Roman" w:cs="Times New Roman"/>
          <w:bCs/>
          <w:sz w:val="16"/>
          <w:szCs w:val="16"/>
        </w:rPr>
        <w:t>Карта градостроительного зонирования территории Сергиевского сельского поселения Кореновского района. Карты зон с особыми условиями использования территории</w:t>
      </w:r>
    </w:p>
    <w:p w:rsidR="00431D0A" w:rsidRPr="007B5E6A" w:rsidRDefault="00182888" w:rsidP="007B5E6A">
      <w:pPr>
        <w:shd w:val="clear" w:color="auto" w:fill="FFFFFF"/>
        <w:tabs>
          <w:tab w:val="left" w:pos="-5387"/>
        </w:tabs>
        <w:spacing w:line="240" w:lineRule="auto"/>
        <w:ind w:firstLine="425"/>
        <w:jc w:val="both"/>
        <w:rPr>
          <w:rFonts w:ascii="Times New Roman" w:hAnsi="Times New Roman" w:cs="Times New Roman"/>
          <w:b/>
          <w:bCs/>
          <w:sz w:val="16"/>
          <w:szCs w:val="16"/>
        </w:rPr>
      </w:pPr>
      <w:r w:rsidRPr="007B5E6A">
        <w:rPr>
          <w:rFonts w:ascii="Times New Roman" w:hAnsi="Times New Roman" w:cs="Times New Roman"/>
          <w:b/>
          <w:bCs/>
          <w:noProof/>
          <w:sz w:val="16"/>
          <w:szCs w:val="16"/>
        </w:rPr>
        <w:lastRenderedPageBreak/>
        <w:drawing>
          <wp:inline distT="0" distB="0" distL="0" distR="0">
            <wp:extent cx="4357128" cy="4090147"/>
            <wp:effectExtent l="19050" t="0" r="5322" b="0"/>
            <wp:docPr id="1" name="Рисунок 1" descr="C:\Documents and Settings\Admin\Мои документы\Сессии\2013\66-я 20.12.2013\Копия КГЗ Сергиев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Сессии\2013\66-я 20.12.2013\Копия КГЗ Сергиевское СП.jpg"/>
                    <pic:cNvPicPr>
                      <a:picLocks noChangeAspect="1" noChangeArrowheads="1"/>
                    </pic:cNvPicPr>
                  </pic:nvPicPr>
                  <pic:blipFill>
                    <a:blip r:embed="rId36"/>
                    <a:srcRect/>
                    <a:stretch>
                      <a:fillRect/>
                    </a:stretch>
                  </pic:blipFill>
                  <pic:spPr bwMode="auto">
                    <a:xfrm>
                      <a:off x="0" y="0"/>
                      <a:ext cx="4361655" cy="4094396"/>
                    </a:xfrm>
                    <a:prstGeom prst="rect">
                      <a:avLst/>
                    </a:prstGeom>
                    <a:noFill/>
                    <a:ln w="9525">
                      <a:noFill/>
                      <a:miter lim="800000"/>
                      <a:headEnd/>
                      <a:tailEnd/>
                    </a:ln>
                  </pic:spPr>
                </pic:pic>
              </a:graphicData>
            </a:graphic>
          </wp:inline>
        </w:drawing>
      </w:r>
    </w:p>
    <w:p w:rsidR="00431D0A" w:rsidRPr="007B5E6A" w:rsidRDefault="00431D0A" w:rsidP="0009054D">
      <w:pPr>
        <w:shd w:val="clear" w:color="auto" w:fill="FFFFFF"/>
        <w:tabs>
          <w:tab w:val="left" w:pos="-5387"/>
        </w:tabs>
        <w:spacing w:line="240" w:lineRule="auto"/>
        <w:ind w:firstLine="425"/>
        <w:jc w:val="center"/>
        <w:rPr>
          <w:rFonts w:ascii="Times New Roman" w:hAnsi="Times New Roman" w:cs="Times New Roman"/>
          <w:b/>
          <w:bCs/>
          <w:sz w:val="16"/>
          <w:szCs w:val="16"/>
        </w:rPr>
      </w:pPr>
      <w:r w:rsidRPr="007B5E6A">
        <w:rPr>
          <w:rFonts w:ascii="Times New Roman" w:hAnsi="Times New Roman" w:cs="Times New Roman"/>
          <w:b/>
          <w:bCs/>
          <w:sz w:val="16"/>
          <w:szCs w:val="16"/>
        </w:rPr>
        <w:t xml:space="preserve">ЧАСТЬ </w:t>
      </w:r>
      <w:r w:rsidRPr="007B5E6A">
        <w:rPr>
          <w:rFonts w:ascii="Times New Roman" w:hAnsi="Times New Roman" w:cs="Times New Roman"/>
          <w:b/>
          <w:bCs/>
          <w:sz w:val="16"/>
          <w:szCs w:val="16"/>
          <w:lang w:val="en-US"/>
        </w:rPr>
        <w:t>III</w:t>
      </w:r>
      <w:r w:rsidRPr="007B5E6A">
        <w:rPr>
          <w:rFonts w:ascii="Times New Roman" w:hAnsi="Times New Roman" w:cs="Times New Roman"/>
          <w:b/>
          <w:bCs/>
          <w:sz w:val="16"/>
          <w:szCs w:val="16"/>
        </w:rPr>
        <w:t>. ГРАДОСТРОИТЕЛЬНЫЕ РЕГЛАМЕНТЫ</w:t>
      </w:r>
    </w:p>
    <w:p w:rsidR="00431D0A" w:rsidRPr="007B5E6A" w:rsidRDefault="00431D0A" w:rsidP="0009054D">
      <w:pPr>
        <w:spacing w:line="240" w:lineRule="auto"/>
        <w:jc w:val="center"/>
        <w:rPr>
          <w:rFonts w:ascii="Times New Roman" w:hAnsi="Times New Roman" w:cs="Times New Roman"/>
          <w:b/>
          <w:bCs/>
          <w:sz w:val="16"/>
          <w:szCs w:val="16"/>
        </w:rPr>
      </w:pPr>
      <w:r w:rsidRPr="007B5E6A">
        <w:rPr>
          <w:rFonts w:ascii="Times New Roman" w:hAnsi="Times New Roman" w:cs="Times New Roman"/>
          <w:b/>
          <w:bCs/>
          <w:sz w:val="16"/>
          <w:szCs w:val="16"/>
        </w:rPr>
        <w:t>«Правила землепользования и застройки Сергиевского сельского поселения Кореновского района</w:t>
      </w:r>
    </w:p>
    <w:p w:rsidR="00431D0A" w:rsidRPr="0009054D" w:rsidRDefault="00431D0A" w:rsidP="0009054D">
      <w:pPr>
        <w:spacing w:line="240" w:lineRule="auto"/>
        <w:ind w:firstLine="540"/>
        <w:jc w:val="center"/>
        <w:rPr>
          <w:rFonts w:ascii="Times New Roman" w:hAnsi="Times New Roman" w:cs="Times New Roman"/>
          <w:bCs/>
          <w:sz w:val="16"/>
          <w:szCs w:val="16"/>
        </w:rPr>
      </w:pPr>
      <w:r w:rsidRPr="007B5E6A">
        <w:rPr>
          <w:rFonts w:ascii="Times New Roman" w:hAnsi="Times New Roman" w:cs="Times New Roman"/>
          <w:bCs/>
          <w:sz w:val="16"/>
          <w:szCs w:val="16"/>
        </w:rPr>
        <w:t>Статья 33. Виды территориальных зон, выделенных на карте градостроительного зонирования территории Сергиевского сельского поселения</w:t>
      </w:r>
    </w:p>
    <w:p w:rsidR="00431D0A" w:rsidRPr="007B5E6A" w:rsidRDefault="00431D0A" w:rsidP="007B5E6A">
      <w:pPr>
        <w:spacing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Настоящими Правилами устанавливаются следующие виды территориальных зон на территории </w:t>
      </w:r>
      <w:r w:rsidRPr="007B5E6A">
        <w:rPr>
          <w:rFonts w:ascii="Times New Roman" w:hAnsi="Times New Roman" w:cs="Times New Roman"/>
          <w:bCs/>
          <w:sz w:val="16"/>
          <w:szCs w:val="16"/>
        </w:rPr>
        <w:t>Сергиевского сельского поселения</w:t>
      </w:r>
      <w:r w:rsidRPr="007B5E6A">
        <w:rPr>
          <w:rFonts w:ascii="Times New Roman" w:hAnsi="Times New Roman" w:cs="Times New Roman"/>
          <w:sz w:val="16"/>
          <w:szCs w:val="16"/>
        </w:rPr>
        <w:t xml:space="preserve">: </w:t>
      </w:r>
    </w:p>
    <w:tbl>
      <w:tblPr>
        <w:tblW w:w="7088" w:type="dxa"/>
        <w:tblInd w:w="108" w:type="dxa"/>
        <w:tblLayout w:type="fixed"/>
        <w:tblLook w:val="0000"/>
      </w:tblPr>
      <w:tblGrid>
        <w:gridCol w:w="1701"/>
        <w:gridCol w:w="5387"/>
      </w:tblGrid>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Кодовые обозначения </w:t>
            </w:r>
            <w:proofErr w:type="spellStart"/>
            <w:proofErr w:type="gramStart"/>
            <w:r w:rsidRPr="007B5E6A">
              <w:rPr>
                <w:rFonts w:ascii="Times New Roman" w:eastAsia="SimSun" w:hAnsi="Times New Roman" w:cs="Times New Roman"/>
                <w:sz w:val="16"/>
                <w:szCs w:val="16"/>
              </w:rPr>
              <w:t>территориаль-ных</w:t>
            </w:r>
            <w:proofErr w:type="spellEnd"/>
            <w:proofErr w:type="gramEnd"/>
            <w:r w:rsidRPr="007B5E6A">
              <w:rPr>
                <w:rFonts w:ascii="Times New Roman" w:eastAsia="SimSun" w:hAnsi="Times New Roman" w:cs="Times New Roman"/>
                <w:sz w:val="16"/>
                <w:szCs w:val="16"/>
              </w:rPr>
              <w:t xml:space="preserve"> зон</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Наименование территориальных зон</w:t>
            </w:r>
          </w:p>
        </w:tc>
      </w:tr>
      <w:tr w:rsidR="00431D0A" w:rsidRPr="007B5E6A" w:rsidTr="00E06611">
        <w:trPr>
          <w:cantSplit/>
        </w:trPr>
        <w:tc>
          <w:tcPr>
            <w:tcW w:w="1701" w:type="dxa"/>
            <w:tcBorders>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hAnsi="Times New Roman" w:cs="Times New Roman"/>
                <w:caps/>
                <w:sz w:val="16"/>
                <w:szCs w:val="16"/>
              </w:rPr>
            </w:pPr>
            <w:r w:rsidRPr="007B5E6A">
              <w:rPr>
                <w:rFonts w:ascii="Times New Roman" w:hAnsi="Times New Roman" w:cs="Times New Roman"/>
                <w:caps/>
                <w:sz w:val="16"/>
                <w:szCs w:val="16"/>
              </w:rPr>
              <w:t>Жилые зоны:</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lastRenderedPageBreak/>
              <w:t>Ж</w:t>
            </w:r>
            <w:proofErr w:type="gramEnd"/>
            <w:r w:rsidRPr="007B5E6A">
              <w:rPr>
                <w:rFonts w:ascii="Times New Roman" w:eastAsia="SimSun" w:hAnsi="Times New Roman" w:cs="Times New Roman"/>
                <w:sz w:val="16"/>
                <w:szCs w:val="16"/>
              </w:rPr>
              <w:t xml:space="preserve"> – 1А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sz w:val="16"/>
                <w:szCs w:val="16"/>
              </w:rPr>
              <w:t>Зона застройки индивидуальными жилыми домами</w:t>
            </w:r>
            <w:r w:rsidRPr="007B5E6A">
              <w:rPr>
                <w:rFonts w:ascii="Times New Roman" w:eastAsia="SimSun" w:hAnsi="Times New Roman" w:cs="Times New Roman"/>
                <w:bCs/>
                <w:sz w:val="16"/>
                <w:szCs w:val="16"/>
              </w:rPr>
              <w:t>;</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Ж</w:t>
            </w:r>
            <w:proofErr w:type="gramEnd"/>
            <w:r w:rsidRPr="007B5E6A">
              <w:rPr>
                <w:rFonts w:ascii="Times New Roman" w:eastAsia="SimSun" w:hAnsi="Times New Roman" w:cs="Times New Roman"/>
                <w:sz w:val="16"/>
                <w:szCs w:val="16"/>
              </w:rPr>
              <w:t xml:space="preserve"> – 1Б</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застройки индивидуальными жилыми домами с содержанием домашнего скота  и птицы;</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caps/>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caps/>
                <w:sz w:val="16"/>
                <w:szCs w:val="16"/>
              </w:rPr>
            </w:pPr>
            <w:r w:rsidRPr="007B5E6A">
              <w:rPr>
                <w:rFonts w:ascii="Times New Roman" w:eastAsia="SimSun" w:hAnsi="Times New Roman" w:cs="Times New Roman"/>
                <w:caps/>
                <w:sz w:val="16"/>
                <w:szCs w:val="16"/>
              </w:rPr>
              <w:t>ОБЩЕСТВЕНН</w:t>
            </w:r>
            <w:proofErr w:type="gramStart"/>
            <w:r w:rsidRPr="007B5E6A">
              <w:rPr>
                <w:rFonts w:ascii="Times New Roman" w:eastAsia="SimSun" w:hAnsi="Times New Roman" w:cs="Times New Roman"/>
                <w:caps/>
                <w:sz w:val="16"/>
                <w:szCs w:val="16"/>
              </w:rPr>
              <w:t>О-</w:t>
            </w:r>
            <w:proofErr w:type="gramEnd"/>
            <w:r w:rsidRPr="007B5E6A">
              <w:rPr>
                <w:rFonts w:ascii="Times New Roman" w:eastAsia="SimSun" w:hAnsi="Times New Roman" w:cs="Times New Roman"/>
                <w:caps/>
                <w:sz w:val="16"/>
                <w:szCs w:val="16"/>
              </w:rPr>
              <w:t xml:space="preserve"> ДЕЛОВЫЕ ЗОНЫ:</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ОД-1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Центральная зона делового, общественного и коммерческого назначения;</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ОД-2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делового, общественного и коммерческого назначения местного значения;</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ОД-3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обслуживания и деловой активности при транспортных коридорах и узлах;</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 xml:space="preserve">Производственные зоны: </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П-4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bCs/>
                <w:sz w:val="16"/>
                <w:szCs w:val="16"/>
              </w:rPr>
              <w:t xml:space="preserve">Зона предприятий, производств и объектов </w:t>
            </w:r>
            <w:r w:rsidRPr="007B5E6A">
              <w:rPr>
                <w:rFonts w:ascii="Times New Roman" w:eastAsia="SimSun" w:hAnsi="Times New Roman" w:cs="Times New Roman"/>
                <w:bCs/>
                <w:sz w:val="16"/>
                <w:szCs w:val="16"/>
                <w:lang w:val="en-US"/>
              </w:rPr>
              <w:t>I</w:t>
            </w:r>
            <w:r w:rsidRPr="007B5E6A">
              <w:rPr>
                <w:rFonts w:ascii="Times New Roman" w:eastAsia="SimSun" w:hAnsi="Times New Roman" w:cs="Times New Roman"/>
                <w:sz w:val="16"/>
                <w:szCs w:val="16"/>
                <w:lang w:val="en-US"/>
              </w:rPr>
              <w:t>V</w:t>
            </w:r>
            <w:r w:rsidRPr="007B5E6A">
              <w:rPr>
                <w:rFonts w:ascii="Times New Roman" w:eastAsia="SimSun" w:hAnsi="Times New Roman" w:cs="Times New Roman"/>
                <w:sz w:val="16"/>
                <w:szCs w:val="16"/>
              </w:rPr>
              <w:t xml:space="preserve"> класса </w:t>
            </w:r>
            <w:r w:rsidRPr="007B5E6A">
              <w:rPr>
                <w:rFonts w:ascii="Times New Roman" w:eastAsia="SimSun" w:hAnsi="Times New Roman" w:cs="Times New Roman"/>
                <w:bCs/>
                <w:sz w:val="16"/>
                <w:szCs w:val="16"/>
              </w:rPr>
              <w:t>опасности</w:t>
            </w:r>
            <w:r w:rsidRPr="007B5E6A">
              <w:rPr>
                <w:rFonts w:ascii="Times New Roman" w:eastAsia="SimSun" w:hAnsi="Times New Roman" w:cs="Times New Roman"/>
                <w:sz w:val="16"/>
                <w:szCs w:val="16"/>
              </w:rPr>
              <w:t xml:space="preserve"> СЗЗ-100 м;</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П-5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bCs/>
                <w:sz w:val="16"/>
                <w:szCs w:val="16"/>
              </w:rPr>
              <w:t xml:space="preserve">Зона предприятий, производств и объектов </w:t>
            </w:r>
            <w:r w:rsidRPr="007B5E6A">
              <w:rPr>
                <w:rFonts w:ascii="Times New Roman" w:eastAsia="SimSun" w:hAnsi="Times New Roman" w:cs="Times New Roman"/>
                <w:sz w:val="16"/>
                <w:szCs w:val="16"/>
                <w:lang w:val="en-US"/>
              </w:rPr>
              <w:t>V</w:t>
            </w:r>
            <w:r w:rsidRPr="007B5E6A">
              <w:rPr>
                <w:rFonts w:ascii="Times New Roman" w:eastAsia="SimSun" w:hAnsi="Times New Roman" w:cs="Times New Roman"/>
                <w:sz w:val="16"/>
                <w:szCs w:val="16"/>
              </w:rPr>
              <w:t xml:space="preserve"> класса </w:t>
            </w:r>
            <w:r w:rsidRPr="007B5E6A">
              <w:rPr>
                <w:rFonts w:ascii="Times New Roman" w:eastAsia="SimSun" w:hAnsi="Times New Roman" w:cs="Times New Roman"/>
                <w:bCs/>
                <w:sz w:val="16"/>
                <w:szCs w:val="16"/>
              </w:rPr>
              <w:t>опасности</w:t>
            </w:r>
            <w:r w:rsidRPr="007B5E6A">
              <w:rPr>
                <w:rFonts w:ascii="Times New Roman" w:eastAsia="SimSun" w:hAnsi="Times New Roman" w:cs="Times New Roman"/>
                <w:sz w:val="16"/>
                <w:szCs w:val="16"/>
              </w:rPr>
              <w:t xml:space="preserve"> СЗЗ-50 м;</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Зоны инженерной и транспортной инфраструктур:</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ИТ-1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Зона инженерной инфраструктуры;</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ИТ-2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Зона транспортной инфраструктуры.</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Зоны сельскохозяйственного использования:</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СХ-1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Зона сельскохозяйственных угодий; </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СХ-2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объектов сельскохозяйственного назначения.</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Зоны рекреационного назначения:</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proofErr w:type="gramStart"/>
            <w:r w:rsidRPr="007B5E6A">
              <w:rPr>
                <w:rFonts w:ascii="Times New Roman" w:eastAsia="SimSun" w:hAnsi="Times New Roman" w:cs="Times New Roman"/>
                <w:bCs/>
                <w:sz w:val="16"/>
                <w:szCs w:val="16"/>
              </w:rPr>
              <w:t>Р</w:t>
            </w:r>
            <w:proofErr w:type="gramEnd"/>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Зона рекреационного назначения.</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caps/>
                <w:sz w:val="16"/>
                <w:szCs w:val="16"/>
              </w:rPr>
            </w:pPr>
            <w:r w:rsidRPr="007B5E6A">
              <w:rPr>
                <w:rFonts w:ascii="Times New Roman" w:eastAsia="SimSun" w:hAnsi="Times New Roman" w:cs="Times New Roman"/>
                <w:caps/>
                <w:sz w:val="16"/>
                <w:szCs w:val="16"/>
              </w:rPr>
              <w:t>Зоны специального назначения:</w:t>
            </w:r>
          </w:p>
        </w:tc>
      </w:tr>
      <w:tr w:rsidR="00431D0A" w:rsidRPr="007B5E6A" w:rsidTr="00E0661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СН-1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кладбищ;</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СН-2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размещения отходов потребления.</w:t>
            </w:r>
          </w:p>
        </w:tc>
      </w:tr>
      <w:tr w:rsidR="00431D0A" w:rsidRPr="007B5E6A" w:rsidTr="00E06611">
        <w:tc>
          <w:tcPr>
            <w:tcW w:w="1701" w:type="dxa"/>
            <w:tcBorders>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shd w:val="clear" w:color="auto" w:fill="00FF00"/>
              </w:rPr>
            </w:pPr>
          </w:p>
        </w:tc>
        <w:tc>
          <w:tcPr>
            <w:tcW w:w="5387" w:type="dxa"/>
            <w:tcBorders>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shd w:val="clear" w:color="auto" w:fill="00FF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иные виды территориальных зон:</w:t>
            </w:r>
          </w:p>
        </w:tc>
      </w:tr>
      <w:tr w:rsidR="00431D0A" w:rsidRPr="007B5E6A" w:rsidTr="00E06611">
        <w:tc>
          <w:tcPr>
            <w:tcW w:w="1701"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ИВ-1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bCs/>
                <w:sz w:val="16"/>
                <w:szCs w:val="16"/>
                <w:lang w:val="en-US"/>
              </w:rPr>
            </w:pPr>
            <w:r w:rsidRPr="007B5E6A">
              <w:rPr>
                <w:rFonts w:ascii="Times New Roman" w:eastAsia="SimSun" w:hAnsi="Times New Roman" w:cs="Times New Roman"/>
                <w:bCs/>
                <w:sz w:val="16"/>
                <w:szCs w:val="16"/>
              </w:rPr>
              <w:t>Зона озеленения специального назначения</w:t>
            </w:r>
            <w:r w:rsidRPr="007B5E6A">
              <w:rPr>
                <w:rFonts w:ascii="Times New Roman" w:eastAsia="SimSun" w:hAnsi="Times New Roman" w:cs="Times New Roman"/>
                <w:bCs/>
                <w:sz w:val="16"/>
                <w:szCs w:val="16"/>
                <w:lang w:val="en-US"/>
              </w:rPr>
              <w:t>.</w:t>
            </w:r>
          </w:p>
        </w:tc>
      </w:tr>
    </w:tbl>
    <w:p w:rsidR="00431D0A" w:rsidRPr="007B5E6A" w:rsidRDefault="00431D0A" w:rsidP="00E06611">
      <w:pPr>
        <w:spacing w:after="0" w:line="240" w:lineRule="auto"/>
        <w:ind w:firstLine="426"/>
        <w:jc w:val="both"/>
        <w:rPr>
          <w:rFonts w:ascii="Times New Roman" w:eastAsia="SimSun" w:hAnsi="Times New Roman" w:cs="Times New Roman"/>
          <w:bCs/>
          <w:sz w:val="16"/>
          <w:szCs w:val="16"/>
          <w:shd w:val="clear" w:color="auto" w:fill="00FF00"/>
        </w:rPr>
      </w:pPr>
    </w:p>
    <w:p w:rsidR="00431D0A" w:rsidRPr="007B5E6A" w:rsidRDefault="00431D0A" w:rsidP="00E06611">
      <w:pPr>
        <w:spacing w:after="0" w:line="240" w:lineRule="auto"/>
        <w:ind w:firstLine="426"/>
        <w:jc w:val="center"/>
        <w:rPr>
          <w:rFonts w:ascii="Times New Roman" w:eastAsia="SimSun" w:hAnsi="Times New Roman" w:cs="Times New Roman"/>
          <w:bCs/>
          <w:sz w:val="16"/>
          <w:szCs w:val="16"/>
        </w:rPr>
      </w:pPr>
    </w:p>
    <w:p w:rsidR="00431D0A" w:rsidRPr="007B5E6A" w:rsidRDefault="00431D0A" w:rsidP="00E06611">
      <w:pPr>
        <w:spacing w:after="0" w:line="240" w:lineRule="auto"/>
        <w:ind w:firstLine="426"/>
        <w:jc w:val="center"/>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Статья 34. Виды разрешенного использования земельных участков и объектов капитального строительства в различных территориальных зонах</w:t>
      </w:r>
    </w:p>
    <w:p w:rsidR="00431D0A" w:rsidRPr="007B5E6A" w:rsidRDefault="00431D0A" w:rsidP="00E06611">
      <w:pPr>
        <w:spacing w:after="0" w:line="240" w:lineRule="auto"/>
        <w:jc w:val="both"/>
        <w:rPr>
          <w:rFonts w:ascii="Times New Roman" w:eastAsia="SimSun" w:hAnsi="Times New Roman" w:cs="Times New Roman"/>
          <w:caps/>
          <w:sz w:val="16"/>
          <w:szCs w:val="16"/>
        </w:rPr>
      </w:pPr>
    </w:p>
    <w:p w:rsidR="00431D0A" w:rsidRPr="007B5E6A" w:rsidRDefault="00431D0A" w:rsidP="00E06611">
      <w:pPr>
        <w:spacing w:after="0"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caps/>
          <w:sz w:val="16"/>
          <w:szCs w:val="16"/>
        </w:rPr>
        <w:t>Жилые зоны</w:t>
      </w:r>
      <w:r w:rsidRPr="007B5E6A">
        <w:rPr>
          <w:rFonts w:ascii="Times New Roman" w:eastAsia="SimSun" w:hAnsi="Times New Roman" w:cs="Times New Roman"/>
          <w:bCs/>
          <w:sz w:val="16"/>
          <w:szCs w:val="16"/>
        </w:rPr>
        <w:t>:</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Ж</w:t>
      </w:r>
      <w:proofErr w:type="gramEnd"/>
      <w:r w:rsidRPr="007B5E6A">
        <w:rPr>
          <w:rFonts w:ascii="Times New Roman" w:eastAsia="SimSun" w:hAnsi="Times New Roman" w:cs="Times New Roman"/>
          <w:sz w:val="16"/>
          <w:szCs w:val="16"/>
        </w:rPr>
        <w:t xml:space="preserve"> – 1А. Зона застройки индивидуальными жилыми домами.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spacing w:after="0" w:line="240" w:lineRule="auto"/>
        <w:ind w:firstLine="426"/>
        <w:jc w:val="both"/>
        <w:rPr>
          <w:rFonts w:ascii="Times New Roman" w:hAnsi="Times New Roman" w:cs="Times New Roman"/>
          <w:sz w:val="16"/>
          <w:szCs w:val="16"/>
        </w:rPr>
      </w:pPr>
      <w:r w:rsidRPr="007B5E6A">
        <w:rPr>
          <w:rFonts w:ascii="Times New Roman" w:hAnsi="Times New Roman" w:cs="Times New Roman"/>
          <w:i/>
          <w:iCs/>
          <w:sz w:val="16"/>
          <w:szCs w:val="16"/>
        </w:rPr>
        <w:t>Зона индивидуальной жилой застройки Ж-1</w:t>
      </w:r>
      <w:proofErr w:type="gramStart"/>
      <w:r w:rsidRPr="007B5E6A">
        <w:rPr>
          <w:rFonts w:ascii="Times New Roman" w:hAnsi="Times New Roman" w:cs="Times New Roman"/>
          <w:i/>
          <w:iCs/>
          <w:sz w:val="16"/>
          <w:szCs w:val="16"/>
        </w:rPr>
        <w:t xml:space="preserve"> А</w:t>
      </w:r>
      <w:proofErr w:type="gramEnd"/>
      <w:r w:rsidRPr="007B5E6A">
        <w:rPr>
          <w:rFonts w:ascii="Times New Roman" w:hAnsi="Times New Roman" w:cs="Times New Roman"/>
          <w:i/>
          <w:iCs/>
          <w:sz w:val="16"/>
          <w:szCs w:val="16"/>
        </w:rPr>
        <w:t xml:space="preserve"> выделена для обеспечения правовых,</w:t>
      </w:r>
      <w:r w:rsidRPr="007B5E6A">
        <w:rPr>
          <w:rFonts w:ascii="Times New Roman" w:hAnsi="Times New Roman" w:cs="Times New Roman"/>
          <w:sz w:val="16"/>
          <w:szCs w:val="16"/>
        </w:rPr>
        <w:t xml:space="preserve"> </w:t>
      </w:r>
      <w:r w:rsidRPr="007B5E6A">
        <w:rPr>
          <w:rFonts w:ascii="Times New Roman" w:hAnsi="Times New Roman" w:cs="Times New Roman"/>
          <w:i/>
          <w:sz w:val="16"/>
          <w:szCs w:val="16"/>
        </w:rPr>
        <w:t>социальных,</w:t>
      </w:r>
      <w:r w:rsidRPr="007B5E6A">
        <w:rPr>
          <w:rFonts w:ascii="Times New Roman" w:hAnsi="Times New Roman" w:cs="Times New Roman"/>
          <w:i/>
          <w:iCs/>
          <w:sz w:val="16"/>
          <w:szCs w:val="16"/>
        </w:rPr>
        <w:t xml:space="preserve"> </w:t>
      </w:r>
      <w:r w:rsidRPr="007B5E6A">
        <w:rPr>
          <w:rFonts w:ascii="Times New Roman" w:hAnsi="Times New Roman" w:cs="Times New Roman"/>
          <w:i/>
          <w:sz w:val="16"/>
          <w:szCs w:val="16"/>
        </w:rPr>
        <w:t>культурных</w:t>
      </w:r>
      <w:r w:rsidRPr="007B5E6A">
        <w:rPr>
          <w:rFonts w:ascii="Times New Roman" w:hAnsi="Times New Roman" w:cs="Times New Roman"/>
          <w:i/>
          <w:iCs/>
          <w:sz w:val="16"/>
          <w:szCs w:val="16"/>
        </w:rPr>
        <w:t>,</w:t>
      </w:r>
      <w:r w:rsidRPr="007B5E6A">
        <w:rPr>
          <w:rFonts w:ascii="Times New Roman" w:hAnsi="Times New Roman" w:cs="Times New Roman"/>
          <w:sz w:val="16"/>
          <w:szCs w:val="16"/>
        </w:rPr>
        <w:t xml:space="preserve"> </w:t>
      </w:r>
      <w:r w:rsidRPr="007B5E6A">
        <w:rPr>
          <w:rFonts w:ascii="Times New Roman" w:hAnsi="Times New Roman" w:cs="Times New Roman"/>
          <w:i/>
          <w:sz w:val="16"/>
          <w:szCs w:val="16"/>
        </w:rPr>
        <w:t>бытовых</w:t>
      </w:r>
      <w:r w:rsidRPr="007B5E6A">
        <w:rPr>
          <w:rFonts w:ascii="Times New Roman" w:hAnsi="Times New Roman" w:cs="Times New Roman"/>
          <w:i/>
          <w:iCs/>
          <w:sz w:val="16"/>
          <w:szCs w:val="16"/>
        </w:rPr>
        <w:t xml:space="preserve"> условий формирования территории из отдельно стоящих</w:t>
      </w:r>
      <w:r w:rsidRPr="007B5E6A">
        <w:rPr>
          <w:rFonts w:ascii="Times New Roman" w:hAnsi="Times New Roman" w:cs="Times New Roman"/>
          <w:i/>
          <w:sz w:val="16"/>
          <w:szCs w:val="16"/>
        </w:rPr>
        <w:t xml:space="preserve"> индивидуальных</w:t>
      </w:r>
      <w:r w:rsidRPr="007B5E6A">
        <w:rPr>
          <w:rFonts w:ascii="Times New Roman" w:hAnsi="Times New Roman" w:cs="Times New Roman"/>
          <w:i/>
          <w:iCs/>
          <w:sz w:val="16"/>
          <w:szCs w:val="16"/>
        </w:rPr>
        <w:t xml:space="preserve"> жилых домов усадебного типа с минимально разрешенным набором услуг местного значения.</w:t>
      </w:r>
      <w:r w:rsidRPr="007B5E6A">
        <w:rPr>
          <w:rFonts w:ascii="Times New Roman" w:hAnsi="Times New Roman" w:cs="Times New Roman"/>
          <w:sz w:val="16"/>
          <w:szCs w:val="16"/>
        </w:rPr>
        <w:t xml:space="preserve">              </w:t>
      </w:r>
    </w:p>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w:t>
      </w: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201" w:type="dxa"/>
        <w:tblInd w:w="-5" w:type="dxa"/>
        <w:tblLayout w:type="fixed"/>
        <w:tblLook w:val="0000"/>
      </w:tblPr>
      <w:tblGrid>
        <w:gridCol w:w="2807"/>
        <w:gridCol w:w="4394"/>
      </w:tblGrid>
      <w:tr w:rsidR="00431D0A" w:rsidRPr="007B5E6A" w:rsidTr="00E06611">
        <w:trPr>
          <w:trHeight w:val="552"/>
        </w:trPr>
        <w:tc>
          <w:tcPr>
            <w:tcW w:w="2807"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rPr>
          <w:trHeight w:val="552"/>
        </w:trPr>
        <w:tc>
          <w:tcPr>
            <w:tcW w:w="2807"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индивидуальное жилищное строительство (застройка </w:t>
            </w:r>
            <w:proofErr w:type="spellStart"/>
            <w:r w:rsidRPr="007B5E6A">
              <w:rPr>
                <w:rFonts w:ascii="Times New Roman" w:eastAsia="SimSun" w:hAnsi="Times New Roman" w:cs="Times New Roman"/>
                <w:sz w:val="16"/>
                <w:szCs w:val="16"/>
              </w:rPr>
              <w:t>коттеджного</w:t>
            </w:r>
            <w:proofErr w:type="spellEnd"/>
            <w:r w:rsidRPr="007B5E6A">
              <w:rPr>
                <w:rFonts w:ascii="Times New Roman" w:eastAsia="SimSun" w:hAnsi="Times New Roman" w:cs="Times New Roman"/>
                <w:sz w:val="16"/>
                <w:szCs w:val="16"/>
              </w:rPr>
              <w:t xml:space="preserve"> типа) с минимальной хозяйственной частью (без содержания скота и птицы);</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блокированная жилая застройка;</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гостевые дома;</w:t>
            </w:r>
          </w:p>
          <w:p w:rsidR="00431D0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w:t>
            </w:r>
          </w:p>
          <w:p w:rsidR="00E06611" w:rsidRDefault="00E06611" w:rsidP="00E06611">
            <w:pPr>
              <w:spacing w:after="0" w:line="240" w:lineRule="auto"/>
              <w:ind w:firstLine="284"/>
              <w:jc w:val="both"/>
              <w:rPr>
                <w:rFonts w:ascii="Times New Roman" w:eastAsia="SimSun" w:hAnsi="Times New Roman" w:cs="Times New Roman"/>
                <w:sz w:val="16"/>
                <w:szCs w:val="16"/>
              </w:rPr>
            </w:pPr>
          </w:p>
          <w:p w:rsidR="00E06611" w:rsidRDefault="00E06611" w:rsidP="00E06611">
            <w:pPr>
              <w:spacing w:after="0" w:line="240" w:lineRule="auto"/>
              <w:ind w:firstLine="284"/>
              <w:jc w:val="both"/>
              <w:rPr>
                <w:rFonts w:ascii="Times New Roman" w:eastAsia="SimSun" w:hAnsi="Times New Roman" w:cs="Times New Roman"/>
                <w:sz w:val="16"/>
                <w:szCs w:val="16"/>
              </w:rPr>
            </w:pPr>
          </w:p>
          <w:p w:rsidR="00E06611" w:rsidRPr="007B5E6A" w:rsidRDefault="00E06611" w:rsidP="00E06611">
            <w:pPr>
              <w:spacing w:after="0" w:line="240" w:lineRule="auto"/>
              <w:ind w:firstLine="284"/>
              <w:jc w:val="both"/>
              <w:rPr>
                <w:rFonts w:ascii="Times New Roman" w:eastAsia="SimSun" w:hAnsi="Times New Roman" w:cs="Times New Roman"/>
                <w:sz w:val="16"/>
                <w:szCs w:val="16"/>
              </w:rPr>
            </w:pP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игровые площадки;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пункты оказания первой медицинской помощи;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благоустройство и озеленение территории;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- 300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от жилых зданий и 1 м от хозяйственных построек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жилых зданий - 14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хозяйственных построек - 7 м от планировочной отметки земли;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w:t>
            </w:r>
          </w:p>
        </w:tc>
      </w:tr>
    </w:tbl>
    <w:p w:rsidR="00E06611" w:rsidRDefault="00E06611" w:rsidP="007B5E6A">
      <w:pPr>
        <w:tabs>
          <w:tab w:val="left" w:pos="2520"/>
        </w:tabs>
        <w:spacing w:line="240" w:lineRule="auto"/>
        <w:ind w:firstLine="426"/>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УСЛОВНО РАЗРЕШЕННЫЕ ВИДЫ И ПАРАМЕТРЫ ИСПОЛЬЗОВАНИЯ</w:t>
      </w: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206" w:type="dxa"/>
        <w:tblInd w:w="-10" w:type="dxa"/>
        <w:tblLayout w:type="fixed"/>
        <w:tblLook w:val="0000"/>
      </w:tblPr>
      <w:tblGrid>
        <w:gridCol w:w="2812"/>
        <w:gridCol w:w="4394"/>
      </w:tblGrid>
      <w:tr w:rsidR="00431D0A" w:rsidRPr="007B5E6A" w:rsidTr="00E06611">
        <w:trPr>
          <w:trHeight w:val="552"/>
        </w:trPr>
        <w:tc>
          <w:tcPr>
            <w:tcW w:w="2812"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2812"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w:t>
            </w:r>
            <w:proofErr w:type="spellStart"/>
            <w:proofErr w:type="gramStart"/>
            <w:r w:rsidRPr="007B5E6A">
              <w:rPr>
                <w:rFonts w:ascii="Times New Roman" w:eastAsia="SimSun" w:hAnsi="Times New Roman" w:cs="Times New Roman"/>
                <w:sz w:val="16"/>
                <w:szCs w:val="16"/>
              </w:rPr>
              <w:t>апартамент-отели</w:t>
            </w:r>
            <w:proofErr w:type="spellEnd"/>
            <w:proofErr w:type="gramEnd"/>
            <w:r w:rsidRPr="007B5E6A">
              <w:rPr>
                <w:rFonts w:ascii="Times New Roman" w:eastAsia="SimSun" w:hAnsi="Times New Roman" w:cs="Times New Roman"/>
                <w:sz w:val="16"/>
                <w:szCs w:val="16"/>
              </w:rPr>
              <w:t>, гостиницы, общежития, другое временное жилье;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административные и иные нежилые помещения на нижних этажах жилых домов, выходящих на проезжую часть улиц;</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территориальных подразделений МВД и других федеральных министерств и ведомств;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жилищно-эксплуатационные и аварийно-диспетчерские службы;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почтовые отделения, отделения связи;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банка с расчетно-кассовым центром;</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нотариальные и адвокатские конторы, юридические консультации;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аптеки;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общеобразовательные учреждения (школы, гимназии, прочие);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сады, иные объекты дошкольного воспитания;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станции юных техников, станции юных натуралистов, прочие);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физкультурно-оздоровительные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жилищно-эксплуатационные и аварийно-диспетчерские службы;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учреждения социальной защиты;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клубы многоцелевого и специализированного назначения;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поликлиники, консультативные поликлиники, амбулаторные медицинские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производственно-предпринимательская деятельность, </w:t>
            </w:r>
            <w:r w:rsidRPr="007B5E6A">
              <w:rPr>
                <w:rFonts w:ascii="Times New Roman" w:eastAsia="SimSun" w:hAnsi="Times New Roman" w:cs="Times New Roman"/>
                <w:sz w:val="16"/>
                <w:szCs w:val="16"/>
              </w:rPr>
              <w:lastRenderedPageBreak/>
              <w:t>не требующая установления санитарно-защитных зон;</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бытового обслуживания населения (предприятия по ремонту бытовой техники, парикмахерские, ателье и др.);</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предприятия общественного питания (рестораны, столовые, кафе, закусочные, бары);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магазины товаров первой необходимости;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мелкорозничной торговли;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коллективные гаражи (пристроенные, отдельно стоящие надземные и подземные) на отдельном земельном участке;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инженерной инфраструктуры, предназначенные для обслуживания линейных объектов, на отдельном земельном участке;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котельные тепловой мощностью менее 200 Гкал, работающих на твердом, жидком и газообразном топливе;</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- 300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от жилых зданий,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жилых зданий - 14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хозяйственных построек - 7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сооружений - 20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 для объектов инженерной инфраструктуры, предназначенных для обслуживания линейных объектов, на отдельном земельном участке -100;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ВСПОМОГАТЕЛЬНЫЕ ВИДЫ РАЗРЕШЕННОГО ИСПОЛЬЗОВАНИЯ, ДОПУСТИМЫЕ ТОЛЬКО В КАЧЕСТВЕ </w:t>
      </w:r>
      <w:proofErr w:type="gramStart"/>
      <w:r w:rsidRPr="007B5E6A">
        <w:rPr>
          <w:rFonts w:ascii="Times New Roman" w:eastAsia="SimSun" w:hAnsi="Times New Roman" w:cs="Times New Roman"/>
          <w:sz w:val="16"/>
          <w:szCs w:val="16"/>
        </w:rPr>
        <w:t>ДОПОЛНИТЕЛЬНЫХ</w:t>
      </w:r>
      <w:proofErr w:type="gramEnd"/>
      <w:r w:rsidRPr="007B5E6A">
        <w:rPr>
          <w:rFonts w:ascii="Times New Roman" w:eastAsia="SimSun" w:hAnsi="Times New Roman" w:cs="Times New Roman"/>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201" w:type="dxa"/>
        <w:tblInd w:w="-5" w:type="dxa"/>
        <w:tblLayout w:type="fixed"/>
        <w:tblLook w:val="0000"/>
      </w:tblPr>
      <w:tblGrid>
        <w:gridCol w:w="2807"/>
        <w:gridCol w:w="4394"/>
      </w:tblGrid>
      <w:tr w:rsidR="00431D0A" w:rsidRPr="007B5E6A" w:rsidTr="00E06611">
        <w:trPr>
          <w:trHeight w:val="552"/>
        </w:trPr>
        <w:tc>
          <w:tcPr>
            <w:tcW w:w="2807"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rPr>
          <w:trHeight w:val="552"/>
        </w:trPr>
        <w:tc>
          <w:tcPr>
            <w:tcW w:w="2807"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отдельно стоящие или встроенные в жилые дома гаражи на два </w:t>
            </w:r>
            <w:proofErr w:type="spellStart"/>
            <w:r w:rsidRPr="007B5E6A">
              <w:rPr>
                <w:rFonts w:ascii="Times New Roman" w:eastAsia="SimSun" w:hAnsi="Times New Roman" w:cs="Times New Roman"/>
                <w:sz w:val="16"/>
                <w:szCs w:val="16"/>
              </w:rPr>
              <w:t>машиноместа</w:t>
            </w:r>
            <w:proofErr w:type="spellEnd"/>
            <w:r w:rsidRPr="007B5E6A">
              <w:rPr>
                <w:rFonts w:ascii="Times New Roman" w:eastAsia="SimSun" w:hAnsi="Times New Roman" w:cs="Times New Roman"/>
                <w:sz w:val="16"/>
                <w:szCs w:val="16"/>
              </w:rPr>
              <w:t xml:space="preserve"> на индивидуальный участок;</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хозяйственные постройки;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сады, огороды, палисадники;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теплицы, оранжереи;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индивидуальные надворные туалеты;</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индивидуальные резервуары для хранения воды, скважины для забора воды, индивидуальные колодцы;</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парковки при объектах обслуживания и коммерческого назначения;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теннисные корты, бассейны, бани, сауны (индивидуального </w:t>
            </w:r>
            <w:r w:rsidRPr="007B5E6A">
              <w:rPr>
                <w:rFonts w:ascii="Times New Roman" w:eastAsia="SimSun" w:hAnsi="Times New Roman" w:cs="Times New Roman"/>
                <w:sz w:val="16"/>
                <w:szCs w:val="16"/>
              </w:rPr>
              <w:lastRenderedPageBreak/>
              <w:t>пользования);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 открытые спортивные сооружения;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стоянки легковых автомобилей;</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оборудование пожарной охраны (гидранты, резервуары);</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сбора мусора;</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сооружения инженерной инфраструктуры;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
        </w:tc>
      </w:tr>
    </w:tbl>
    <w:p w:rsidR="00431D0A" w:rsidRPr="007B5E6A" w:rsidRDefault="00431D0A" w:rsidP="00E06611">
      <w:pPr>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31D0A" w:rsidRPr="00E06611" w:rsidRDefault="00431D0A" w:rsidP="00E06611">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31D0A" w:rsidRPr="007B5E6A" w:rsidRDefault="00431D0A" w:rsidP="00E06611">
      <w:pPr>
        <w:spacing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lastRenderedPageBreak/>
        <w:t>Ж</w:t>
      </w:r>
      <w:proofErr w:type="gramEnd"/>
      <w:r w:rsidRPr="007B5E6A">
        <w:rPr>
          <w:rFonts w:ascii="Times New Roman" w:eastAsia="SimSun" w:hAnsi="Times New Roman" w:cs="Times New Roman"/>
          <w:sz w:val="16"/>
          <w:szCs w:val="16"/>
        </w:rPr>
        <w:t xml:space="preserve"> – 1Б. Зона застройки индивидуальными жилыми домами с содержанием домашнего скота  и птицы.</w:t>
      </w:r>
    </w:p>
    <w:p w:rsidR="00431D0A" w:rsidRDefault="00431D0A" w:rsidP="00E06611">
      <w:pPr>
        <w:spacing w:after="0" w:line="240" w:lineRule="auto"/>
        <w:ind w:firstLine="426"/>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Зона индивидуальной жилой застройки Ж-1</w:t>
      </w:r>
      <w:proofErr w:type="gramStart"/>
      <w:r w:rsidRPr="007B5E6A">
        <w:rPr>
          <w:rFonts w:ascii="Times New Roman" w:eastAsia="SimSun" w:hAnsi="Times New Roman" w:cs="Times New Roman"/>
          <w:i/>
          <w:iCs/>
          <w:sz w:val="16"/>
          <w:szCs w:val="16"/>
        </w:rPr>
        <w:t xml:space="preserve"> Б</w:t>
      </w:r>
      <w:proofErr w:type="gramEnd"/>
      <w:r w:rsidRPr="007B5E6A">
        <w:rPr>
          <w:rFonts w:ascii="Times New Roman" w:eastAsia="SimSun" w:hAnsi="Times New Roman" w:cs="Times New Roman"/>
          <w:i/>
          <w:iCs/>
          <w:sz w:val="16"/>
          <w:szCs w:val="16"/>
        </w:rPr>
        <w:t xml:space="preserve"> выделена для обеспечения правовых,</w:t>
      </w:r>
      <w:r w:rsidRPr="007B5E6A">
        <w:rPr>
          <w:rFonts w:ascii="Times New Roman" w:eastAsia="SimSun" w:hAnsi="Times New Roman" w:cs="Times New Roman"/>
          <w:i/>
          <w:sz w:val="16"/>
          <w:szCs w:val="16"/>
        </w:rPr>
        <w:t xml:space="preserve"> социальных,</w:t>
      </w:r>
      <w:r w:rsidRPr="007B5E6A">
        <w:rPr>
          <w:rFonts w:ascii="Times New Roman" w:eastAsia="SimSun" w:hAnsi="Times New Roman" w:cs="Times New Roman"/>
          <w:i/>
          <w:iCs/>
          <w:sz w:val="16"/>
          <w:szCs w:val="16"/>
        </w:rPr>
        <w:t xml:space="preserve"> </w:t>
      </w:r>
      <w:r w:rsidRPr="007B5E6A">
        <w:rPr>
          <w:rFonts w:ascii="Times New Roman" w:eastAsia="SimSun" w:hAnsi="Times New Roman" w:cs="Times New Roman"/>
          <w:i/>
          <w:sz w:val="16"/>
          <w:szCs w:val="16"/>
        </w:rPr>
        <w:t>культурных</w:t>
      </w:r>
      <w:r w:rsidRPr="007B5E6A">
        <w:rPr>
          <w:rFonts w:ascii="Times New Roman" w:eastAsia="SimSun" w:hAnsi="Times New Roman" w:cs="Times New Roman"/>
          <w:i/>
          <w:iCs/>
          <w:sz w:val="16"/>
          <w:szCs w:val="16"/>
        </w:rPr>
        <w:t>,</w:t>
      </w:r>
      <w:r w:rsidRPr="007B5E6A">
        <w:rPr>
          <w:rFonts w:ascii="Times New Roman" w:eastAsia="SimSun" w:hAnsi="Times New Roman" w:cs="Times New Roman"/>
          <w:sz w:val="16"/>
          <w:szCs w:val="16"/>
        </w:rPr>
        <w:t xml:space="preserve"> </w:t>
      </w:r>
      <w:r w:rsidRPr="007B5E6A">
        <w:rPr>
          <w:rFonts w:ascii="Times New Roman" w:eastAsia="SimSun" w:hAnsi="Times New Roman" w:cs="Times New Roman"/>
          <w:i/>
          <w:sz w:val="16"/>
          <w:szCs w:val="16"/>
        </w:rPr>
        <w:t>бытовых</w:t>
      </w:r>
      <w:r w:rsidRPr="007B5E6A">
        <w:rPr>
          <w:rFonts w:ascii="Times New Roman" w:eastAsia="SimSun" w:hAnsi="Times New Roman" w:cs="Times New Roman"/>
          <w:i/>
          <w:iCs/>
          <w:sz w:val="16"/>
          <w:szCs w:val="16"/>
        </w:rPr>
        <w:t xml:space="preserve"> условий формирования жилых районов из отдельно стоящих </w:t>
      </w:r>
      <w:r w:rsidRPr="007B5E6A">
        <w:rPr>
          <w:rFonts w:ascii="Times New Roman" w:eastAsia="SimSun" w:hAnsi="Times New Roman" w:cs="Times New Roman"/>
          <w:i/>
          <w:sz w:val="16"/>
          <w:szCs w:val="16"/>
        </w:rPr>
        <w:t>индивидуальных</w:t>
      </w:r>
      <w:r w:rsidRPr="007B5E6A">
        <w:rPr>
          <w:rFonts w:ascii="Times New Roman" w:eastAsia="SimSun" w:hAnsi="Times New Roman" w:cs="Times New Roman"/>
          <w:i/>
          <w:iCs/>
          <w:sz w:val="16"/>
          <w:szCs w:val="16"/>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E06611" w:rsidRPr="007B5E6A" w:rsidRDefault="00E06611" w:rsidP="00E06611">
      <w:pPr>
        <w:spacing w:after="0" w:line="240" w:lineRule="auto"/>
        <w:ind w:firstLine="426"/>
        <w:jc w:val="both"/>
        <w:rPr>
          <w:rFonts w:ascii="Times New Roman" w:eastAsia="SimSun" w:hAnsi="Times New Roman" w:cs="Times New Roman"/>
          <w:i/>
          <w:iCs/>
          <w:sz w:val="16"/>
          <w:szCs w:val="16"/>
        </w:rPr>
      </w:pPr>
    </w:p>
    <w:p w:rsidR="00431D0A" w:rsidRPr="007B5E6A" w:rsidRDefault="00431D0A" w:rsidP="00E06611">
      <w:pPr>
        <w:tabs>
          <w:tab w:val="left" w:pos="2520"/>
        </w:tabs>
        <w:spacing w:after="0" w:line="240" w:lineRule="auto"/>
        <w:ind w:firstLine="426"/>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w:t>
      </w:r>
    </w:p>
    <w:p w:rsidR="00431D0A" w:rsidRDefault="00431D0A" w:rsidP="00E06611">
      <w:pPr>
        <w:tabs>
          <w:tab w:val="left" w:pos="2520"/>
        </w:tabs>
        <w:spacing w:after="0" w:line="240" w:lineRule="auto"/>
        <w:ind w:firstLine="426"/>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626" w:type="dxa"/>
        <w:tblInd w:w="-5" w:type="dxa"/>
        <w:tblLayout w:type="fixed"/>
        <w:tblLook w:val="0000"/>
      </w:tblPr>
      <w:tblGrid>
        <w:gridCol w:w="3090"/>
        <w:gridCol w:w="4536"/>
      </w:tblGrid>
      <w:tr w:rsidR="00431D0A" w:rsidRPr="007B5E6A" w:rsidTr="00E06611">
        <w:trPr>
          <w:trHeight w:val="552"/>
        </w:trPr>
        <w:tc>
          <w:tcPr>
            <w:tcW w:w="3090"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rPr>
          <w:trHeight w:val="552"/>
        </w:trPr>
        <w:tc>
          <w:tcPr>
            <w:tcW w:w="3090"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индивидуальное жилищное строительство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блокированная жилая застройка;</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гостевые дома;</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игровые площадки;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пункты оказания первой медицинской помощи;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благоустройство и озеленение территории;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- 600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от жилых зданий и 1 м от хозяйственных построек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жилых зданий - 14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хозяйственных построек - 7 м от планировочной отметки земли;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- 30;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tbl>
      <w:tblPr>
        <w:tblW w:w="7206" w:type="dxa"/>
        <w:tblInd w:w="-10" w:type="dxa"/>
        <w:tblLayout w:type="fixed"/>
        <w:tblLook w:val="0000"/>
      </w:tblPr>
      <w:tblGrid>
        <w:gridCol w:w="3095"/>
        <w:gridCol w:w="4111"/>
      </w:tblGrid>
      <w:tr w:rsidR="00431D0A" w:rsidRPr="007B5E6A" w:rsidTr="00E06611">
        <w:trPr>
          <w:trHeight w:val="552"/>
        </w:trPr>
        <w:tc>
          <w:tcPr>
            <w:tcW w:w="3095"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3095"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дачное хозяйство;</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личное подобное хозяйство;</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строения для содержания домашнего скота и птицы;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ветлечебницы без постоянного содержания животных;</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гостиницы, общежития, другое временное жилье;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административные и иные нежилые помещения на нижних этажах жилых домов, выходящих на проезжую часть улиц;</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территориальных подразделений МВД и других федеральных министерств и ведомств;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жилищно-эксплуатационные и аварийно-диспетчерские службы;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объекты пожарной охраны;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почтовые отделения, отделения связи;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банка с расчетно-кассовым центром;</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аптеки;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общеобразовательные учреждения (школы, гимназии, прочие);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сады, иные объекты дошкольного воспитания;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станции юных техников, станции юных натуралистов, прочие);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физкультурно-оздоровительные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учреждения социальной защиты;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клубы многоцелевого и специализированного назначения;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поликлиники, консультативные поликлиники, амбулаторные медицинские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производственно-предпринимательская деятельность, не требующая установления санитарно-защитных зон;</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бытового обслуживания населения (предприятия по ремонту бытовой техники, парикмахерские, ателье и др.);</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предприятия общественного питания (столовые, кафе, закусочные, бары);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магазины товаров первой необходимости;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мелкорозничной торговли;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коллективные гаражи (пристроенные, отдельно стоящие надземные и подземные) на отдельном земельном участке;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инженерной инфраструктуры, предназначенные для обслуживания линейных объектов, на отдельном земельном участке;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котельные тепловой мощностью менее 200 Гкал, работающих на твердом, жидком и газообразном топливе;</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минимальная площадь земельного участка - 300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от жилых зданий,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жилых зданий - 14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хозяйственных построек - 7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сооружений - 20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 для объектов инженерной инфраструктуры, предназначенных для обслуживания линейных объектов, на отдельном земельном участке -</w:t>
            </w:r>
            <w:r w:rsidRPr="007B5E6A">
              <w:rPr>
                <w:rFonts w:ascii="Times New Roman" w:eastAsia="SimSun" w:hAnsi="Times New Roman" w:cs="Times New Roman"/>
                <w:sz w:val="16"/>
                <w:szCs w:val="16"/>
              </w:rPr>
              <w:lastRenderedPageBreak/>
              <w:t>100;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ВСПОМОГАТЕЛЬНЫЕ ВИДЫ РАЗРЕШЕННОГО ИСПОЛЬЗОВАНИЯ, ДОПУСТИМЫЕ ТОЛЬКО В КАЧЕСТВЕ </w:t>
      </w:r>
      <w:proofErr w:type="gramStart"/>
      <w:r w:rsidRPr="007B5E6A">
        <w:rPr>
          <w:rFonts w:ascii="Times New Roman" w:eastAsia="SimSun" w:hAnsi="Times New Roman" w:cs="Times New Roman"/>
          <w:sz w:val="16"/>
          <w:szCs w:val="16"/>
        </w:rPr>
        <w:t>ДОПОЛНИТЕЛЬНЫХ</w:t>
      </w:r>
      <w:proofErr w:type="gramEnd"/>
      <w:r w:rsidRPr="007B5E6A">
        <w:rPr>
          <w:rFonts w:ascii="Times New Roman" w:eastAsia="SimSun" w:hAnsi="Times New Roman" w:cs="Times New Roman"/>
          <w:sz w:val="16"/>
          <w:szCs w:val="16"/>
        </w:rPr>
        <w:t xml:space="preserve"> ПО ОТНОШЕНИЮ К ОСНОВНЫМ ВИДАМ </w:t>
      </w:r>
      <w:r w:rsidRPr="007B5E6A">
        <w:rPr>
          <w:rFonts w:ascii="Times New Roman" w:eastAsia="SimSun" w:hAnsi="Times New Roman" w:cs="Times New Roman"/>
          <w:sz w:val="16"/>
          <w:szCs w:val="16"/>
        </w:rPr>
        <w:lastRenderedPageBreak/>
        <w:t>РАЗРЕШЕННОГО ИСПОЛЬЗОВАНИЯ И УСЛОВНО РАЗРЕШЕННЫМ ВИДАМ ИСПОЛЬЗОВАНИЯ И ОСУЩЕСТВЛЯЕМЫЕ СОВМЕСТНО С НИМИ</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768" w:type="dxa"/>
        <w:tblInd w:w="-5" w:type="dxa"/>
        <w:tblLayout w:type="fixed"/>
        <w:tblLook w:val="0000"/>
      </w:tblPr>
      <w:tblGrid>
        <w:gridCol w:w="3374"/>
        <w:gridCol w:w="4394"/>
      </w:tblGrid>
      <w:tr w:rsidR="00431D0A" w:rsidRPr="007B5E6A" w:rsidTr="00E06611">
        <w:trPr>
          <w:trHeight w:val="552"/>
        </w:trPr>
        <w:tc>
          <w:tcPr>
            <w:tcW w:w="3374"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rPr>
          <w:trHeight w:val="552"/>
        </w:trPr>
        <w:tc>
          <w:tcPr>
            <w:tcW w:w="3374" w:type="dxa"/>
            <w:tcBorders>
              <w:top w:val="single" w:sz="4" w:space="0" w:color="000000"/>
              <w:left w:val="single" w:sz="4" w:space="0" w:color="000000"/>
              <w:bottom w:val="single" w:sz="4" w:space="0" w:color="000000"/>
            </w:tcBorders>
            <w:shd w:val="clear" w:color="auto" w:fill="auto"/>
          </w:tcPr>
          <w:p w:rsidR="00431D0A" w:rsidRPr="007B5E6A" w:rsidRDefault="00431D0A" w:rsidP="007B5E6A">
            <w:pPr>
              <w:snapToGrid w:val="0"/>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отдельно стоящие или встроенные в жилые дома гаражи на два </w:t>
            </w:r>
            <w:proofErr w:type="spellStart"/>
            <w:r w:rsidRPr="007B5E6A">
              <w:rPr>
                <w:rFonts w:ascii="Times New Roman" w:eastAsia="SimSun" w:hAnsi="Times New Roman" w:cs="Times New Roman"/>
                <w:sz w:val="16"/>
                <w:szCs w:val="16"/>
              </w:rPr>
              <w:t>машиноместа</w:t>
            </w:r>
            <w:proofErr w:type="spellEnd"/>
            <w:r w:rsidRPr="007B5E6A">
              <w:rPr>
                <w:rFonts w:ascii="Times New Roman" w:eastAsia="SimSun" w:hAnsi="Times New Roman" w:cs="Times New Roman"/>
                <w:sz w:val="16"/>
                <w:szCs w:val="16"/>
              </w:rPr>
              <w:t xml:space="preserve"> на индивидуальный участок;</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хозяйственные постройки;</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сады, огороды, палисадники;</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теплицы, оранжереи;</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индивидуальные надворные туалеты;</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индивидуальные резервуары для хранения воды, скважины для забора воды, индивидуальные колодцы;</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парковки при объектах обслуживания и коммерческого назначения;</w:t>
            </w:r>
          </w:p>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теннисные корты, бассейны, бани, сауны (индивидуального пользования);</w:t>
            </w:r>
          </w:p>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 открытые спортивные сооружения;</w:t>
            </w:r>
          </w:p>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стоянки легковых автомобилей;</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оборудование пожарной охраны (гидранты, резервуары);</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сбора мусора;</w:t>
            </w:r>
          </w:p>
          <w:p w:rsidR="00431D0A" w:rsidRPr="007B5E6A" w:rsidRDefault="00431D0A" w:rsidP="007B5E6A">
            <w:pPr>
              <w:spacing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сооружения инженерной инфраструктуры;</w:t>
            </w:r>
          </w:p>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31D0A" w:rsidRPr="007B5E6A" w:rsidRDefault="00431D0A" w:rsidP="007B5E6A">
            <w:pPr>
              <w:spacing w:line="240" w:lineRule="auto"/>
              <w:ind w:firstLine="426"/>
              <w:jc w:val="both"/>
              <w:rPr>
                <w:rFonts w:ascii="Times New Roman" w:eastAsia="SimSun" w:hAnsi="Times New Roman" w:cs="Times New Roman"/>
                <w:sz w:val="16"/>
                <w:szCs w:val="16"/>
              </w:rPr>
            </w:pPr>
          </w:p>
        </w:tc>
      </w:tr>
    </w:tbl>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7B5E6A">
      <w:pPr>
        <w:spacing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E06611" w:rsidRPr="007B5E6A" w:rsidRDefault="00E06611" w:rsidP="00E06611">
      <w:pPr>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spacing w:after="0" w:line="240" w:lineRule="auto"/>
        <w:ind w:firstLine="426"/>
        <w:jc w:val="both"/>
        <w:rPr>
          <w:rFonts w:ascii="Times New Roman" w:eastAsia="SimSun" w:hAnsi="Times New Roman" w:cs="Times New Roman"/>
          <w:caps/>
          <w:sz w:val="16"/>
          <w:szCs w:val="16"/>
        </w:rPr>
      </w:pPr>
    </w:p>
    <w:p w:rsidR="00431D0A" w:rsidRDefault="00431D0A" w:rsidP="00E06611">
      <w:pPr>
        <w:spacing w:after="0" w:line="240" w:lineRule="auto"/>
        <w:ind w:firstLine="426"/>
        <w:jc w:val="both"/>
        <w:rPr>
          <w:rFonts w:ascii="Times New Roman" w:eastAsia="SimSun" w:hAnsi="Times New Roman" w:cs="Times New Roman"/>
          <w:caps/>
          <w:sz w:val="16"/>
          <w:szCs w:val="16"/>
        </w:rPr>
      </w:pPr>
      <w:r w:rsidRPr="007B5E6A">
        <w:rPr>
          <w:rFonts w:ascii="Times New Roman" w:eastAsia="SimSun" w:hAnsi="Times New Roman" w:cs="Times New Roman"/>
          <w:caps/>
          <w:sz w:val="16"/>
          <w:szCs w:val="16"/>
        </w:rPr>
        <w:t>ОБЩЕСТВЕННО-ДЕЛОВЫЕ ЗОНЫ:</w:t>
      </w:r>
    </w:p>
    <w:p w:rsidR="00E06611" w:rsidRPr="007B5E6A" w:rsidRDefault="00E06611" w:rsidP="00E06611">
      <w:pPr>
        <w:spacing w:after="0" w:line="240" w:lineRule="auto"/>
        <w:ind w:firstLine="426"/>
        <w:jc w:val="both"/>
        <w:rPr>
          <w:rFonts w:ascii="Times New Roman" w:eastAsia="SimSun" w:hAnsi="Times New Roman" w:cs="Times New Roman"/>
          <w:caps/>
          <w:sz w:val="16"/>
          <w:szCs w:val="16"/>
        </w:rPr>
      </w:pPr>
    </w:p>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ОД-1. Центральная зона делового, общественного и коммерческого назначения.</w:t>
      </w:r>
    </w:p>
    <w:p w:rsidR="00431D0A" w:rsidRPr="007B5E6A" w:rsidRDefault="00431D0A" w:rsidP="007B5E6A">
      <w:pPr>
        <w:spacing w:line="240" w:lineRule="auto"/>
        <w:ind w:firstLine="426"/>
        <w:jc w:val="both"/>
        <w:rPr>
          <w:rFonts w:ascii="Times New Roman" w:eastAsia="SimSun" w:hAnsi="Times New Roman" w:cs="Times New Roman"/>
          <w:i/>
          <w:sz w:val="16"/>
          <w:szCs w:val="16"/>
        </w:rPr>
      </w:pPr>
      <w:r w:rsidRPr="007B5E6A">
        <w:rPr>
          <w:rFonts w:ascii="Times New Roman" w:eastAsia="SimSun" w:hAnsi="Times New Roman" w:cs="Times New Roman"/>
          <w:i/>
          <w:sz w:val="16"/>
          <w:szCs w:val="16"/>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7B5E6A">
        <w:rPr>
          <w:rFonts w:ascii="Times New Roman" w:eastAsia="SimSun" w:hAnsi="Times New Roman" w:cs="Times New Roman"/>
          <w:i/>
          <w:iCs/>
          <w:sz w:val="16"/>
          <w:szCs w:val="16"/>
        </w:rPr>
        <w:t xml:space="preserve">на территориях размещения центральных функций, </w:t>
      </w:r>
      <w:r w:rsidRPr="007B5E6A">
        <w:rPr>
          <w:rFonts w:ascii="Times New Roman" w:eastAsia="SimSun" w:hAnsi="Times New Roman" w:cs="Times New Roman"/>
          <w:i/>
          <w:sz w:val="16"/>
          <w:szCs w:val="16"/>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7B5E6A">
        <w:rPr>
          <w:rFonts w:ascii="Times New Roman" w:eastAsia="SimSun" w:hAnsi="Times New Roman" w:cs="Times New Roman"/>
          <w:i/>
          <w:sz w:val="16"/>
          <w:szCs w:val="16"/>
        </w:rPr>
        <w:t>общепоселенческого</w:t>
      </w:r>
      <w:proofErr w:type="spellEnd"/>
      <w:r w:rsidRPr="007B5E6A">
        <w:rPr>
          <w:rFonts w:ascii="Times New Roman" w:eastAsia="SimSun" w:hAnsi="Times New Roman" w:cs="Times New Roman"/>
          <w:i/>
          <w:sz w:val="16"/>
          <w:szCs w:val="16"/>
        </w:rPr>
        <w:t xml:space="preserve"> и местного значения. </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tbl>
      <w:tblPr>
        <w:tblW w:w="7059" w:type="dxa"/>
        <w:tblInd w:w="-5" w:type="dxa"/>
        <w:tblLayout w:type="fixed"/>
        <w:tblLook w:val="0000"/>
      </w:tblPr>
      <w:tblGrid>
        <w:gridCol w:w="2948"/>
        <w:gridCol w:w="4111"/>
      </w:tblGrid>
      <w:tr w:rsidR="00431D0A" w:rsidRPr="007B5E6A" w:rsidTr="00E06611">
        <w:trPr>
          <w:trHeight w:val="552"/>
        </w:trPr>
        <w:tc>
          <w:tcPr>
            <w:tcW w:w="2948"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РАЗМЕРЫ ЗЕМЕЛЬНЫХ УЧАСТКОВ И ПРЕДЕЛЬНЫЕ ПАРАМЕТРЫ РАЗРЕШЕННОГО СТРОИТЕЛЬСТВА</w:t>
            </w:r>
          </w:p>
        </w:tc>
      </w:tr>
      <w:tr w:rsidR="00431D0A" w:rsidRPr="007B5E6A" w:rsidTr="00E06611">
        <w:trPr>
          <w:trHeight w:val="552"/>
        </w:trPr>
        <w:tc>
          <w:tcPr>
            <w:tcW w:w="2948"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здания и встроенно-пристроенные помещения муниципальной власти;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административные здания, офисы в т.ч. федеральных и муниципальных учреждений, ведомств и служб;</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связи, почтовые отделения, переговорные пункты;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телевизионные центры и студии, радиостудии, киностудии;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помещения редакций, издательств, центров по предоставлению полиграфических услуг, рекламных агентств;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 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w:t>
            </w:r>
            <w:proofErr w:type="spellStart"/>
            <w:r w:rsidRPr="007B5E6A">
              <w:rPr>
                <w:rFonts w:ascii="Times New Roman" w:eastAsia="SimSun" w:hAnsi="Times New Roman" w:cs="Times New Roman"/>
                <w:sz w:val="16"/>
                <w:szCs w:val="16"/>
              </w:rPr>
              <w:t>досуговых</w:t>
            </w:r>
            <w:proofErr w:type="spellEnd"/>
            <w:r w:rsidRPr="007B5E6A">
              <w:rPr>
                <w:rFonts w:ascii="Times New Roman" w:eastAsia="SimSun" w:hAnsi="Times New Roman" w:cs="Times New Roman"/>
                <w:sz w:val="16"/>
                <w:szCs w:val="16"/>
              </w:rPr>
              <w:t xml:space="preserve"> занятий;</w:t>
            </w:r>
            <w:proofErr w:type="gramEnd"/>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библиотеки, архивы, информационные центры;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помещения научно-исследовательских, проектных, конструкторских и изыскательских организаций;</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станции юных техников, станции юных натуралистов, прочие);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сады, иные объекты дошкольного воспитания;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общеобразовательные учреждения (школы, гимназии и др.);</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амбулаторно-поликлинические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пункты оказания первой медицинской помощи, аптеки, молочные кухни;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гостиницы;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- 1500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предельное количество этажей - 4;</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tbl>
      <w:tblPr>
        <w:tblW w:w="7206" w:type="dxa"/>
        <w:tblInd w:w="-10" w:type="dxa"/>
        <w:tblLayout w:type="fixed"/>
        <w:tblLook w:val="0000"/>
      </w:tblPr>
      <w:tblGrid>
        <w:gridCol w:w="2953"/>
        <w:gridCol w:w="4253"/>
      </w:tblGrid>
      <w:tr w:rsidR="00431D0A" w:rsidRPr="007B5E6A" w:rsidTr="00E06611">
        <w:trPr>
          <w:trHeight w:val="552"/>
        </w:trPr>
        <w:tc>
          <w:tcPr>
            <w:tcW w:w="2953"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2953"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многоквартирные жилые дома с этажностью не более 4 этажей;</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w:t>
            </w:r>
            <w:proofErr w:type="spellStart"/>
            <w:proofErr w:type="gramStart"/>
            <w:r w:rsidRPr="007B5E6A">
              <w:rPr>
                <w:rFonts w:ascii="Times New Roman" w:eastAsia="SimSun" w:hAnsi="Times New Roman" w:cs="Times New Roman"/>
                <w:sz w:val="16"/>
                <w:szCs w:val="16"/>
              </w:rPr>
              <w:t>апартамент-отели</w:t>
            </w:r>
            <w:proofErr w:type="spellEnd"/>
            <w:proofErr w:type="gramEnd"/>
            <w:r w:rsidRPr="007B5E6A">
              <w:rPr>
                <w:rFonts w:ascii="Times New Roman" w:eastAsia="SimSun" w:hAnsi="Times New Roman" w:cs="Times New Roman"/>
                <w:sz w:val="16"/>
                <w:szCs w:val="16"/>
              </w:rPr>
              <w:t>, общежития;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ярмарки, выставочные центры и комплексы;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магазины продовольственных, промышленных и смешанных товаров, торговые комплексы, торговые центры;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дома быта, ателье, мастерские и салоны бытовых услуг, косметические салоны, парикмахерские;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столовые, рестораны, кафе, закусочные, бары, кафетерии;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спорткомплексы, спортивные залы, спортивные площадки, теннисные корты, бассейны; </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многофункциональные здания и комплексы, объединяющие виды разрешенного использования, установленные настоящим пунктом;</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культовые здания; </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общественные уборные;</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антенны сотовой, радиорелейной и спутниковой связи;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котельные тепловой мощностью менее 200 Гкал, работающих на твердом, жидком и газообразном топливе;</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инженерной инфраструктуры, предназначенные для обслуживания линейных объектов, на отдельном земельном участке;</w:t>
            </w:r>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- 1500 кв. м, для объектов инженерной инфраструктуры, предназначенных для обслуживания линейных объектов, на отдельном земельном участке - 20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зданий - 17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сооружений - 30 м от планировочной отметки земли;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 для объектов инженерной инфраструктуры, предназначенных для обслуживания линейных объектов, на отдельном земельном участке -100;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ВСПОМОГАТЕЛЬНЫЕ ВИДЫ РАЗРЕШЕННОГО ИСПОЛЬЗОВАНИЯ, ДОПУСТИМЫЕ ТОЛЬКО В КАЧЕСТВЕ </w:t>
      </w:r>
      <w:proofErr w:type="gramStart"/>
      <w:r w:rsidRPr="007B5E6A">
        <w:rPr>
          <w:rFonts w:ascii="Times New Roman" w:eastAsia="SimSun" w:hAnsi="Times New Roman" w:cs="Times New Roman"/>
          <w:sz w:val="16"/>
          <w:szCs w:val="16"/>
        </w:rPr>
        <w:t>ДОПОЛНИТЕЛЬНЫХ</w:t>
      </w:r>
      <w:proofErr w:type="gramEnd"/>
      <w:r w:rsidRPr="007B5E6A">
        <w:rPr>
          <w:rFonts w:ascii="Times New Roman" w:eastAsia="SimSun" w:hAnsi="Times New Roman" w:cs="Times New Roman"/>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201" w:type="dxa"/>
        <w:tblInd w:w="-5" w:type="dxa"/>
        <w:tblLayout w:type="fixed"/>
        <w:tblLook w:val="0000"/>
      </w:tblPr>
      <w:tblGrid>
        <w:gridCol w:w="2948"/>
        <w:gridCol w:w="4253"/>
      </w:tblGrid>
      <w:tr w:rsidR="00431D0A" w:rsidRPr="007B5E6A" w:rsidTr="00E06611">
        <w:trPr>
          <w:trHeight w:val="552"/>
        </w:trPr>
        <w:tc>
          <w:tcPr>
            <w:tcW w:w="2948"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c>
          <w:tcPr>
            <w:tcW w:w="2948"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площадки с элементами озеленения;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отдыха с элементами озеленения;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 открытые спортивные сооружения;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стоянки легковых автомобилей;</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коллективные гаражи (надземные и подземные) на земельных участках многоквартирных жилых домов;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 (гидранты, резервуары);</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площадки для сбора мусора;</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сооружения инженерной инфраструктуры;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06611">
      <w:pPr>
        <w:spacing w:after="0" w:line="240" w:lineRule="auto"/>
        <w:jc w:val="both"/>
        <w:rPr>
          <w:rFonts w:ascii="Times New Roman" w:eastAsia="SimSun" w:hAnsi="Times New Roman" w:cs="Times New Roman"/>
          <w:sz w:val="16"/>
          <w:szCs w:val="16"/>
        </w:rPr>
      </w:pPr>
    </w:p>
    <w:p w:rsidR="00431D0A" w:rsidRPr="007B5E6A" w:rsidRDefault="00431D0A" w:rsidP="00E06611">
      <w:pPr>
        <w:spacing w:after="0" w:line="240" w:lineRule="auto"/>
        <w:ind w:firstLine="426"/>
        <w:jc w:val="both"/>
        <w:rPr>
          <w:rFonts w:ascii="Times New Roman" w:eastAsia="SimSun" w:hAnsi="Times New Roman" w:cs="Times New Roman"/>
          <w:sz w:val="16"/>
          <w:szCs w:val="16"/>
          <w:shd w:val="clear" w:color="auto" w:fill="00FF00"/>
        </w:rPr>
      </w:pP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ОД-2. Зона делового, общественного и коммерческого назначения </w:t>
      </w:r>
    </w:p>
    <w:p w:rsidR="00431D0A" w:rsidRPr="007B5E6A" w:rsidRDefault="00431D0A" w:rsidP="007B5E6A">
      <w:pPr>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местного значения.</w:t>
      </w:r>
    </w:p>
    <w:p w:rsidR="00431D0A" w:rsidRPr="007B5E6A" w:rsidRDefault="00431D0A" w:rsidP="007B5E6A">
      <w:pPr>
        <w:spacing w:line="240" w:lineRule="auto"/>
        <w:ind w:firstLine="426"/>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tbl>
      <w:tblPr>
        <w:tblW w:w="7059" w:type="dxa"/>
        <w:tblInd w:w="-5" w:type="dxa"/>
        <w:tblLayout w:type="fixed"/>
        <w:tblLook w:val="0000"/>
      </w:tblPr>
      <w:tblGrid>
        <w:gridCol w:w="3232"/>
        <w:gridCol w:w="3827"/>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РАЗМЕРЫ ЗЕМЕЛЬНЫХ УЧАСТКОВ И ПРЕДЕЛЬНЫЕ ПАРАМЕТРЫ РАЗРЕШЕННОГО СТРОИТЕЛЬСТВА</w:t>
            </w:r>
          </w:p>
        </w:tc>
      </w:tr>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встроенно-пристроенные помещения муниципальной власти;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административные здания, офисы в т.ч. федеральных и муниципальных учреждений, ведомств и служб;</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банков, сберкассы;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связи, почтовые отделения, переговорные пункты;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телевизионные центры и студии, радиостудии, киностудии;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здания и помещения редакций, издательств, центров по предоставлению полиграфических услуг, рекламных агентств;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 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w:t>
            </w:r>
            <w:proofErr w:type="spellStart"/>
            <w:r w:rsidRPr="007B5E6A">
              <w:rPr>
                <w:rFonts w:ascii="Times New Roman" w:eastAsia="SimSun" w:hAnsi="Times New Roman" w:cs="Times New Roman"/>
                <w:sz w:val="16"/>
                <w:szCs w:val="16"/>
              </w:rPr>
              <w:t>досуговых</w:t>
            </w:r>
            <w:proofErr w:type="spellEnd"/>
            <w:r w:rsidRPr="007B5E6A">
              <w:rPr>
                <w:rFonts w:ascii="Times New Roman" w:eastAsia="SimSun" w:hAnsi="Times New Roman" w:cs="Times New Roman"/>
                <w:sz w:val="16"/>
                <w:szCs w:val="16"/>
              </w:rPr>
              <w:t xml:space="preserve"> занятий;</w:t>
            </w:r>
            <w:proofErr w:type="gramEnd"/>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развлекательные комплексы, танцзалы, дискотеки;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w:t>
            </w:r>
            <w:proofErr w:type="spellStart"/>
            <w:proofErr w:type="gramStart"/>
            <w:r w:rsidRPr="007B5E6A">
              <w:rPr>
                <w:rFonts w:ascii="Times New Roman" w:eastAsia="SimSun" w:hAnsi="Times New Roman" w:cs="Times New Roman"/>
                <w:sz w:val="16"/>
                <w:szCs w:val="16"/>
              </w:rPr>
              <w:t>апартамент-отели</w:t>
            </w:r>
            <w:proofErr w:type="spellEnd"/>
            <w:proofErr w:type="gramEnd"/>
            <w:r w:rsidRPr="007B5E6A">
              <w:rPr>
                <w:rFonts w:ascii="Times New Roman" w:eastAsia="SimSun" w:hAnsi="Times New Roman" w:cs="Times New Roman"/>
                <w:sz w:val="16"/>
                <w:szCs w:val="16"/>
              </w:rPr>
              <w:t>, гостиницы, общежития;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центры обслуживания туристов;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ярмарки, выставочные центры и комплексы;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открытые и крытые рынки;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магазины продовольственных, промышленных и смешанных товаров, торговые комплексы, торговые центры;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 дома быта, ателье, мастерские и салоны бытовых услуг, косметические салоны, парикмахерские, массажные кабинеты, </w:t>
            </w:r>
            <w:proofErr w:type="spellStart"/>
            <w:r w:rsidRPr="007B5E6A">
              <w:rPr>
                <w:rFonts w:ascii="Times New Roman" w:eastAsia="SimSun" w:hAnsi="Times New Roman" w:cs="Times New Roman"/>
                <w:sz w:val="16"/>
                <w:szCs w:val="16"/>
              </w:rPr>
              <w:t>фитнес-центры</w:t>
            </w:r>
            <w:proofErr w:type="spellEnd"/>
            <w:r w:rsidRPr="007B5E6A">
              <w:rPr>
                <w:rFonts w:ascii="Times New Roman" w:eastAsia="SimSun" w:hAnsi="Times New Roman" w:cs="Times New Roman"/>
                <w:sz w:val="16"/>
                <w:szCs w:val="16"/>
              </w:rPr>
              <w:t>, банно-оздоровительные комплексы, бани, сауны;</w:t>
            </w:r>
            <w:proofErr w:type="gramEnd"/>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столовые, рестораны, кафе, закусочные, бары, кафетерии;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спорткомплексы, спортивные залы, спортивные площадки, теннисные корты, бассейны; </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многофункциональные здания и комплексы, объединяющие виды разрешенного использования, установленные настоящим пунктом;</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библиотеки, архивы, информационные центры;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помещения научно-исследовательских, проектных, конструкторских и изыскательских организаций;</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станции юных техников, станции юных натуралистов, прочие);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сады, иные объекты дошкольного воспитания;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общеобразовательные учреждения (школы, гимназии и др.);</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амбулаторно-поликлинические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пункты оказания первой </w:t>
            </w:r>
            <w:r w:rsidRPr="007B5E6A">
              <w:rPr>
                <w:rFonts w:ascii="Times New Roman" w:eastAsia="SimSun" w:hAnsi="Times New Roman" w:cs="Times New Roman"/>
                <w:sz w:val="16"/>
                <w:szCs w:val="16"/>
              </w:rPr>
              <w:lastRenderedPageBreak/>
              <w:t>медицинской помощи, аптеки, молочные кухни;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минимальная площадь земельного участка - 1500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предельное количество этажей - 4;</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tbl>
      <w:tblPr>
        <w:tblW w:w="7206" w:type="dxa"/>
        <w:tblInd w:w="-10" w:type="dxa"/>
        <w:tblLayout w:type="fixed"/>
        <w:tblLook w:val="0000"/>
      </w:tblPr>
      <w:tblGrid>
        <w:gridCol w:w="3237"/>
        <w:gridCol w:w="3969"/>
      </w:tblGrid>
      <w:tr w:rsidR="00431D0A" w:rsidRPr="007B5E6A" w:rsidTr="00E06611">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многоквартирные жилые дома;</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гостевые дома;</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индивидуальные жилые дома;</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клубы многоцелевого и специализированного назначения;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танцзалы, дискотеки;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мелкорозничной торговли;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жилищно-эксплуатационные и аварийно-диспетчерские службы;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промышленные, коммунальные, складские предприятия V класса опасности;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культовые здания; </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общественные уборные;</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антенны сотовой, радиорелейной и спутниковой связи;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котельные тепловой мощностью менее 200 Гкал, работающих на твердом, жидком и газообразном топливе;</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инженерной инфраструктуры, предназначенные для обслуживания линейных объектов, на отдельном земельном участке;</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- 1500 кв. м, для объектов инженерной инфраструктуры, предназначенных для обслуживания линейных объектов, на отдельном земельном участке - 20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зданий - 17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сооружений - 30 м от планировочной отметки земли;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 для объектов инженерной инфраструктуры, предназначенных для обслуживания линейных объектов, на отдельном земельном участке -100;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ВСПОМОГАТЕЛЬНЫЕ ВИДЫ РАЗРЕШЕННОГО ИСПОЛЬЗОВАНИЯ, ДОПУСТИМЫЕ ТОЛЬКО В КАЧЕСТВЕ </w:t>
      </w:r>
      <w:proofErr w:type="gramStart"/>
      <w:r w:rsidRPr="007B5E6A">
        <w:rPr>
          <w:rFonts w:ascii="Times New Roman" w:eastAsia="SimSun" w:hAnsi="Times New Roman" w:cs="Times New Roman"/>
          <w:sz w:val="16"/>
          <w:szCs w:val="16"/>
        </w:rPr>
        <w:t>ДОПОЛНИТЕЛЬНЫХ</w:t>
      </w:r>
      <w:proofErr w:type="gramEnd"/>
      <w:r w:rsidRPr="007B5E6A">
        <w:rPr>
          <w:rFonts w:ascii="Times New Roman" w:eastAsia="SimSun" w:hAnsi="Times New Roman" w:cs="Times New Roman"/>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201" w:type="dxa"/>
        <w:tblInd w:w="-5" w:type="dxa"/>
        <w:tblLayout w:type="fixed"/>
        <w:tblLook w:val="0000"/>
      </w:tblPr>
      <w:tblGrid>
        <w:gridCol w:w="3232"/>
        <w:gridCol w:w="3969"/>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площадки с элементами озеленения;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отдыха с элементами озеленения;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 открытые спортивные сооружения;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стоянки легковых автомобилей;</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коллективные гаражи (надземные и подземные) на земельных участках многоквартирных жилых домов;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 (гидранты, резервуары);</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площадки для сбора мусора;</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сооружения инженерной инфраструктуры;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Примечание (общее):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06611">
      <w:pPr>
        <w:tabs>
          <w:tab w:val="left" w:pos="2520"/>
        </w:tabs>
        <w:spacing w:after="0" w:line="240" w:lineRule="auto"/>
        <w:jc w:val="both"/>
        <w:rPr>
          <w:rFonts w:ascii="Times New Roman" w:eastAsia="SimSun" w:hAnsi="Times New Roman" w:cs="Times New Roman"/>
          <w:sz w:val="16"/>
          <w:szCs w:val="16"/>
          <w:shd w:val="clear" w:color="auto" w:fill="00FF00"/>
        </w:rPr>
      </w:pP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ОД-3. Зона обслуживания и деловой активности при транспортных коридорах и узлах.</w:t>
      </w:r>
    </w:p>
    <w:p w:rsidR="00431D0A" w:rsidRPr="007B5E6A" w:rsidRDefault="00431D0A" w:rsidP="007B5E6A">
      <w:pPr>
        <w:tabs>
          <w:tab w:val="left" w:pos="1260"/>
        </w:tabs>
        <w:spacing w:line="240" w:lineRule="auto"/>
        <w:ind w:firstLine="426"/>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с широким спектром деловых и обслуживающих функций, ориентированных на обеспечение высокого уровня комфорта перевозки грузов и пассажиров.  </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tbl>
      <w:tblPr>
        <w:tblW w:w="7201" w:type="dxa"/>
        <w:tblInd w:w="-5" w:type="dxa"/>
        <w:tblLayout w:type="fixed"/>
        <w:tblLook w:val="0000"/>
      </w:tblPr>
      <w:tblGrid>
        <w:gridCol w:w="3232"/>
        <w:gridCol w:w="3969"/>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РАЗМЕРЫ ЗЕМЕЛЬНЫХ УЧАСТКОВ И ПРЕДЕЛЬНЫЕ ПАРАМЕТРЫ РАЗРЕШЕННОГО СТРОИТЕЛЬСТВА</w:t>
            </w:r>
          </w:p>
        </w:tc>
      </w:tr>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автобусные вокзалы, автостанции, </w:t>
            </w:r>
            <w:proofErr w:type="spellStart"/>
            <w:r w:rsidRPr="007B5E6A">
              <w:rPr>
                <w:rFonts w:ascii="Times New Roman" w:eastAsia="SimSun" w:hAnsi="Times New Roman" w:cs="Times New Roman"/>
                <w:sz w:val="16"/>
                <w:szCs w:val="16"/>
              </w:rPr>
              <w:t>автокассы</w:t>
            </w:r>
            <w:proofErr w:type="spellEnd"/>
            <w:r w:rsidRPr="007B5E6A">
              <w:rPr>
                <w:rFonts w:ascii="Times New Roman" w:eastAsia="SimSun" w:hAnsi="Times New Roman" w:cs="Times New Roman"/>
                <w:sz w:val="16"/>
                <w:szCs w:val="16"/>
              </w:rPr>
              <w:t>, железнодорожные вокзалы, морские и речные вокзалы;</w:t>
            </w:r>
          </w:p>
          <w:p w:rsidR="00431D0A" w:rsidRPr="007B5E6A" w:rsidRDefault="00431D0A" w:rsidP="00E06611">
            <w:pPr>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объекты технологического назначения транспортного узла; </w:t>
            </w:r>
          </w:p>
          <w:p w:rsidR="00431D0A" w:rsidRPr="007B5E6A" w:rsidRDefault="00431D0A" w:rsidP="00E06611">
            <w:pPr>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центры обслуживания туристов;</w:t>
            </w:r>
          </w:p>
          <w:p w:rsidR="00431D0A" w:rsidRPr="007B5E6A" w:rsidRDefault="00431D0A" w:rsidP="00E06611">
            <w:pPr>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здания и помещения туристических агентств, транспортных агентств; </w:t>
            </w:r>
          </w:p>
          <w:p w:rsidR="00431D0A" w:rsidRPr="007B5E6A" w:rsidRDefault="00431D0A" w:rsidP="00E06611">
            <w:pPr>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информационные центры, справочные бюро, кассы, залы ожидания, таможня, службы регистрации, службы оформления заказов;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административные здания, офисы в т.ч. федеральных и муниципальных учреждений, ведомств и служб;</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бизнес - центры;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помещения кредитно-финансовых учреждений и банков;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банков, сберкассы;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отделения связи, почтовые отделения, переговорные пункты;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телевизионные центры и студии, радиостудии, киностудии;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помещения редакций, издательств, центров по предоставлению полиграфических услуг, рекламных агентств;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развлекательные комплексы, танцзалы, дискотеки;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гостиницы, мотели, кемпинги; </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центры обслуживания туристов;</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ярмарки, выставочные центры и комплексы;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открытые и крытые рынки;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оптовые рынки;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магазины продовольственных, промышленных и смешанных товаров, торговые комплексы, торговые центры;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 дома быта, ателье, мастерские и салоны бытовых услуг, косметические салоны, парикмахерские, массажные кабинеты, </w:t>
            </w:r>
            <w:proofErr w:type="spellStart"/>
            <w:r w:rsidRPr="007B5E6A">
              <w:rPr>
                <w:rFonts w:ascii="Times New Roman" w:eastAsia="SimSun" w:hAnsi="Times New Roman" w:cs="Times New Roman"/>
                <w:sz w:val="16"/>
                <w:szCs w:val="16"/>
              </w:rPr>
              <w:t>фитнес-центры</w:t>
            </w:r>
            <w:proofErr w:type="spellEnd"/>
            <w:r w:rsidRPr="007B5E6A">
              <w:rPr>
                <w:rFonts w:ascii="Times New Roman" w:eastAsia="SimSun" w:hAnsi="Times New Roman" w:cs="Times New Roman"/>
                <w:sz w:val="16"/>
                <w:szCs w:val="16"/>
              </w:rPr>
              <w:t>, банно-оздоровительные комплексы, бани, сауны;</w:t>
            </w:r>
            <w:proofErr w:type="gramEnd"/>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столовые, рестораны, кафе, закусочные, бары, кафетерии;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спорткомплексы, спортивные залы, спортивные площадки, теннисные корты, бассейны; </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многофункциональные здания и комплексы, объединяющие виды разрешенного использования, установленные настоящим пунктом;</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театры, кинотеатры, цирки, концертные залы, художественные салоны, клубы; </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амбулаторно-поликлинические учреждения;</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пункты оказания первой медицинской помощи, аптеки, молочные кухни;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- 1500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предельное количество этажей - 4;</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- 40.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tbl>
      <w:tblPr>
        <w:tblW w:w="7206" w:type="dxa"/>
        <w:tblInd w:w="-10" w:type="dxa"/>
        <w:tblLayout w:type="fixed"/>
        <w:tblLook w:val="0000"/>
      </w:tblPr>
      <w:tblGrid>
        <w:gridCol w:w="3237"/>
        <w:gridCol w:w="3969"/>
      </w:tblGrid>
      <w:tr w:rsidR="00431D0A" w:rsidRPr="007B5E6A" w:rsidTr="00E06611">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многоквартирные жилые дома;</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гостевые дома;</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индивидуальные жилые дома;</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мелкорозничной торговли;</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жилищно-эксплуатационные и аварийно-диспетчерские службы;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промышленные, коммунальные, складские предприятия V класса опасности;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культовые здания; </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общественные уборные;</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антенны сотовой, радиорелейной и спутниковой связи;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котельные тепловой мощностью менее 200 Гкал, работающих на твердом, жидком и газообразном топливе;</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инженерной инфраструктуры, предназначенные для обслуживания линейных объектов, на отдельном земельном участке;</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- 1000 кв. м, для объектов инженерной инфраструктуры, предназначенных для обслуживания линейных объектов, на отдельном земельном участке - 20 кв. м;</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зданий - 17 м от планировочной отметки земли;</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сооружений - 30 м от планировочной отметки земли;</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50, для объектов инженерной инфраструктуры, предназначенных для обслуживания линейных объектов, на отдельном земельном участке -100;</w:t>
            </w:r>
          </w:p>
        </w:tc>
      </w:tr>
    </w:tbl>
    <w:p w:rsidR="00E06611"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ВСПОМОГАТЕЛЬНЫЕ ВИДЫ РАЗРЕШЕННОГО ИСПОЛЬЗОВАНИЯ, ДОПУСТИМЫЕ ТОЛЬКО В КАЧЕСТВЕ </w:t>
      </w:r>
      <w:proofErr w:type="gramStart"/>
      <w:r w:rsidRPr="007B5E6A">
        <w:rPr>
          <w:rFonts w:ascii="Times New Roman" w:eastAsia="SimSun" w:hAnsi="Times New Roman" w:cs="Times New Roman"/>
          <w:sz w:val="16"/>
          <w:szCs w:val="16"/>
        </w:rPr>
        <w:t>ДОПОЛНИТЕЛЬНЫХ</w:t>
      </w:r>
      <w:proofErr w:type="gramEnd"/>
      <w:r w:rsidRPr="007B5E6A">
        <w:rPr>
          <w:rFonts w:ascii="Times New Roman" w:eastAsia="SimSun" w:hAnsi="Times New Roman" w:cs="Times New Roman"/>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06611" w:rsidRPr="007B5E6A" w:rsidRDefault="00E06611" w:rsidP="00E06611">
      <w:pPr>
        <w:tabs>
          <w:tab w:val="left" w:pos="2520"/>
        </w:tabs>
        <w:spacing w:after="0" w:line="240" w:lineRule="auto"/>
        <w:ind w:firstLine="426"/>
        <w:jc w:val="both"/>
        <w:rPr>
          <w:rFonts w:ascii="Times New Roman" w:eastAsia="SimSun" w:hAnsi="Times New Roman" w:cs="Times New Roman"/>
          <w:sz w:val="16"/>
          <w:szCs w:val="16"/>
        </w:rPr>
      </w:pPr>
    </w:p>
    <w:tbl>
      <w:tblPr>
        <w:tblW w:w="7201" w:type="dxa"/>
        <w:tblInd w:w="-5" w:type="dxa"/>
        <w:tblLayout w:type="fixed"/>
        <w:tblLook w:val="0000"/>
      </w:tblPr>
      <w:tblGrid>
        <w:gridCol w:w="3232"/>
        <w:gridCol w:w="3969"/>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w:t>
            </w:r>
          </w:p>
          <w:p w:rsidR="00431D0A" w:rsidRPr="007B5E6A" w:rsidRDefault="00431D0A" w:rsidP="00E06611">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06611">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детские площадки с элементами озеленения;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отдыха с элементами озеленения;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спортивные площадки, открытые спортивные сооружения;</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стоянки легковых автомобилей;</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коллективные гаражи (надземные и подземные) на земельных участках многоквартирных жилых домов;</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 (гидранты, резервуары);</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сбора мусора;</w:t>
            </w:r>
          </w:p>
          <w:p w:rsidR="00431D0A" w:rsidRPr="007B5E6A" w:rsidRDefault="00431D0A" w:rsidP="00E06611">
            <w:pPr>
              <w:spacing w:after="0" w:line="240" w:lineRule="auto"/>
              <w:ind w:firstLine="540"/>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встроенно-пристроенные сооружения инженерной инфраструктуры;</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06611">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Default="00431D0A" w:rsidP="00E06611">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06611" w:rsidRPr="00E06611" w:rsidRDefault="00E06611" w:rsidP="00E06611">
      <w:pPr>
        <w:spacing w:after="0" w:line="240" w:lineRule="auto"/>
        <w:ind w:firstLine="426"/>
        <w:jc w:val="both"/>
        <w:rPr>
          <w:rFonts w:ascii="Times New Roman" w:eastAsia="SimSun" w:hAnsi="Times New Roman" w:cs="Times New Roman"/>
          <w:sz w:val="16"/>
          <w:szCs w:val="16"/>
        </w:rPr>
      </w:pPr>
    </w:p>
    <w:p w:rsidR="00431D0A" w:rsidRPr="007B5E6A" w:rsidRDefault="00431D0A" w:rsidP="00E06611">
      <w:pPr>
        <w:spacing w:line="240" w:lineRule="auto"/>
        <w:ind w:firstLine="284"/>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Производственные зоны:</w:t>
      </w:r>
    </w:p>
    <w:p w:rsidR="00431D0A" w:rsidRPr="007B5E6A" w:rsidRDefault="00431D0A" w:rsidP="00E06611">
      <w:pPr>
        <w:spacing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bCs/>
          <w:sz w:val="16"/>
          <w:szCs w:val="16"/>
        </w:rPr>
        <w:t>П</w:t>
      </w:r>
      <w:proofErr w:type="gramEnd"/>
      <w:r w:rsidRPr="007B5E6A">
        <w:rPr>
          <w:rFonts w:ascii="Times New Roman" w:eastAsia="SimSun" w:hAnsi="Times New Roman" w:cs="Times New Roman"/>
          <w:bCs/>
          <w:sz w:val="16"/>
          <w:szCs w:val="16"/>
        </w:rPr>
        <w:t xml:space="preserve"> – 4. Зона предприятий, производств и объектов </w:t>
      </w:r>
      <w:r w:rsidRPr="007B5E6A">
        <w:rPr>
          <w:rFonts w:ascii="Times New Roman" w:eastAsia="SimSun" w:hAnsi="Times New Roman" w:cs="Times New Roman"/>
          <w:bCs/>
          <w:sz w:val="16"/>
          <w:szCs w:val="16"/>
          <w:lang w:val="en-US"/>
        </w:rPr>
        <w:t>IV</w:t>
      </w:r>
      <w:r w:rsidRPr="007B5E6A">
        <w:rPr>
          <w:rFonts w:ascii="Times New Roman" w:eastAsia="SimSun" w:hAnsi="Times New Roman" w:cs="Times New Roman"/>
          <w:bCs/>
          <w:sz w:val="16"/>
          <w:szCs w:val="16"/>
        </w:rPr>
        <w:t xml:space="preserve"> класса опасности</w:t>
      </w:r>
      <w:r w:rsidR="00E06611">
        <w:rPr>
          <w:rFonts w:ascii="Times New Roman" w:eastAsia="SimSun" w:hAnsi="Times New Roman" w:cs="Times New Roman"/>
          <w:sz w:val="16"/>
          <w:szCs w:val="16"/>
        </w:rPr>
        <w:t xml:space="preserve"> СЗЗ-100 м</w:t>
      </w:r>
    </w:p>
    <w:p w:rsidR="00431D0A" w:rsidRPr="007B5E6A" w:rsidRDefault="00431D0A" w:rsidP="007B5E6A">
      <w:pPr>
        <w:spacing w:line="240" w:lineRule="auto"/>
        <w:ind w:firstLine="284"/>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 xml:space="preserve">Зона П-4 выделена для обеспечения правовых условий формирования предприятий, производств и объектов </w:t>
      </w:r>
      <w:r w:rsidRPr="007B5E6A">
        <w:rPr>
          <w:rFonts w:ascii="Times New Roman" w:eastAsia="SimSun" w:hAnsi="Times New Roman" w:cs="Times New Roman"/>
          <w:i/>
          <w:iCs/>
          <w:sz w:val="16"/>
          <w:szCs w:val="16"/>
          <w:lang w:val="en-US"/>
        </w:rPr>
        <w:t>IV</w:t>
      </w:r>
      <w:r w:rsidRPr="007B5E6A">
        <w:rPr>
          <w:rFonts w:ascii="Times New Roman" w:eastAsia="SimSun" w:hAnsi="Times New Roman" w:cs="Times New Roman"/>
          <w:i/>
          <w:iCs/>
          <w:sz w:val="16"/>
          <w:szCs w:val="16"/>
        </w:rPr>
        <w:t xml:space="preserve"> класса </w:t>
      </w:r>
      <w:r w:rsidRPr="007B5E6A">
        <w:rPr>
          <w:rFonts w:ascii="Times New Roman" w:eastAsia="SimSun" w:hAnsi="Times New Roman" w:cs="Times New Roman"/>
          <w:bCs/>
          <w:i/>
          <w:sz w:val="16"/>
          <w:szCs w:val="16"/>
        </w:rPr>
        <w:t>опасности</w:t>
      </w:r>
      <w:r w:rsidRPr="007B5E6A">
        <w:rPr>
          <w:rFonts w:ascii="Times New Roman" w:eastAsia="SimSun" w:hAnsi="Times New Roman" w:cs="Times New Roman"/>
          <w:i/>
          <w:iCs/>
          <w:sz w:val="16"/>
          <w:szCs w:val="16"/>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31D0A" w:rsidRPr="007B5E6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w:t>
      </w:r>
    </w:p>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177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промышленные предприятия и складские базы IV класса опасности;</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инженерно-технологического обеспечения предприятий;</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пожарной охраны, в т.ч. пожарные депо;</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бытового обслуживания, в т.ч. химчистки, прачечные, банно-прачечные комбинаты;</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гаражи (многоэтажные, подземные и надземные, боксового типа);</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станции технического обслуживания легковых и автомобилей, авторемонтные предприятия;</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мойки автомобилей;</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автозаправочные станции для грузового и легкового автотранспорта жидким и газовым топливом, с объектами обслуживания (магазины, кафе);</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отдельно стоящие объекты инженерной инфраструктуры;</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ТЭЦ, районные котельные, работающие на газовом топливе;</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газогенераторные </w:t>
            </w:r>
            <w:proofErr w:type="spellStart"/>
            <w:r w:rsidRPr="007B5E6A">
              <w:rPr>
                <w:rFonts w:ascii="Times New Roman" w:eastAsia="Calibri" w:hAnsi="Times New Roman" w:cs="Times New Roman"/>
                <w:sz w:val="16"/>
                <w:szCs w:val="16"/>
              </w:rPr>
              <w:t>электро</w:t>
            </w:r>
            <w:proofErr w:type="spellEnd"/>
            <w:r w:rsidRPr="007B5E6A">
              <w:rPr>
                <w:rFonts w:ascii="Times New Roman" w:eastAsia="Calibri" w:hAnsi="Times New Roman" w:cs="Times New Roman"/>
                <w:sz w:val="16"/>
                <w:szCs w:val="16"/>
              </w:rPr>
              <w:t>- и теплогенерирующие станции;</w:t>
            </w:r>
          </w:p>
          <w:p w:rsidR="00431D0A" w:rsidRPr="007B5E6A" w:rsidRDefault="00431D0A" w:rsidP="00E06611">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lastRenderedPageBreak/>
              <w:t>- антенны сотовой, радиорелейной, спутниковой связи;</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snapToGrid w:val="0"/>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минимальная/максимальная площадь земельных участков 5000-250000 кв.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- 0,45;</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участка, для объекта производственного назначения - 25 м;</w:t>
            </w:r>
          </w:p>
          <w:p w:rsidR="00431D0A" w:rsidRPr="007B5E6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зданий, строений и сооружений от красной линии улиц, проездов - 6 м;</w:t>
            </w:r>
          </w:p>
        </w:tc>
      </w:tr>
    </w:tbl>
    <w:p w:rsidR="00E06611"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064" w:type="dxa"/>
        <w:tblInd w:w="-10" w:type="dxa"/>
        <w:tblLayout w:type="fixed"/>
        <w:tblLook w:val="0000"/>
      </w:tblPr>
      <w:tblGrid>
        <w:gridCol w:w="3237"/>
        <w:gridCol w:w="3827"/>
      </w:tblGrid>
      <w:tr w:rsidR="00431D0A" w:rsidRPr="007B5E6A" w:rsidTr="00E06611">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01"/>
        </w:trPr>
        <w:tc>
          <w:tcPr>
            <w:tcW w:w="3237" w:type="dxa"/>
            <w:tcBorders>
              <w:top w:val="single" w:sz="8" w:space="0" w:color="000000"/>
              <w:left w:val="single" w:sz="8" w:space="0" w:color="000000"/>
              <w:bottom w:val="single" w:sz="8" w:space="0" w:color="000000"/>
            </w:tcBorders>
            <w:shd w:val="clear" w:color="auto" w:fill="auto"/>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31D0A" w:rsidRPr="007B5E6A" w:rsidRDefault="00431D0A" w:rsidP="00E06611">
            <w:pPr>
              <w:tabs>
                <w:tab w:val="left" w:pos="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объекты торгово-бытового назначения, спорта, сбербанки, отделения связи, а также офисы;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минимальная/максимальная площадь земельных участков  – 1000/5000 кв.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максимальное количество надземных этажей зданий – 5 этажей (включая мансардный этаж);</w:t>
            </w:r>
          </w:p>
          <w:p w:rsidR="00431D0A" w:rsidRPr="007B5E6A" w:rsidRDefault="00431D0A" w:rsidP="00E06611">
            <w:pPr>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- 0,5;</w:t>
            </w:r>
          </w:p>
        </w:tc>
      </w:tr>
    </w:tbl>
    <w:p w:rsidR="00E06611"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объекты обслуживания закрытой сети:</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медицинский пункт (при списочной численности от 50 до 300 </w:t>
            </w:r>
            <w:proofErr w:type="gramStart"/>
            <w:r w:rsidRPr="007B5E6A">
              <w:rPr>
                <w:rFonts w:ascii="Times New Roman" w:eastAsia="Calibri" w:hAnsi="Times New Roman" w:cs="Times New Roman"/>
                <w:sz w:val="16"/>
                <w:szCs w:val="16"/>
              </w:rPr>
              <w:t>работающих</w:t>
            </w:r>
            <w:proofErr w:type="gramEnd"/>
            <w:r w:rsidRPr="007B5E6A">
              <w:rPr>
                <w:rFonts w:ascii="Times New Roman" w:eastAsia="Calibri" w:hAnsi="Times New Roman" w:cs="Times New Roman"/>
                <w:sz w:val="16"/>
                <w:szCs w:val="16"/>
              </w:rPr>
              <w:t>);</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фельдшерский или врачебный здравпункт (при списочной численности более 300 </w:t>
            </w:r>
            <w:proofErr w:type="gramStart"/>
            <w:r w:rsidRPr="007B5E6A">
              <w:rPr>
                <w:rFonts w:ascii="Times New Roman" w:eastAsia="Calibri" w:hAnsi="Times New Roman" w:cs="Times New Roman"/>
                <w:sz w:val="16"/>
                <w:szCs w:val="16"/>
              </w:rPr>
              <w:t>работающих</w:t>
            </w:r>
            <w:proofErr w:type="gramEnd"/>
            <w:r w:rsidRPr="007B5E6A">
              <w:rPr>
                <w:rFonts w:ascii="Times New Roman" w:eastAsia="Calibri" w:hAnsi="Times New Roman" w:cs="Times New Roman"/>
                <w:sz w:val="16"/>
                <w:szCs w:val="16"/>
              </w:rPr>
              <w:t>);</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организации общественного питания:</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комната приема пищи (при численности работающих в смену менее 30 человек);</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w:t>
            </w:r>
            <w:proofErr w:type="gramStart"/>
            <w:r w:rsidRPr="007B5E6A">
              <w:rPr>
                <w:rFonts w:ascii="Times New Roman" w:eastAsia="Calibri" w:hAnsi="Times New Roman" w:cs="Times New Roman"/>
                <w:sz w:val="16"/>
                <w:szCs w:val="16"/>
              </w:rPr>
              <w:t>столовая</w:t>
            </w:r>
            <w:proofErr w:type="gramEnd"/>
            <w:r w:rsidRPr="007B5E6A">
              <w:rPr>
                <w:rFonts w:ascii="Times New Roman" w:eastAsia="Calibri" w:hAnsi="Times New Roman" w:cs="Times New Roman"/>
                <w:sz w:val="16"/>
                <w:szCs w:val="16"/>
              </w:rPr>
              <w:t xml:space="preserve"> работающая на полуфабрикатах (при численности работающих в смену более 200 человек);</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офисы, административные службы предприятий;</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мелкорозничной торговли;</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общежития для служебного пользования;</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здания и сооружения по обеспечению охраны предприятий;</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lastRenderedPageBreak/>
              <w:t>- открытые склады и места разгрузки и погрузки продукции предприятий;</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площадки для сбора мусора;</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резервные участки на территории предприятия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площадь и параметры использования принимаются </w:t>
            </w:r>
            <w:proofErr w:type="gramStart"/>
            <w:r w:rsidRPr="007B5E6A">
              <w:rPr>
                <w:rFonts w:ascii="Times New Roman" w:eastAsia="SimSun" w:hAnsi="Times New Roman" w:cs="Times New Roman"/>
                <w:sz w:val="16"/>
                <w:szCs w:val="16"/>
              </w:rPr>
              <w:t>в соответствии с заданием на проектирование для размещения на них зданий</w:t>
            </w:r>
            <w:proofErr w:type="gramEnd"/>
            <w:r w:rsidRPr="007B5E6A">
              <w:rPr>
                <w:rFonts w:ascii="Times New Roman" w:eastAsia="SimSun" w:hAnsi="Times New Roman" w:cs="Times New Roman"/>
                <w:sz w:val="16"/>
                <w:szCs w:val="16"/>
              </w:rPr>
              <w:t xml:space="preserve"> и сооружений в случае расширения и модернизации производства</w:t>
            </w:r>
          </w:p>
        </w:tc>
      </w:tr>
    </w:tbl>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Не допускается расширение производственных предприятий, если при этом требуется увеличение размера санитарно-защитных зон.</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31D0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Запрещается проектирование указанных предприятий на территории бывших кладбищ, скотомогильников, свалок.</w:t>
      </w:r>
    </w:p>
    <w:p w:rsidR="00E06611" w:rsidRPr="00E06611" w:rsidRDefault="00E06611" w:rsidP="00E06611">
      <w:pPr>
        <w:spacing w:after="0" w:line="240" w:lineRule="auto"/>
        <w:ind w:firstLine="284"/>
        <w:jc w:val="both"/>
        <w:rPr>
          <w:rFonts w:ascii="Times New Roman" w:eastAsia="SimSun" w:hAnsi="Times New Roman" w:cs="Times New Roman"/>
          <w:sz w:val="16"/>
          <w:szCs w:val="16"/>
        </w:rPr>
      </w:pPr>
    </w:p>
    <w:p w:rsidR="00431D0A" w:rsidRPr="007B5E6A" w:rsidRDefault="00431D0A" w:rsidP="00E06611">
      <w:pPr>
        <w:spacing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bCs/>
          <w:sz w:val="16"/>
          <w:szCs w:val="16"/>
        </w:rPr>
        <w:t>П</w:t>
      </w:r>
      <w:proofErr w:type="gramEnd"/>
      <w:r w:rsidRPr="007B5E6A">
        <w:rPr>
          <w:rFonts w:ascii="Times New Roman" w:eastAsia="SimSun" w:hAnsi="Times New Roman" w:cs="Times New Roman"/>
          <w:bCs/>
          <w:sz w:val="16"/>
          <w:szCs w:val="16"/>
        </w:rPr>
        <w:t xml:space="preserve"> – 5. Зона предприятий, производств и объектов </w:t>
      </w:r>
      <w:r w:rsidRPr="007B5E6A">
        <w:rPr>
          <w:rFonts w:ascii="Times New Roman" w:eastAsia="SimSun" w:hAnsi="Times New Roman" w:cs="Times New Roman"/>
          <w:bCs/>
          <w:sz w:val="16"/>
          <w:szCs w:val="16"/>
          <w:lang w:val="en-US"/>
        </w:rPr>
        <w:t>V</w:t>
      </w:r>
      <w:r w:rsidRPr="007B5E6A">
        <w:rPr>
          <w:rFonts w:ascii="Times New Roman" w:eastAsia="SimSun" w:hAnsi="Times New Roman" w:cs="Times New Roman"/>
          <w:bCs/>
          <w:sz w:val="16"/>
          <w:szCs w:val="16"/>
        </w:rPr>
        <w:t xml:space="preserve"> класса опасности</w:t>
      </w:r>
      <w:r w:rsidRPr="007B5E6A">
        <w:rPr>
          <w:rFonts w:ascii="Times New Roman" w:eastAsia="SimSun" w:hAnsi="Times New Roman" w:cs="Times New Roman"/>
          <w:sz w:val="16"/>
          <w:szCs w:val="16"/>
        </w:rPr>
        <w:t xml:space="preserve"> СЗЗ-50 м.</w:t>
      </w:r>
    </w:p>
    <w:p w:rsidR="00431D0A" w:rsidRPr="007B5E6A" w:rsidRDefault="00431D0A" w:rsidP="007B5E6A">
      <w:pPr>
        <w:spacing w:line="240" w:lineRule="auto"/>
        <w:ind w:firstLine="284"/>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 xml:space="preserve">Зона П-5 выделена для обеспечения правовых условий формирования предприятий, производств и объектов </w:t>
      </w:r>
      <w:r w:rsidRPr="007B5E6A">
        <w:rPr>
          <w:rFonts w:ascii="Times New Roman" w:eastAsia="SimSun" w:hAnsi="Times New Roman" w:cs="Times New Roman"/>
          <w:i/>
          <w:iCs/>
          <w:sz w:val="16"/>
          <w:szCs w:val="16"/>
          <w:lang w:val="en-US"/>
        </w:rPr>
        <w:t>V</w:t>
      </w:r>
      <w:r w:rsidRPr="007B5E6A">
        <w:rPr>
          <w:rFonts w:ascii="Times New Roman" w:eastAsia="SimSun" w:hAnsi="Times New Roman" w:cs="Times New Roman"/>
          <w:i/>
          <w:iCs/>
          <w:sz w:val="16"/>
          <w:szCs w:val="16"/>
        </w:rPr>
        <w:t xml:space="preserve"> класса </w:t>
      </w:r>
      <w:r w:rsidRPr="007B5E6A">
        <w:rPr>
          <w:rFonts w:ascii="Times New Roman" w:eastAsia="SimSun" w:hAnsi="Times New Roman" w:cs="Times New Roman"/>
          <w:bCs/>
          <w:i/>
          <w:sz w:val="16"/>
          <w:szCs w:val="16"/>
        </w:rPr>
        <w:t>опасности</w:t>
      </w:r>
      <w:r w:rsidRPr="007B5E6A">
        <w:rPr>
          <w:rFonts w:ascii="Times New Roman" w:eastAsia="SimSun" w:hAnsi="Times New Roman" w:cs="Times New Roman"/>
          <w:i/>
          <w:iCs/>
          <w:sz w:val="16"/>
          <w:szCs w:val="16"/>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31D0A" w:rsidRPr="007B5E6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w:t>
      </w:r>
    </w:p>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E06611">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6"/>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промышленные, коммунальные, складские предприятия V класса опасности;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открытые склады и места разгрузки и погрузки продукции предприятий;</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инженерно-технологического обеспечения предприятий;</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оптовые и мелкооптовые объекты торговли, в т.ч. строительные и другие специализированные рынки;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 в т.ч. пожарные депо;</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бытового обслуживания, химчистки (производительностью не более 160 кг в смену);</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гаражи (многоэтажные, подземные и надземные, боксового типа);</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станции технического обслуживания легковых автомобилей до 5 постов (без малярно-жестяных работ);</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мойки автомобилей до двух постов;</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автозаправочные станции для легкового автотранспорта оборудованные системой </w:t>
            </w:r>
            <w:proofErr w:type="spellStart"/>
            <w:r w:rsidRPr="007B5E6A">
              <w:rPr>
                <w:rFonts w:ascii="Times New Roman" w:eastAsia="SimSun" w:hAnsi="Times New Roman" w:cs="Times New Roman"/>
                <w:sz w:val="16"/>
                <w:szCs w:val="16"/>
              </w:rPr>
              <w:t>закольцовки</w:t>
            </w:r>
            <w:proofErr w:type="spellEnd"/>
            <w:r w:rsidRPr="007B5E6A">
              <w:rPr>
                <w:rFonts w:ascii="Times New Roman" w:eastAsia="SimSun" w:hAnsi="Times New Roman" w:cs="Times New Roman"/>
                <w:sz w:val="16"/>
                <w:szCs w:val="16"/>
              </w:rPr>
              <w:t xml:space="preserve"> паров бензина, с объектами обслуживания (магазины, кафе);</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отдельно стоящие объекты инженерной инфраструктуры;</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антенны сотовой, радиорелейной, спутниковой связи;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муниципальной пожарной охраны;</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газогенераторные </w:t>
            </w:r>
            <w:proofErr w:type="spellStart"/>
            <w:r w:rsidRPr="007B5E6A">
              <w:rPr>
                <w:rFonts w:ascii="Times New Roman" w:eastAsia="Calibri" w:hAnsi="Times New Roman" w:cs="Times New Roman"/>
                <w:sz w:val="16"/>
                <w:szCs w:val="16"/>
              </w:rPr>
              <w:t>электро</w:t>
            </w:r>
            <w:proofErr w:type="spellEnd"/>
            <w:r w:rsidRPr="007B5E6A">
              <w:rPr>
                <w:rFonts w:ascii="Times New Roman" w:eastAsia="Calibri" w:hAnsi="Times New Roman" w:cs="Times New Roman"/>
                <w:sz w:val="16"/>
                <w:szCs w:val="16"/>
              </w:rPr>
              <w:t>- и теплогенерирующие станции, при условии установленной СЗЗ не более 50 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06611">
            <w:pPr>
              <w:snapToGrid w:val="0"/>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  площадь земельных участков 3000 кв.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- 0,50;</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участка, для объекта производственного назначения - 10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зданий, строений и сооружений от красной линии улиц, проездов - 5 м;</w:t>
            </w:r>
          </w:p>
        </w:tc>
      </w:tr>
    </w:tbl>
    <w:p w:rsidR="00E06611"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p w:rsidR="00431D0A" w:rsidRPr="007B5E6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064" w:type="dxa"/>
        <w:tblInd w:w="-10" w:type="dxa"/>
        <w:tblLayout w:type="fixed"/>
        <w:tblLook w:val="0000"/>
      </w:tblPr>
      <w:tblGrid>
        <w:gridCol w:w="3237"/>
        <w:gridCol w:w="3827"/>
      </w:tblGrid>
      <w:tr w:rsidR="00431D0A" w:rsidRPr="007B5E6A" w:rsidTr="00E06611">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01"/>
        </w:trPr>
        <w:tc>
          <w:tcPr>
            <w:tcW w:w="3237" w:type="dxa"/>
            <w:tcBorders>
              <w:top w:val="single" w:sz="8" w:space="0" w:color="000000"/>
              <w:left w:val="single" w:sz="8" w:space="0" w:color="000000"/>
              <w:bottom w:val="single" w:sz="8" w:space="0" w:color="000000"/>
            </w:tcBorders>
            <w:shd w:val="clear" w:color="auto" w:fill="auto"/>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31D0A" w:rsidRPr="007B5E6A" w:rsidRDefault="00431D0A" w:rsidP="00E06611">
            <w:pPr>
              <w:tabs>
                <w:tab w:val="left" w:pos="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объекты торгово-бытового назначения, спорта, сбербанки, отделения связи, а также офисы; </w:t>
            </w:r>
          </w:p>
          <w:p w:rsidR="00431D0A" w:rsidRPr="007B5E6A" w:rsidRDefault="00431D0A" w:rsidP="00E06611">
            <w:pPr>
              <w:tabs>
                <w:tab w:val="left" w:pos="0"/>
              </w:tabs>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общежития для служебного 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минимальная/максимальная площадь земельных участков  – 1000/5000 кв.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максимальное количество надземных этажей зданий – 5 этажей (включая мансардный этаж);</w:t>
            </w:r>
          </w:p>
          <w:p w:rsidR="00431D0A" w:rsidRPr="007B5E6A" w:rsidRDefault="00431D0A" w:rsidP="00E06611">
            <w:pPr>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- 0,5;</w:t>
            </w:r>
          </w:p>
        </w:tc>
      </w:tr>
    </w:tbl>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ВСПОМОГАТЕЛЬНЫЕ ВИДЫ И ПАРАМЕТРЫ РАЗРЕШЕННОГО ИСПОЛЬЗОВАНИЯ 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768" w:type="dxa"/>
        <w:tblInd w:w="-5" w:type="dxa"/>
        <w:tblLayout w:type="fixed"/>
        <w:tblLook w:val="0000"/>
      </w:tblPr>
      <w:tblGrid>
        <w:gridCol w:w="3374"/>
        <w:gridCol w:w="4394"/>
      </w:tblGrid>
      <w:tr w:rsidR="00431D0A" w:rsidRPr="007B5E6A" w:rsidTr="00E06611">
        <w:trPr>
          <w:trHeight w:val="552"/>
        </w:trPr>
        <w:tc>
          <w:tcPr>
            <w:tcW w:w="3374"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06611">
        <w:trPr>
          <w:trHeight w:val="552"/>
        </w:trPr>
        <w:tc>
          <w:tcPr>
            <w:tcW w:w="3374"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объекты обслуживания закрытой сети:</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медицинский пункт (при списочной численности от 50 до 300 </w:t>
            </w:r>
            <w:proofErr w:type="gramStart"/>
            <w:r w:rsidRPr="007B5E6A">
              <w:rPr>
                <w:rFonts w:ascii="Times New Roman" w:eastAsia="Calibri" w:hAnsi="Times New Roman" w:cs="Times New Roman"/>
                <w:sz w:val="16"/>
                <w:szCs w:val="16"/>
              </w:rPr>
              <w:t>работающих</w:t>
            </w:r>
            <w:proofErr w:type="gramEnd"/>
            <w:r w:rsidRPr="007B5E6A">
              <w:rPr>
                <w:rFonts w:ascii="Times New Roman" w:eastAsia="Calibri" w:hAnsi="Times New Roman" w:cs="Times New Roman"/>
                <w:sz w:val="16"/>
                <w:szCs w:val="16"/>
              </w:rPr>
              <w:t>);</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фельдшерский или врачебный здравпункт (при списочной численности более 300 </w:t>
            </w:r>
            <w:proofErr w:type="gramStart"/>
            <w:r w:rsidRPr="007B5E6A">
              <w:rPr>
                <w:rFonts w:ascii="Times New Roman" w:eastAsia="Calibri" w:hAnsi="Times New Roman" w:cs="Times New Roman"/>
                <w:sz w:val="16"/>
                <w:szCs w:val="16"/>
              </w:rPr>
              <w:t>работающих</w:t>
            </w:r>
            <w:proofErr w:type="gramEnd"/>
            <w:r w:rsidRPr="007B5E6A">
              <w:rPr>
                <w:rFonts w:ascii="Times New Roman" w:eastAsia="Calibri" w:hAnsi="Times New Roman" w:cs="Times New Roman"/>
                <w:sz w:val="16"/>
                <w:szCs w:val="16"/>
              </w:rPr>
              <w:t>);</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организации общественного питания:</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комната приема пищи (при численности работающих в смену менее 30 человек);</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w:t>
            </w:r>
            <w:proofErr w:type="gramStart"/>
            <w:r w:rsidRPr="007B5E6A">
              <w:rPr>
                <w:rFonts w:ascii="Times New Roman" w:eastAsia="Calibri" w:hAnsi="Times New Roman" w:cs="Times New Roman"/>
                <w:sz w:val="16"/>
                <w:szCs w:val="16"/>
              </w:rPr>
              <w:t>столовая</w:t>
            </w:r>
            <w:proofErr w:type="gramEnd"/>
            <w:r w:rsidRPr="007B5E6A">
              <w:rPr>
                <w:rFonts w:ascii="Times New Roman" w:eastAsia="Calibri" w:hAnsi="Times New Roman" w:cs="Times New Roman"/>
                <w:sz w:val="16"/>
                <w:szCs w:val="16"/>
              </w:rPr>
              <w:t xml:space="preserve"> работающая на полуфабрикатах (при численности работающих в смену более 200 человек);</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офисы, административные службы предприятий;</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мелкорозничной торговли;</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здания и сооружения по обеспечению охраны предприятий;</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общежития для служебного пользования;</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открытые склады и места разгрузки и погрузки продукции предприятий;</w:t>
            </w:r>
          </w:p>
          <w:p w:rsidR="00431D0A" w:rsidRPr="007B5E6A" w:rsidRDefault="00431D0A" w:rsidP="00E06611">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площадки для сбора мусора;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31D0A" w:rsidRPr="007B5E6A" w:rsidTr="00E06611">
        <w:trPr>
          <w:trHeight w:val="552"/>
        </w:trPr>
        <w:tc>
          <w:tcPr>
            <w:tcW w:w="3374"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резервные участки на территории предприятия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06611">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площадь и параметры использования принимаются </w:t>
            </w:r>
            <w:proofErr w:type="gramStart"/>
            <w:r w:rsidRPr="007B5E6A">
              <w:rPr>
                <w:rFonts w:ascii="Times New Roman" w:eastAsia="SimSun" w:hAnsi="Times New Roman" w:cs="Times New Roman"/>
                <w:sz w:val="16"/>
                <w:szCs w:val="16"/>
              </w:rPr>
              <w:t>в соответствии с заданием на проектирование для размещения на них зданий</w:t>
            </w:r>
            <w:proofErr w:type="gramEnd"/>
            <w:r w:rsidRPr="007B5E6A">
              <w:rPr>
                <w:rFonts w:ascii="Times New Roman" w:eastAsia="SimSun" w:hAnsi="Times New Roman" w:cs="Times New Roman"/>
                <w:sz w:val="16"/>
                <w:szCs w:val="16"/>
              </w:rPr>
              <w:t xml:space="preserve"> и сооружений в случае расширения и модернизации производства</w:t>
            </w:r>
          </w:p>
        </w:tc>
      </w:tr>
    </w:tbl>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Не допускается расширение производственных предприятий, если при этом требуется увеличение размера санитарно-защитных зон.</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31D0A" w:rsidRPr="007B5E6A" w:rsidRDefault="00431D0A" w:rsidP="00E06611">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Запрещается проектирование указанных предприятий на территории бывших кладбищ, скотомогильников, свалок.</w:t>
      </w:r>
    </w:p>
    <w:p w:rsidR="00431D0A" w:rsidRPr="007B5E6A" w:rsidRDefault="00431D0A" w:rsidP="00E06611">
      <w:pPr>
        <w:spacing w:after="0" w:line="240" w:lineRule="auto"/>
        <w:ind w:firstLine="426"/>
        <w:jc w:val="both"/>
        <w:rPr>
          <w:rFonts w:ascii="Times New Roman" w:eastAsia="SimSun" w:hAnsi="Times New Roman" w:cs="Times New Roman"/>
          <w:sz w:val="16"/>
          <w:szCs w:val="16"/>
          <w:shd w:val="clear" w:color="auto" w:fill="00FF00"/>
        </w:rPr>
      </w:pPr>
    </w:p>
    <w:p w:rsidR="00431D0A" w:rsidRPr="007B5E6A" w:rsidRDefault="00431D0A" w:rsidP="00E06611">
      <w:pPr>
        <w:spacing w:after="0" w:line="240" w:lineRule="auto"/>
        <w:jc w:val="both"/>
        <w:rPr>
          <w:rFonts w:ascii="Times New Roman" w:eastAsia="SimSun" w:hAnsi="Times New Roman" w:cs="Times New Roman"/>
          <w:sz w:val="16"/>
          <w:szCs w:val="16"/>
          <w:shd w:val="clear" w:color="auto" w:fill="00FF00"/>
        </w:rPr>
      </w:pPr>
    </w:p>
    <w:p w:rsidR="00431D0A" w:rsidRPr="007B5E6A" w:rsidRDefault="00431D0A" w:rsidP="00E06611">
      <w:pPr>
        <w:spacing w:after="0" w:line="240" w:lineRule="auto"/>
        <w:ind w:firstLine="284"/>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Зоны инженерной и транспортной инфраструктур:</w:t>
      </w:r>
    </w:p>
    <w:p w:rsidR="00431D0A" w:rsidRPr="007B5E6A" w:rsidRDefault="00431D0A" w:rsidP="00E06611">
      <w:pPr>
        <w:spacing w:after="0" w:line="240" w:lineRule="auto"/>
        <w:ind w:firstLine="284"/>
        <w:jc w:val="both"/>
        <w:rPr>
          <w:rFonts w:ascii="Times New Roman" w:eastAsia="SimSun" w:hAnsi="Times New Roman" w:cs="Times New Roman"/>
          <w:bCs/>
          <w:caps/>
          <w:sz w:val="16"/>
          <w:szCs w:val="16"/>
        </w:rPr>
      </w:pPr>
    </w:p>
    <w:p w:rsidR="00431D0A" w:rsidRPr="007B5E6A" w:rsidRDefault="00431D0A" w:rsidP="00E06611">
      <w:pPr>
        <w:spacing w:after="0" w:line="240" w:lineRule="auto"/>
        <w:ind w:firstLine="284"/>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ИТ-1. Зона инженерной инфраструктуры.</w:t>
      </w:r>
    </w:p>
    <w:p w:rsidR="00431D0A" w:rsidRPr="007B5E6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w:t>
      </w:r>
    </w:p>
    <w:p w:rsidR="00431D0A" w:rsidRDefault="00431D0A" w:rsidP="00E06611">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06611" w:rsidRPr="007B5E6A" w:rsidRDefault="00E06611" w:rsidP="00E06611">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E76453">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 РАЗРЕШЕННОГО СТРОИТЕЛЬСТВА</w:t>
            </w:r>
          </w:p>
        </w:tc>
      </w:tr>
      <w:tr w:rsidR="00431D0A" w:rsidRPr="007B5E6A" w:rsidTr="00E76453">
        <w:trPr>
          <w:trHeight w:val="274"/>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76453">
            <w:pPr>
              <w:tabs>
                <w:tab w:val="left" w:pos="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головные объекты (энергоснабжения, газоснабжения, водоснабжения, водоотведения, теплоснабжения, связи, телекоммуникации);</w:t>
            </w:r>
          </w:p>
          <w:p w:rsidR="00431D0A" w:rsidRPr="007B5E6A" w:rsidRDefault="00431D0A" w:rsidP="00E76453">
            <w:pPr>
              <w:tabs>
                <w:tab w:val="left" w:pos="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гидротехнические сооружения;</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складские предприятия V класса опасности;</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мелкорозничной торговли;</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предприятия по обслуживанию и эксплуатации инженерных сетей;</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Calibri" w:hAnsi="Times New Roman" w:cs="Times New Roman"/>
                <w:sz w:val="16"/>
                <w:szCs w:val="16"/>
              </w:rPr>
              <w:t xml:space="preserve">- административные здания, офисы, </w:t>
            </w:r>
            <w:r w:rsidRPr="007B5E6A">
              <w:rPr>
                <w:rFonts w:ascii="Times New Roman" w:eastAsia="SimSun" w:hAnsi="Times New Roman" w:cs="Times New Roman"/>
                <w:sz w:val="16"/>
                <w:szCs w:val="16"/>
              </w:rPr>
              <w:t>конторы, административные службы (энергоснабжения, газоснабжения, водоснабжения, водоотведения, теплоснабжения, связи, телекоммуникации)</w:t>
            </w:r>
            <w:proofErr w:type="gramEnd"/>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телефонные станции (АТС);</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аварийно-диспетчерские службы и иные предприятия ЖКХ;</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муниципальной пожарной охраны;</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пожарные депо;</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базовые станции сотовой связи, антенны сотовой, радиорелейной, спутниковой связи;</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благоустройства;</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зеленые насаждения;</w:t>
            </w:r>
          </w:p>
          <w:p w:rsidR="00431D0A" w:rsidRPr="007B5E6A" w:rsidRDefault="00431D0A" w:rsidP="00E76453">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пожарные депо, объекты пожарной охраны.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76453">
            <w:pPr>
              <w:tabs>
                <w:tab w:val="left" w:pos="1134"/>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 площадь земельных участков - 1500 кв. м;</w:t>
            </w:r>
          </w:p>
          <w:p w:rsidR="00431D0A" w:rsidRPr="007B5E6A" w:rsidRDefault="00431D0A" w:rsidP="00E76453">
            <w:pPr>
              <w:tabs>
                <w:tab w:val="left" w:pos="1134"/>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минимальный отступ от границ участка - 6 м;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- 100 м;</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зданий, строений и сооружений от красной линии улиц, проездов - 5 м (кроме пожарных депо);</w:t>
            </w:r>
          </w:p>
        </w:tc>
      </w:tr>
    </w:tbl>
    <w:p w:rsidR="00E76453"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76453" w:rsidRPr="007B5E6A"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tbl>
      <w:tblPr>
        <w:tblW w:w="7064" w:type="dxa"/>
        <w:tblInd w:w="-10" w:type="dxa"/>
        <w:tblLayout w:type="fixed"/>
        <w:tblLook w:val="0000"/>
      </w:tblPr>
      <w:tblGrid>
        <w:gridCol w:w="3237"/>
        <w:gridCol w:w="3827"/>
      </w:tblGrid>
      <w:tr w:rsidR="00431D0A" w:rsidRPr="007B5E6A" w:rsidTr="00E76453">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76453">
        <w:trPr>
          <w:trHeight w:val="199"/>
        </w:trPr>
        <w:tc>
          <w:tcPr>
            <w:tcW w:w="3237" w:type="dxa"/>
            <w:tcBorders>
              <w:top w:val="single" w:sz="8" w:space="0" w:color="000000"/>
              <w:left w:val="single" w:sz="8" w:space="0" w:color="000000"/>
              <w:bottom w:val="single" w:sz="8"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нет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нет</w:t>
            </w:r>
          </w:p>
        </w:tc>
      </w:tr>
    </w:tbl>
    <w:p w:rsidR="00E76453"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E76453">
      <w:pPr>
        <w:tabs>
          <w:tab w:val="left" w:pos="2520"/>
        </w:tabs>
        <w:spacing w:after="0" w:line="240" w:lineRule="auto"/>
        <w:ind w:firstLine="284"/>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E76453" w:rsidRPr="007B5E6A"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E76453">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E76453">
        <w:trPr>
          <w:trHeight w:val="918"/>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76453">
      <w:pPr>
        <w:spacing w:after="0" w:line="240" w:lineRule="auto"/>
        <w:jc w:val="both"/>
        <w:rPr>
          <w:rFonts w:ascii="Times New Roman" w:eastAsia="SimSun" w:hAnsi="Times New Roman" w:cs="Times New Roman"/>
          <w:sz w:val="16"/>
          <w:szCs w:val="16"/>
          <w:shd w:val="clear" w:color="auto" w:fill="00FF00"/>
        </w:rPr>
      </w:pPr>
    </w:p>
    <w:p w:rsidR="00431D0A" w:rsidRPr="007B5E6A" w:rsidRDefault="00431D0A" w:rsidP="00E76453">
      <w:pPr>
        <w:spacing w:after="0" w:line="240" w:lineRule="auto"/>
        <w:ind w:firstLine="284"/>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ИТ-2. Зона транспортной инфраструктуры.</w:t>
      </w:r>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w:t>
      </w:r>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tbl>
      <w:tblPr>
        <w:tblW w:w="7201" w:type="dxa"/>
        <w:tblInd w:w="-5" w:type="dxa"/>
        <w:tblLayout w:type="fixed"/>
        <w:tblLook w:val="0000"/>
      </w:tblPr>
      <w:tblGrid>
        <w:gridCol w:w="3515"/>
        <w:gridCol w:w="3686"/>
      </w:tblGrid>
      <w:tr w:rsidR="00431D0A" w:rsidRPr="007B5E6A" w:rsidTr="00E76453">
        <w:trPr>
          <w:trHeight w:val="569"/>
        </w:trPr>
        <w:tc>
          <w:tcPr>
            <w:tcW w:w="3515"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12016"/>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76453">
        <w:trPr>
          <w:trHeight w:val="1691"/>
        </w:trPr>
        <w:tc>
          <w:tcPr>
            <w:tcW w:w="3515" w:type="dxa"/>
            <w:tcBorders>
              <w:top w:val="single" w:sz="4" w:space="0" w:color="000000"/>
              <w:left w:val="single" w:sz="4" w:space="0" w:color="000000"/>
              <w:bottom w:val="single" w:sz="4"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xml:space="preserve">- объекты водного транспорта (порты, пирсы, причалы, и т.п.);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автобусные парки и таксопарки, парки грузового автомобильного транспорта;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гаражи, автостоянки, автоколонны, автобазы, грузового транспорта;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автодорожные вокзалы, автостанции и иные объекты автомобильного транспорта;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трамвайные, троллейбусные парки;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автодромы, мотодромы;</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предприятия и склады </w:t>
            </w:r>
            <w:proofErr w:type="spellStart"/>
            <w:r w:rsidRPr="007B5E6A">
              <w:rPr>
                <w:rFonts w:ascii="Times New Roman" w:eastAsia="SimSun" w:hAnsi="Times New Roman" w:cs="Times New Roman"/>
                <w:sz w:val="16"/>
                <w:szCs w:val="16"/>
              </w:rPr>
              <w:t>дорожноремонтных</w:t>
            </w:r>
            <w:proofErr w:type="spellEnd"/>
            <w:r w:rsidRPr="007B5E6A">
              <w:rPr>
                <w:rFonts w:ascii="Times New Roman" w:eastAsia="SimSun" w:hAnsi="Times New Roman" w:cs="Times New Roman"/>
                <w:sz w:val="16"/>
                <w:szCs w:val="16"/>
              </w:rPr>
              <w:t xml:space="preserve"> служб и организаций;</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автозаправочные станции, авторемонтные и сервисные мастерские, </w:t>
            </w:r>
            <w:proofErr w:type="spellStart"/>
            <w:r w:rsidRPr="007B5E6A">
              <w:rPr>
                <w:rFonts w:ascii="Times New Roman" w:eastAsia="SimSun" w:hAnsi="Times New Roman" w:cs="Times New Roman"/>
                <w:sz w:val="16"/>
                <w:szCs w:val="16"/>
              </w:rPr>
              <w:t>автомойки</w:t>
            </w:r>
            <w:proofErr w:type="spellEnd"/>
            <w:r w:rsidRPr="007B5E6A">
              <w:rPr>
                <w:rFonts w:ascii="Times New Roman" w:eastAsia="SimSun" w:hAnsi="Times New Roman" w:cs="Times New Roman"/>
                <w:sz w:val="16"/>
                <w:szCs w:val="16"/>
              </w:rPr>
              <w:t>.</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воздушного транспорта;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железнодорожные вокзалы, железнодорожные станции и иные объекты железнодорожного транспорта;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магистрали и коммуникации железнодорожного транспорта;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технического обслуживания и ремонта транспортных средств, машин и оборудования;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офисы, конторы, административные службы, объекты промышленного и складского назначения, общежития для рабочего персонала (связанные с функционированием объектов данной территориальной зоны);</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сооружения специализированных управлений МВД, связанных с обеспечением безопасности на транспорте;</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гидротехнические сооружения;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защитные инженерные сооружения;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 сети инженерно-технического обеспечения;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связи;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объекты пожарной охраны, пожарные депо;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гражданской обороны (убежища, противорадиационные укрытия и т.п.);</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зеленые насаждения.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- 1000 кв. м;</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минимальные отступы от границ участка - 0 м, </w:t>
            </w:r>
            <w:r w:rsidRPr="007B5E6A">
              <w:rPr>
                <w:rFonts w:ascii="Times New Roman" w:hAnsi="Times New Roman" w:cs="Times New Roman"/>
                <w:sz w:val="16"/>
                <w:szCs w:val="16"/>
              </w:rPr>
              <w:t>с учетом соблюдения требований технических регламентов</w:t>
            </w:r>
            <w:r w:rsidRPr="007B5E6A">
              <w:rPr>
                <w:rFonts w:ascii="Times New Roman" w:eastAsia="SimSun" w:hAnsi="Times New Roman" w:cs="Times New Roman"/>
                <w:sz w:val="16"/>
                <w:szCs w:val="16"/>
              </w:rPr>
              <w:t>;</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зданий - 25 м от планировочной отметки земли;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сооружений - 50 м от планировочной отметки земли;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- 100.</w:t>
            </w:r>
          </w:p>
        </w:tc>
      </w:tr>
    </w:tbl>
    <w:p w:rsidR="00E76453"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p w:rsidR="00431D0A" w:rsidRPr="007B5E6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w:t>
      </w:r>
    </w:p>
    <w:p w:rsidR="00431D0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ЗЕМЕЛЬНЫХ УЧАСТКОВ И ОБЪЕКТОВ КАПИТАЛЬНОГО СТРОИТЕЛЬСТВА</w:t>
      </w:r>
    </w:p>
    <w:p w:rsidR="00E76453" w:rsidRPr="007B5E6A"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tbl>
      <w:tblPr>
        <w:tblW w:w="7206" w:type="dxa"/>
        <w:tblInd w:w="-10" w:type="dxa"/>
        <w:tblLayout w:type="fixed"/>
        <w:tblLook w:val="0000"/>
      </w:tblPr>
      <w:tblGrid>
        <w:gridCol w:w="3520"/>
        <w:gridCol w:w="3686"/>
      </w:tblGrid>
      <w:tr w:rsidR="00431D0A" w:rsidRPr="007B5E6A" w:rsidTr="00E76453">
        <w:trPr>
          <w:trHeight w:val="552"/>
        </w:trPr>
        <w:tc>
          <w:tcPr>
            <w:tcW w:w="3520"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76453">
        <w:trPr>
          <w:trHeight w:val="196"/>
        </w:trPr>
        <w:tc>
          <w:tcPr>
            <w:tcW w:w="3520" w:type="dxa"/>
            <w:tcBorders>
              <w:top w:val="single" w:sz="8" w:space="0" w:color="000000"/>
              <w:left w:val="single" w:sz="8" w:space="0" w:color="000000"/>
              <w:bottom w:val="single" w:sz="8"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объекты оптовой торговли, торгово-бытового назначения, сбербанки, отделения связи, а также офисы;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химчистки, прачечные, общественные бани, парикмахерские;</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пункты первой медицинской помощи, аптеки;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платежные терминалы, банкоматы, объекты проката, кафе, столовые;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охраны правопорядка, опорные пункты полиции;</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минимальная площадь земельного участка - 1000 кв. м;</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минимальные отступы от границ участка - 3 м, </w:t>
            </w:r>
            <w:r w:rsidRPr="007B5E6A">
              <w:rPr>
                <w:rFonts w:ascii="Times New Roman" w:hAnsi="Times New Roman" w:cs="Times New Roman"/>
                <w:sz w:val="16"/>
                <w:szCs w:val="16"/>
              </w:rPr>
              <w:t>с учетом соблюдения требований технических регламентов</w:t>
            </w:r>
            <w:r w:rsidRPr="007B5E6A">
              <w:rPr>
                <w:rFonts w:ascii="Times New Roman" w:eastAsia="SimSun" w:hAnsi="Times New Roman" w:cs="Times New Roman"/>
                <w:sz w:val="16"/>
                <w:szCs w:val="16"/>
              </w:rPr>
              <w:t>;</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максимальная высота зданий - 15 м от планировочной отметки земли;</w:t>
            </w:r>
          </w:p>
          <w:p w:rsidR="00431D0A" w:rsidRPr="007B5E6A" w:rsidRDefault="00431D0A" w:rsidP="00E76453">
            <w:pPr>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- 50.</w:t>
            </w:r>
          </w:p>
        </w:tc>
      </w:tr>
    </w:tbl>
    <w:p w:rsidR="00E76453"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E76453">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E76453" w:rsidRPr="007B5E6A"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tbl>
      <w:tblPr>
        <w:tblW w:w="7343" w:type="dxa"/>
        <w:tblInd w:w="-5" w:type="dxa"/>
        <w:tblLayout w:type="fixed"/>
        <w:tblLook w:val="0000"/>
      </w:tblPr>
      <w:tblGrid>
        <w:gridCol w:w="3515"/>
        <w:gridCol w:w="3828"/>
      </w:tblGrid>
      <w:tr w:rsidR="00431D0A" w:rsidRPr="007B5E6A" w:rsidTr="00E76453">
        <w:trPr>
          <w:trHeight w:val="552"/>
        </w:trPr>
        <w:tc>
          <w:tcPr>
            <w:tcW w:w="3515"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 РАЗРЕШЕННОГО СТРОИТЕЛЬСТВА</w:t>
            </w:r>
          </w:p>
        </w:tc>
      </w:tr>
      <w:tr w:rsidR="00431D0A" w:rsidRPr="007B5E6A" w:rsidTr="00E76453">
        <w:tc>
          <w:tcPr>
            <w:tcW w:w="3515" w:type="dxa"/>
            <w:tcBorders>
              <w:top w:val="single" w:sz="4" w:space="0" w:color="000000"/>
              <w:left w:val="single" w:sz="4" w:space="0" w:color="000000"/>
              <w:bottom w:val="single" w:sz="4"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мусоросборников;</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сбора твердых бытовых отходов.</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общественные туалеты;</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общественного питания в местах остановки общественного транспорта;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E76453">
      <w:pPr>
        <w:spacing w:after="0" w:line="240" w:lineRule="auto"/>
        <w:ind w:firstLine="426"/>
        <w:jc w:val="both"/>
        <w:rPr>
          <w:rFonts w:ascii="Times New Roman" w:eastAsia="SimSun" w:hAnsi="Times New Roman" w:cs="Times New Roman"/>
          <w:sz w:val="16"/>
          <w:szCs w:val="16"/>
          <w:shd w:val="clear" w:color="auto" w:fill="00FF00"/>
        </w:rPr>
      </w:pPr>
    </w:p>
    <w:p w:rsidR="00431D0A" w:rsidRPr="007B5E6A" w:rsidRDefault="00431D0A" w:rsidP="00E76453">
      <w:pPr>
        <w:spacing w:after="0" w:line="240" w:lineRule="auto"/>
        <w:ind w:firstLine="284"/>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Зоны сельскохозяйственного использования:</w:t>
      </w:r>
    </w:p>
    <w:p w:rsidR="00431D0A" w:rsidRPr="007B5E6A" w:rsidRDefault="00431D0A" w:rsidP="00E76453">
      <w:pPr>
        <w:spacing w:after="0" w:line="240" w:lineRule="auto"/>
        <w:ind w:firstLine="284"/>
        <w:jc w:val="both"/>
        <w:rPr>
          <w:rFonts w:ascii="Times New Roman" w:eastAsia="SimSun" w:hAnsi="Times New Roman" w:cs="Times New Roman"/>
          <w:bCs/>
          <w:caps/>
          <w:sz w:val="16"/>
          <w:szCs w:val="16"/>
        </w:rPr>
      </w:pP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СХ-1. Зона сельскохозяйственных угодий.</w:t>
      </w:r>
    </w:p>
    <w:p w:rsidR="00431D0A" w:rsidRPr="007B5E6A" w:rsidRDefault="00431D0A" w:rsidP="00E76453">
      <w:pPr>
        <w:spacing w:after="0" w:line="240" w:lineRule="auto"/>
        <w:ind w:firstLine="284"/>
        <w:jc w:val="both"/>
        <w:rPr>
          <w:rFonts w:ascii="Times New Roman" w:eastAsia="SimSun" w:hAnsi="Times New Roman" w:cs="Times New Roman"/>
          <w:i/>
          <w:iCs/>
          <w:sz w:val="16"/>
          <w:szCs w:val="16"/>
        </w:rPr>
      </w:pPr>
    </w:p>
    <w:p w:rsidR="00431D0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E76453" w:rsidRPr="007B5E6A" w:rsidRDefault="00E76453" w:rsidP="00E76453">
      <w:pPr>
        <w:spacing w:after="0" w:line="240" w:lineRule="auto"/>
        <w:ind w:firstLine="284"/>
        <w:jc w:val="both"/>
        <w:rPr>
          <w:rFonts w:ascii="Times New Roman" w:eastAsia="SimSun" w:hAnsi="Times New Roman" w:cs="Times New Roman"/>
          <w:sz w:val="16"/>
          <w:szCs w:val="16"/>
        </w:rPr>
      </w:pPr>
    </w:p>
    <w:p w:rsidR="00431D0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ОСНОВНЫЕ ВИДЫ И ПАРАМЕТРЫ РАЗРЕШЕННОГО ИСПОЛЬЗОВАНИЯ ЗЕМЕЛЬНЫХ УЧАСТКОВ И ОБЪЕКТОВ КАПИТАЛЬНОГО СТРОИТЕЛЬСТВА</w:t>
      </w:r>
    </w:p>
    <w:p w:rsidR="00E76453" w:rsidRPr="007B5E6A" w:rsidRDefault="00E76453" w:rsidP="00E76453">
      <w:pPr>
        <w:spacing w:after="0" w:line="240" w:lineRule="auto"/>
        <w:ind w:firstLine="284"/>
        <w:jc w:val="both"/>
        <w:rPr>
          <w:rFonts w:ascii="Times New Roman" w:eastAsia="SimSun" w:hAnsi="Times New Roman" w:cs="Times New Roman"/>
          <w:sz w:val="16"/>
          <w:szCs w:val="16"/>
        </w:rPr>
      </w:pPr>
    </w:p>
    <w:tbl>
      <w:tblPr>
        <w:tblW w:w="7201" w:type="dxa"/>
        <w:tblInd w:w="-5" w:type="dxa"/>
        <w:tblLayout w:type="fixed"/>
        <w:tblLook w:val="0000"/>
      </w:tblPr>
      <w:tblGrid>
        <w:gridCol w:w="3515"/>
        <w:gridCol w:w="3686"/>
      </w:tblGrid>
      <w:tr w:rsidR="00431D0A" w:rsidRPr="007B5E6A" w:rsidTr="00E76453">
        <w:trPr>
          <w:trHeight w:val="552"/>
        </w:trPr>
        <w:tc>
          <w:tcPr>
            <w:tcW w:w="3515"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76453">
        <w:trPr>
          <w:trHeight w:val="552"/>
        </w:trPr>
        <w:tc>
          <w:tcPr>
            <w:tcW w:w="3515"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пашни, сенокосы, пастбища, залежи, земли, занятые многолетними насаждениями (садами, виноградниками и другими), огороды; </w:t>
            </w:r>
            <w:proofErr w:type="gramEnd"/>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минимальный/максимальный размер земельного участка - 600/2500000 кв. м;</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- 20 м;</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участка - 1 м;</w:t>
            </w:r>
          </w:p>
        </w:tc>
      </w:tr>
    </w:tbl>
    <w:p w:rsidR="00E76453"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E76453">
      <w:pPr>
        <w:tabs>
          <w:tab w:val="left" w:pos="2520"/>
        </w:tabs>
        <w:spacing w:after="0" w:line="240" w:lineRule="auto"/>
        <w:ind w:firstLine="284"/>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 ЗЕМЕЛЬНЫХ УЧАСТКОВ И ОБЪЕКТОВ КАПИТАЛЬНОГО СТРОИТЕЛЬСТВА</w:t>
      </w:r>
    </w:p>
    <w:p w:rsidR="00E76453" w:rsidRPr="007B5E6A"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tbl>
      <w:tblPr>
        <w:tblW w:w="7206" w:type="dxa"/>
        <w:tblInd w:w="-10" w:type="dxa"/>
        <w:tblLayout w:type="fixed"/>
        <w:tblLook w:val="0000"/>
      </w:tblPr>
      <w:tblGrid>
        <w:gridCol w:w="3520"/>
        <w:gridCol w:w="3686"/>
      </w:tblGrid>
      <w:tr w:rsidR="00431D0A" w:rsidRPr="007B5E6A" w:rsidTr="00E76453">
        <w:trPr>
          <w:trHeight w:val="552"/>
        </w:trPr>
        <w:tc>
          <w:tcPr>
            <w:tcW w:w="3520"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E76453">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E76453">
        <w:trPr>
          <w:trHeight w:val="552"/>
        </w:trPr>
        <w:tc>
          <w:tcPr>
            <w:tcW w:w="3520" w:type="dxa"/>
            <w:tcBorders>
              <w:top w:val="single" w:sz="8" w:space="0" w:color="000000"/>
              <w:left w:val="single" w:sz="8" w:space="0" w:color="000000"/>
              <w:bottom w:val="single" w:sz="8" w:space="0" w:color="000000"/>
            </w:tcBorders>
            <w:shd w:val="clear" w:color="auto" w:fill="auto"/>
          </w:tcPr>
          <w:p w:rsidR="00431D0A" w:rsidRPr="007B5E6A" w:rsidRDefault="00431D0A" w:rsidP="00E76453">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Сельские усадьбы (в малых сельских населенных пунктах (поселок, село, станица, хутор, аул) с численностью населения до 1000 человек);</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E76453">
            <w:pPr>
              <w:snapToGrid w:val="0"/>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минимальная/максимальная площадь земельных участков   – 5000 /50000 кв. м;</w:t>
            </w:r>
          </w:p>
          <w:p w:rsidR="00431D0A" w:rsidRPr="007B5E6A" w:rsidRDefault="00431D0A" w:rsidP="00E76453">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минимальная ширина земельных участков вдоль фронта улицы (проезда) – 24 м; </w:t>
            </w:r>
          </w:p>
          <w:p w:rsidR="00431D0A" w:rsidRPr="007B5E6A" w:rsidRDefault="00431D0A" w:rsidP="00E76453">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максимальное количество надземных этажей зданий – 3 этажа (включая мансардный этаж); </w:t>
            </w:r>
          </w:p>
          <w:p w:rsidR="00431D0A" w:rsidRPr="007B5E6A" w:rsidRDefault="00431D0A" w:rsidP="00E76453">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- 0,2;</w:t>
            </w:r>
          </w:p>
          <w:p w:rsidR="00431D0A" w:rsidRPr="007B5E6A" w:rsidRDefault="00431D0A" w:rsidP="00E76453">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коэффициент плотности застройки Кпз-0,4;</w:t>
            </w:r>
          </w:p>
          <w:p w:rsidR="00431D0A" w:rsidRPr="007B5E6A" w:rsidRDefault="00431D0A" w:rsidP="00E76453">
            <w:pPr>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от уровня земли до верха перекрытия последнего этажа (или конька кровли) - 12 м;</w:t>
            </w:r>
          </w:p>
        </w:tc>
      </w:tr>
      <w:tr w:rsidR="00431D0A" w:rsidRPr="007B5E6A" w:rsidTr="00E76453">
        <w:trPr>
          <w:trHeight w:val="290"/>
        </w:trPr>
        <w:tc>
          <w:tcPr>
            <w:tcW w:w="3520" w:type="dxa"/>
            <w:tcBorders>
              <w:top w:val="single" w:sz="8" w:space="0" w:color="000000"/>
              <w:left w:val="single" w:sz="8" w:space="0" w:color="000000"/>
              <w:bottom w:val="single" w:sz="8" w:space="0" w:color="000000"/>
            </w:tcBorders>
            <w:shd w:val="clear" w:color="auto" w:fill="auto"/>
          </w:tcPr>
          <w:p w:rsidR="00431D0A" w:rsidRPr="007B5E6A" w:rsidRDefault="00431D0A" w:rsidP="00E76453">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инженерной инфраструктуры вспомогательного инженерного назначения;</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сооружения связи;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опоры линий электропередач;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E76453">
            <w:pPr>
              <w:tabs>
                <w:tab w:val="left" w:pos="1134"/>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 площадь земельных участков - 10 кв. м;</w:t>
            </w:r>
          </w:p>
          <w:p w:rsidR="00431D0A" w:rsidRPr="007B5E6A" w:rsidRDefault="00431D0A" w:rsidP="00E76453">
            <w:pPr>
              <w:tabs>
                <w:tab w:val="left" w:pos="1134"/>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минимальный отступ от границ участка - 1 м; </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- 100 м;</w:t>
            </w:r>
          </w:p>
          <w:p w:rsidR="00431D0A" w:rsidRPr="007B5E6A" w:rsidRDefault="00431D0A" w:rsidP="00E76453">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E76453" w:rsidRDefault="00E76453" w:rsidP="00E76453">
      <w:pPr>
        <w:tabs>
          <w:tab w:val="left" w:pos="2520"/>
        </w:tabs>
        <w:spacing w:after="0" w:line="240" w:lineRule="auto"/>
        <w:ind w:firstLine="284"/>
        <w:jc w:val="both"/>
        <w:rPr>
          <w:rFonts w:ascii="Times New Roman" w:eastAsia="SimSun" w:hAnsi="Times New Roman" w:cs="Times New Roman"/>
          <w:sz w:val="16"/>
          <w:szCs w:val="16"/>
        </w:rPr>
      </w:pPr>
    </w:p>
    <w:p w:rsidR="00431D0A" w:rsidRPr="007B5E6A" w:rsidRDefault="00431D0A" w:rsidP="007B5E6A">
      <w:pPr>
        <w:tabs>
          <w:tab w:val="left" w:pos="2520"/>
        </w:tabs>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tbl>
      <w:tblPr>
        <w:tblW w:w="7201" w:type="dxa"/>
        <w:tblInd w:w="-5" w:type="dxa"/>
        <w:tblLayout w:type="fixed"/>
        <w:tblLook w:val="0000"/>
      </w:tblPr>
      <w:tblGrid>
        <w:gridCol w:w="3515"/>
        <w:gridCol w:w="3686"/>
      </w:tblGrid>
      <w:tr w:rsidR="00431D0A" w:rsidRPr="007B5E6A" w:rsidTr="00990846">
        <w:trPr>
          <w:trHeight w:val="552"/>
        </w:trPr>
        <w:tc>
          <w:tcPr>
            <w:tcW w:w="3515"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990846">
        <w:tc>
          <w:tcPr>
            <w:tcW w:w="3515" w:type="dxa"/>
            <w:tcBorders>
              <w:top w:val="single" w:sz="4" w:space="0" w:color="000000"/>
              <w:left w:val="single" w:sz="4" w:space="0" w:color="000000"/>
              <w:bottom w:val="single" w:sz="4" w:space="0" w:color="000000"/>
            </w:tcBorders>
            <w:shd w:val="clear" w:color="auto" w:fill="auto"/>
          </w:tcPr>
          <w:p w:rsidR="00431D0A" w:rsidRPr="007B5E6A" w:rsidRDefault="00431D0A" w:rsidP="007B5E6A">
            <w:pPr>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зеленые насаждения;</w:t>
            </w:r>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защитные зеленые насаждения;</w:t>
            </w:r>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пункты охраны;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990846">
      <w:pPr>
        <w:spacing w:line="240" w:lineRule="auto"/>
        <w:jc w:val="both"/>
        <w:rPr>
          <w:rFonts w:ascii="Times New Roman" w:eastAsia="SimSun" w:hAnsi="Times New Roman" w:cs="Times New Roman"/>
          <w:sz w:val="16"/>
          <w:szCs w:val="16"/>
        </w:rPr>
      </w:pPr>
    </w:p>
    <w:p w:rsidR="00431D0A" w:rsidRPr="007B5E6A" w:rsidRDefault="00431D0A" w:rsidP="00990846">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СХ-2. Зона объектов сельскохозяйственного назначения.</w:t>
      </w:r>
    </w:p>
    <w:p w:rsidR="00431D0A" w:rsidRPr="007B5E6A" w:rsidRDefault="00431D0A" w:rsidP="00990846">
      <w:pPr>
        <w:tabs>
          <w:tab w:val="left" w:pos="2520"/>
        </w:tabs>
        <w:spacing w:line="240" w:lineRule="auto"/>
        <w:ind w:firstLine="284"/>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tbl>
      <w:tblPr>
        <w:tblW w:w="7059" w:type="dxa"/>
        <w:tblInd w:w="-5" w:type="dxa"/>
        <w:tblLayout w:type="fixed"/>
        <w:tblLook w:val="0000"/>
      </w:tblPr>
      <w:tblGrid>
        <w:gridCol w:w="3232"/>
        <w:gridCol w:w="3827"/>
      </w:tblGrid>
      <w:tr w:rsidR="00431D0A" w:rsidRPr="007B5E6A" w:rsidTr="00990846">
        <w:trPr>
          <w:trHeight w:val="23"/>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990846">
        <w:trPr>
          <w:trHeight w:val="23"/>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комплексы, фермы, мини-фермы крупного рогатого скота, свиноводческие комплексы и фермы, птицефабрики;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коневодческие, овцеводческие, птицеводческие, кролиководческие, звероводческие фермы;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рыбоводческие хозяйства, рыбопитомники;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базы крестьянских (фермерских) хозяйств, пасеки;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тепличные и парниковые хозяйства;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цветочно-оранжерейные хозяйства;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питомники, дендрарии для </w:t>
            </w:r>
            <w:r w:rsidRPr="007B5E6A">
              <w:rPr>
                <w:rFonts w:ascii="Times New Roman" w:eastAsia="SimSun" w:hAnsi="Times New Roman" w:cs="Times New Roman"/>
                <w:sz w:val="16"/>
                <w:szCs w:val="16"/>
              </w:rPr>
              <w:lastRenderedPageBreak/>
              <w:t>выращивания, селекции и воспроизводства садовых и огородных культур, декоративных и лекарственных растений;</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ветеринарные учреждения;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полевые станы;</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кормоцеха;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склады грубых кормов;</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промежуточные расходные склады;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склады и хранилища сельскохозяйственной продукции;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предприятия, здания и сооружения по хранению и переработке зерна;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пожарные депо, объекты пожарной охраны;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tabs>
                <w:tab w:val="left" w:pos="1134"/>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минимальная площадь земельных участков - 10 кв. м;</w:t>
            </w:r>
          </w:p>
          <w:p w:rsidR="00431D0A" w:rsidRPr="007B5E6A" w:rsidRDefault="00431D0A" w:rsidP="00990846">
            <w:pPr>
              <w:tabs>
                <w:tab w:val="left" w:pos="1134"/>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участка - 1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- 100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 </w:t>
            </w:r>
          </w:p>
        </w:tc>
      </w:tr>
      <w:tr w:rsidR="00431D0A" w:rsidRPr="007B5E6A" w:rsidTr="00990846">
        <w:trPr>
          <w:trHeight w:val="23"/>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объекты благоустройства;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специализированные технические средства оповещения и информации;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монументально-декоративного искусства;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минимальная/максимальная площадь земельных участков  – 1-15000 кв.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- 1;</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64" w:type="dxa"/>
        <w:tblInd w:w="-10" w:type="dxa"/>
        <w:tblLayout w:type="fixed"/>
        <w:tblLook w:val="0000"/>
      </w:tblPr>
      <w:tblGrid>
        <w:gridCol w:w="3237"/>
        <w:gridCol w:w="3827"/>
      </w:tblGrid>
      <w:tr w:rsidR="00431D0A" w:rsidRPr="007B5E6A" w:rsidTr="00990846">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rPr>
          <w:trHeight w:val="552"/>
        </w:trPr>
        <w:tc>
          <w:tcPr>
            <w:tcW w:w="3237" w:type="dxa"/>
            <w:tcBorders>
              <w:top w:val="single" w:sz="8" w:space="0" w:color="000000"/>
              <w:left w:val="single" w:sz="8" w:space="0" w:color="000000"/>
              <w:bottom w:val="single" w:sz="8"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проезды и проходы, </w:t>
            </w:r>
            <w:proofErr w:type="gramStart"/>
            <w:r w:rsidRPr="007B5E6A">
              <w:rPr>
                <w:rFonts w:ascii="Times New Roman" w:eastAsia="SimSun" w:hAnsi="Times New Roman" w:cs="Times New Roman"/>
                <w:sz w:val="16"/>
                <w:szCs w:val="16"/>
              </w:rPr>
              <w:t>обеспечивающая</w:t>
            </w:r>
            <w:proofErr w:type="gramEnd"/>
            <w:r w:rsidRPr="007B5E6A">
              <w:rPr>
                <w:rFonts w:ascii="Times New Roman" w:eastAsia="SimSun" w:hAnsi="Times New Roman" w:cs="Times New Roman"/>
                <w:sz w:val="16"/>
                <w:szCs w:val="16"/>
              </w:rPr>
              <w:t xml:space="preserve"> необходимые условия для механизации трудоемких процессов;</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склады легковоспламеняющихся и горючих жидкостей и газов;</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склады минеральных удобрений и </w:t>
            </w:r>
            <w:r w:rsidRPr="007B5E6A">
              <w:rPr>
                <w:rFonts w:ascii="Times New Roman" w:eastAsia="SimSun" w:hAnsi="Times New Roman" w:cs="Times New Roman"/>
                <w:sz w:val="16"/>
                <w:szCs w:val="16"/>
              </w:rPr>
              <w:lastRenderedPageBreak/>
              <w:t>химических средств защиты растений;</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бойни;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хранилища навоза и помета;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карьеры.</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990846">
            <w:pPr>
              <w:tabs>
                <w:tab w:val="left" w:pos="1134"/>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 площадь земельных участков - 10 кв. м;</w:t>
            </w:r>
          </w:p>
          <w:p w:rsidR="00431D0A" w:rsidRPr="007B5E6A" w:rsidRDefault="00431D0A" w:rsidP="00990846">
            <w:pPr>
              <w:tabs>
                <w:tab w:val="left" w:pos="1134"/>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минимальный отступ от границ участка - 1 м;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- 100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- 0 м;</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инженерной инфраструктуры вспомогательного инженерного назначения;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зеленые насаждения;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защитные зеленые насаждения;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пункты охраны;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p>
    <w:p w:rsidR="00431D0A" w:rsidRPr="007B5E6A" w:rsidRDefault="00431D0A" w:rsidP="00990846">
      <w:pPr>
        <w:spacing w:after="0" w:line="240" w:lineRule="auto"/>
        <w:ind w:firstLine="426"/>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Зоны рекреационного назначения:</w:t>
      </w:r>
    </w:p>
    <w:p w:rsidR="00431D0A" w:rsidRPr="007B5E6A" w:rsidRDefault="00431D0A" w:rsidP="00990846">
      <w:pPr>
        <w:spacing w:after="0" w:line="240" w:lineRule="auto"/>
        <w:ind w:firstLine="426"/>
        <w:jc w:val="both"/>
        <w:rPr>
          <w:rFonts w:ascii="Times New Roman" w:eastAsia="SimSun" w:hAnsi="Times New Roman" w:cs="Times New Roman"/>
          <w:bCs/>
          <w:caps/>
          <w:sz w:val="16"/>
          <w:szCs w:val="16"/>
        </w:rPr>
      </w:pPr>
    </w:p>
    <w:p w:rsidR="00431D0A" w:rsidRPr="007B5E6A" w:rsidRDefault="00431D0A" w:rsidP="00990846">
      <w:pPr>
        <w:spacing w:line="240" w:lineRule="auto"/>
        <w:ind w:firstLine="426"/>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Р. Зона рекреационного назначения.</w:t>
      </w:r>
    </w:p>
    <w:p w:rsidR="00431D0A" w:rsidRPr="007B5E6A" w:rsidRDefault="00431D0A" w:rsidP="007B5E6A">
      <w:pPr>
        <w:spacing w:line="240" w:lineRule="auto"/>
        <w:ind w:firstLine="426"/>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lastRenderedPageBreak/>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7B5E6A">
        <w:rPr>
          <w:rFonts w:ascii="Times New Roman" w:eastAsia="SimSun" w:hAnsi="Times New Roman" w:cs="Times New Roman"/>
          <w:i/>
          <w:iCs/>
          <w:sz w:val="16"/>
          <w:szCs w:val="16"/>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431D0A" w:rsidRPr="007B5E6A" w:rsidRDefault="00431D0A" w:rsidP="007B5E6A">
      <w:pPr>
        <w:spacing w:line="240" w:lineRule="auto"/>
        <w:ind w:firstLine="426"/>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7B5E6A">
        <w:rPr>
          <w:rFonts w:ascii="Times New Roman" w:eastAsia="SimSun" w:hAnsi="Times New Roman" w:cs="Times New Roman"/>
          <w:i/>
          <w:iCs/>
          <w:sz w:val="16"/>
          <w:szCs w:val="16"/>
        </w:rPr>
        <w:t>Р</w:t>
      </w:r>
      <w:proofErr w:type="gramEnd"/>
      <w:r w:rsidRPr="007B5E6A">
        <w:rPr>
          <w:rFonts w:ascii="Times New Roman" w:eastAsia="SimSun" w:hAnsi="Times New Roman" w:cs="Times New Roman"/>
          <w:i/>
          <w:iCs/>
          <w:sz w:val="16"/>
          <w:szCs w:val="16"/>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31D0A" w:rsidRPr="007B5E6A" w:rsidRDefault="00431D0A" w:rsidP="007B5E6A">
      <w:pPr>
        <w:spacing w:line="240" w:lineRule="auto"/>
        <w:ind w:firstLine="426"/>
        <w:jc w:val="both"/>
        <w:rPr>
          <w:rFonts w:ascii="Times New Roman" w:eastAsia="SimSun" w:hAnsi="Times New Roman" w:cs="Times New Roman"/>
          <w:i/>
          <w:iCs/>
          <w:sz w:val="16"/>
          <w:szCs w:val="16"/>
        </w:rPr>
      </w:pPr>
      <w:r w:rsidRPr="007B5E6A">
        <w:rPr>
          <w:rFonts w:ascii="Times New Roman" w:eastAsia="SimSun" w:hAnsi="Times New Roman" w:cs="Times New Roman"/>
          <w:i/>
          <w:iCs/>
          <w:sz w:val="16"/>
          <w:szCs w:val="16"/>
        </w:rPr>
        <w:t xml:space="preserve">В иных случаях – применительно к частям территории в пределах данной зоны </w:t>
      </w:r>
      <w:proofErr w:type="gramStart"/>
      <w:r w:rsidRPr="007B5E6A">
        <w:rPr>
          <w:rFonts w:ascii="Times New Roman" w:eastAsia="SimSun" w:hAnsi="Times New Roman" w:cs="Times New Roman"/>
          <w:i/>
          <w:iCs/>
          <w:sz w:val="16"/>
          <w:szCs w:val="16"/>
        </w:rPr>
        <w:t>Р</w:t>
      </w:r>
      <w:proofErr w:type="gramEnd"/>
      <w:r w:rsidRPr="007B5E6A">
        <w:rPr>
          <w:rFonts w:ascii="Times New Roman" w:eastAsia="SimSun" w:hAnsi="Times New Roman" w:cs="Times New Roman"/>
          <w:i/>
          <w:iCs/>
          <w:sz w:val="16"/>
          <w:szCs w:val="16"/>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31D0A" w:rsidRPr="007B5E6A" w:rsidRDefault="00431D0A" w:rsidP="007B5E6A">
      <w:pPr>
        <w:tabs>
          <w:tab w:val="left" w:pos="2520"/>
        </w:tabs>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tbl>
      <w:tblPr>
        <w:tblW w:w="7059" w:type="dxa"/>
        <w:tblInd w:w="-5" w:type="dxa"/>
        <w:tblLayout w:type="fixed"/>
        <w:tblLook w:val="0000"/>
      </w:tblPr>
      <w:tblGrid>
        <w:gridCol w:w="3232"/>
        <w:gridCol w:w="3827"/>
      </w:tblGrid>
      <w:tr w:rsidR="00431D0A" w:rsidRPr="007B5E6A" w:rsidTr="00990846">
        <w:trPr>
          <w:trHeight w:val="23"/>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990846">
        <w:trPr>
          <w:trHeight w:val="556"/>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зеленые насаждения;</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парки культуры и отдыха, детские парки, спортивные парки, выставочные парки, зоопарки, зооуголки, ботанические сады, дендропарки, сады городские, скверы, бульвары, набережные, пляжи;</w:t>
            </w:r>
            <w:proofErr w:type="gramEnd"/>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берегоукрепительные сооружения набережных, причалы, пристани, речные вокзалы; </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питомники по выращиванию зеленых насаждений;</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склады оборудования и снаряжения, предназначенного для осуществления отдыха, спорта, туризма;</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спортивные и игровые площадки, площадки для размещения аттракционов, летние театры и эстрады, танцевальные площадки, площадки отдыха, беседки, видовые площадки, </w:t>
            </w:r>
            <w:proofErr w:type="spellStart"/>
            <w:r w:rsidRPr="007B5E6A">
              <w:rPr>
                <w:rFonts w:ascii="Times New Roman" w:eastAsia="SimSun" w:hAnsi="Times New Roman" w:cs="Times New Roman"/>
                <w:sz w:val="16"/>
                <w:szCs w:val="16"/>
              </w:rPr>
              <w:t>роллердромы</w:t>
            </w:r>
            <w:proofErr w:type="spellEnd"/>
            <w:r w:rsidRPr="007B5E6A">
              <w:rPr>
                <w:rFonts w:ascii="Times New Roman" w:eastAsia="SimSun" w:hAnsi="Times New Roman" w:cs="Times New Roman"/>
                <w:sz w:val="16"/>
                <w:szCs w:val="16"/>
              </w:rPr>
              <w:t xml:space="preserve">; </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объекты благоустройства и озеленения территории, фонтаны, малые архитектурные формы, скульптуры, средства визуальной информации; специализированные технические средства оповещения и информации;</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культовые объекты, мемориалы;</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монументы, памятники, объекты монументально-декоративного искусства;</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объекты гражданской обороны (убежища, противорадиационные укрытия </w:t>
            </w:r>
            <w:r w:rsidRPr="007B5E6A">
              <w:rPr>
                <w:rFonts w:ascii="Times New Roman" w:eastAsia="SimSun" w:hAnsi="Times New Roman" w:cs="Times New Roman"/>
                <w:sz w:val="16"/>
                <w:szCs w:val="16"/>
              </w:rPr>
              <w:lastRenderedPageBreak/>
              <w:t>и т.п.);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минимальная/максимальная площадь земельных участков  – 100/1800000 кв.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- 0,2;</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земельного участка, за пределами которых запрещено строительство зданий, строений, сооружений, - 3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p>
        </w:tc>
      </w:tr>
      <w:tr w:rsidR="00431D0A" w:rsidRPr="007B5E6A" w:rsidTr="00990846">
        <w:trPr>
          <w:trHeight w:val="845"/>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яхт-клубы, лодочные и спасательные станции, общей площадью не более 1500 кв.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аквапарки, бассейны, общей площадью не более 5000 кв.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кафе, закусочные, бары, рестораны не более 50 посадочных мест;</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здания и помещения для компьютерных игр, интернет-кафе не более 50 посадочных мест, общей площадью не более 500 кв. м, </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многофункциональные здания и комплексы, объединяющие виды разрешенного использования, установленные настоящим пунктом, общей площадью не более 500 кв. м; киоски по распространению периодических печатных изданий (газеты, журналы, альманахи, бюллетени и иные издания), лоточная торговля, временные павильоны розничной торговли и обслуживания;</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опорные пункты милиции, пункты оказания первой медицинской помощи, объекты пожарной охраны;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- 0,6;</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земельного участка, за пределами которых запрещено строительство зданий, строений, сооружений, - 3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p>
        </w:tc>
      </w:tr>
    </w:tbl>
    <w:p w:rsidR="00990846" w:rsidRDefault="00990846" w:rsidP="00990846">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426"/>
        <w:jc w:val="both"/>
        <w:rPr>
          <w:rFonts w:ascii="Times New Roman" w:eastAsia="SimSun" w:hAnsi="Times New Roman" w:cs="Times New Roman"/>
          <w:sz w:val="16"/>
          <w:szCs w:val="16"/>
        </w:rPr>
      </w:pPr>
    </w:p>
    <w:tbl>
      <w:tblPr>
        <w:tblW w:w="7206" w:type="dxa"/>
        <w:tblInd w:w="-10" w:type="dxa"/>
        <w:tblLayout w:type="fixed"/>
        <w:tblLook w:val="0000"/>
      </w:tblPr>
      <w:tblGrid>
        <w:gridCol w:w="3237"/>
        <w:gridCol w:w="3969"/>
      </w:tblGrid>
      <w:tr w:rsidR="00431D0A" w:rsidRPr="007B5E6A" w:rsidTr="00990846">
        <w:trPr>
          <w:trHeight w:val="23"/>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7B5E6A">
            <w:pPr>
              <w:tabs>
                <w:tab w:val="left" w:pos="2520"/>
              </w:tabs>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 РАЗРЕШЕННОГО СТРОИТЕЛЬСТВА</w:t>
            </w:r>
          </w:p>
        </w:tc>
      </w:tr>
      <w:tr w:rsidR="00431D0A" w:rsidRPr="007B5E6A" w:rsidTr="00990846">
        <w:trPr>
          <w:trHeight w:val="23"/>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ипподромы, конноспортивные комплексы с конюшней до 50 голов;</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гостиницы;</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спортивные арены с трибунами, крытые ледовые катки, спортивные залы, крытые теннисные корты, спортивные сооружения для занятия настольными играми, спортивно-оздоровительные, физкультурно-оздоровительные комплексы и клубы, </w:t>
            </w:r>
            <w:proofErr w:type="spellStart"/>
            <w:proofErr w:type="gramStart"/>
            <w:r w:rsidRPr="007B5E6A">
              <w:rPr>
                <w:rFonts w:ascii="Times New Roman" w:eastAsia="SimSun" w:hAnsi="Times New Roman" w:cs="Times New Roman"/>
                <w:sz w:val="16"/>
                <w:szCs w:val="16"/>
              </w:rPr>
              <w:t>фитнес-клубы</w:t>
            </w:r>
            <w:proofErr w:type="spellEnd"/>
            <w:proofErr w:type="gramEnd"/>
            <w:r w:rsidRPr="007B5E6A">
              <w:rPr>
                <w:rFonts w:ascii="Times New Roman" w:eastAsia="SimSun" w:hAnsi="Times New Roman" w:cs="Times New Roman"/>
                <w:sz w:val="16"/>
                <w:szCs w:val="16"/>
              </w:rPr>
              <w:t>, тренажерные залы;</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 (вместимостью до 300 </w:t>
            </w:r>
            <w:proofErr w:type="spellStart"/>
            <w:r w:rsidRPr="007B5E6A">
              <w:rPr>
                <w:rFonts w:ascii="Times New Roman" w:eastAsia="SimSun" w:hAnsi="Times New Roman" w:cs="Times New Roman"/>
                <w:sz w:val="16"/>
                <w:szCs w:val="16"/>
              </w:rPr>
              <w:t>машино-мест</w:t>
            </w:r>
            <w:proofErr w:type="spellEnd"/>
            <w:r w:rsidRPr="007B5E6A">
              <w:rPr>
                <w:rFonts w:ascii="Times New Roman" w:eastAsia="SimSun" w:hAnsi="Times New Roman" w:cs="Times New Roman"/>
                <w:sz w:val="16"/>
                <w:szCs w:val="16"/>
              </w:rPr>
              <w:t xml:space="preserve"> для всех видов);</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минимальная/максимальная площадь земельных участков  – 100/25000 кв.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- 0,4;</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- 25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земельного участка, за пределами которых запрещено строительство зданий, строений, сооружений, - 3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p>
        </w:tc>
      </w:tr>
      <w:tr w:rsidR="00431D0A" w:rsidRPr="007B5E6A" w:rsidTr="00990846">
        <w:trPr>
          <w:trHeight w:val="23"/>
        </w:trPr>
        <w:tc>
          <w:tcPr>
            <w:tcW w:w="3237" w:type="dxa"/>
            <w:tcBorders>
              <w:top w:val="single" w:sz="4" w:space="0" w:color="000000"/>
              <w:left w:val="single" w:sz="8" w:space="0" w:color="000000"/>
              <w:bottom w:val="single" w:sz="4" w:space="0" w:color="000000"/>
            </w:tcBorders>
            <w:shd w:val="clear" w:color="auto" w:fill="auto"/>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мини-ТЭЦ, трансформаторные </w:t>
            </w:r>
            <w:r w:rsidRPr="007B5E6A">
              <w:rPr>
                <w:rFonts w:ascii="Times New Roman" w:eastAsia="SimSun" w:hAnsi="Times New Roman" w:cs="Times New Roman"/>
                <w:sz w:val="16"/>
                <w:szCs w:val="16"/>
              </w:rPr>
              <w:lastRenderedPageBreak/>
              <w:t>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c>
          <w:tcPr>
            <w:tcW w:w="3969" w:type="dxa"/>
            <w:tcBorders>
              <w:top w:val="single" w:sz="4" w:space="0" w:color="000000"/>
              <w:left w:val="single" w:sz="8" w:space="0" w:color="000000"/>
              <w:bottom w:val="single" w:sz="4" w:space="0" w:color="000000"/>
              <w:right w:val="single" w:sz="8" w:space="0" w:color="000000"/>
            </w:tcBorders>
            <w:shd w:val="clear" w:color="auto" w:fill="auto"/>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 xml:space="preserve">минимальная площадь земельных участков  – 10 </w:t>
            </w:r>
            <w:r w:rsidRPr="007B5E6A">
              <w:rPr>
                <w:rFonts w:ascii="Times New Roman" w:eastAsia="SimSun" w:hAnsi="Times New Roman" w:cs="Times New Roman"/>
                <w:sz w:val="16"/>
                <w:szCs w:val="16"/>
              </w:rPr>
              <w:lastRenderedPageBreak/>
              <w:t>кв.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минимальный отступ от границ земельного участка, за пределами которых запрещено строительство зданий, строений, сооружений, - 1 м;</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990846" w:rsidRDefault="00990846" w:rsidP="00990846">
      <w:pPr>
        <w:tabs>
          <w:tab w:val="left" w:pos="2520"/>
        </w:tabs>
        <w:spacing w:after="0" w:line="240" w:lineRule="auto"/>
        <w:ind w:firstLine="426"/>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426"/>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990846">
        <w:trPr>
          <w:trHeight w:val="23"/>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snapToGrid w:val="0"/>
              <w:spacing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 РАЗРЕШЕННОГО СТРОИТЕЛЬСТВА</w:t>
            </w:r>
          </w:p>
        </w:tc>
      </w:tr>
      <w:tr w:rsidR="00431D0A" w:rsidRPr="007B5E6A" w:rsidTr="00990846">
        <w:trPr>
          <w:trHeight w:val="23"/>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площадки для сбора твердых бытовых отходов;</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пункты проката, общественные уборные;</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пешеходные переходы, надземные и подземные;</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административные и хозяйственные здания и сооружения,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431D0A" w:rsidRPr="007B5E6A" w:rsidRDefault="00431D0A" w:rsidP="00990846">
            <w:pPr>
              <w:tabs>
                <w:tab w:val="left" w:pos="0"/>
              </w:tabs>
              <w:spacing w:after="0" w:line="240" w:lineRule="auto"/>
              <w:ind w:firstLine="426"/>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объекты инженерной инфраструктуры и линейные объекты вспомогательного инженерного назначения; </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автономные источники теплоснабжения, электроснабжения;</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комплектные трансформаторные подстанции наружной установки, контрольно-пропускные пункты, сооружения связи (кроме устройств и объектов сотовой связи);</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опоры линий электропередач, автомобильные дороги общего и </w:t>
            </w:r>
            <w:proofErr w:type="spellStart"/>
            <w:r w:rsidRPr="007B5E6A">
              <w:rPr>
                <w:rFonts w:ascii="Times New Roman" w:eastAsia="SimSun" w:hAnsi="Times New Roman" w:cs="Times New Roman"/>
                <w:sz w:val="16"/>
                <w:szCs w:val="16"/>
              </w:rPr>
              <w:t>необщего</w:t>
            </w:r>
            <w:proofErr w:type="spellEnd"/>
            <w:r w:rsidRPr="007B5E6A">
              <w:rPr>
                <w:rFonts w:ascii="Times New Roman" w:eastAsia="SimSun" w:hAnsi="Times New Roman" w:cs="Times New Roman"/>
                <w:sz w:val="16"/>
                <w:szCs w:val="16"/>
              </w:rPr>
              <w:t xml:space="preserve">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p w:rsidR="00431D0A" w:rsidRPr="007B5E6A" w:rsidRDefault="00431D0A" w:rsidP="00990846">
            <w:pPr>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оранжереи.</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990846">
            <w:pPr>
              <w:snapToGrid w:val="0"/>
              <w:spacing w:after="0" w:line="240" w:lineRule="auto"/>
              <w:ind w:firstLine="426"/>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7B5E6A">
        <w:rPr>
          <w:rFonts w:ascii="Times New Roman" w:eastAsia="SimSun" w:hAnsi="Times New Roman" w:cs="Times New Roman"/>
          <w:sz w:val="16"/>
          <w:szCs w:val="16"/>
        </w:rPr>
        <w:lastRenderedPageBreak/>
        <w:t>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990846">
      <w:pPr>
        <w:spacing w:after="0" w:line="240" w:lineRule="auto"/>
        <w:ind w:firstLine="426"/>
        <w:jc w:val="both"/>
        <w:rPr>
          <w:rFonts w:ascii="Times New Roman" w:eastAsia="SimSun" w:hAnsi="Times New Roman" w:cs="Times New Roman"/>
          <w:caps/>
          <w:sz w:val="16"/>
          <w:szCs w:val="16"/>
        </w:rPr>
      </w:pPr>
    </w:p>
    <w:p w:rsidR="00431D0A" w:rsidRPr="007B5E6A" w:rsidRDefault="00431D0A" w:rsidP="00990846">
      <w:pPr>
        <w:spacing w:after="0" w:line="240" w:lineRule="auto"/>
        <w:ind w:firstLine="284"/>
        <w:jc w:val="both"/>
        <w:rPr>
          <w:rFonts w:ascii="Times New Roman" w:eastAsia="SimSun" w:hAnsi="Times New Roman" w:cs="Times New Roman"/>
          <w:caps/>
          <w:sz w:val="16"/>
          <w:szCs w:val="16"/>
        </w:rPr>
      </w:pPr>
      <w:r w:rsidRPr="007B5E6A">
        <w:rPr>
          <w:rFonts w:ascii="Times New Roman" w:eastAsia="SimSun" w:hAnsi="Times New Roman" w:cs="Times New Roman"/>
          <w:caps/>
          <w:sz w:val="16"/>
          <w:szCs w:val="16"/>
        </w:rPr>
        <w:t>Зоны специального назначения: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СН.1. Зона кладбищ.</w:t>
      </w:r>
    </w:p>
    <w:p w:rsidR="00431D0A" w:rsidRPr="007B5E6A" w:rsidRDefault="00431D0A" w:rsidP="00990846">
      <w:pPr>
        <w:spacing w:after="0" w:line="240" w:lineRule="auto"/>
        <w:ind w:firstLine="284"/>
        <w:jc w:val="center"/>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343" w:type="dxa"/>
        <w:tblInd w:w="-5" w:type="dxa"/>
        <w:tblLayout w:type="fixed"/>
        <w:tblLook w:val="0000"/>
      </w:tblPr>
      <w:tblGrid>
        <w:gridCol w:w="3515"/>
        <w:gridCol w:w="3828"/>
      </w:tblGrid>
      <w:tr w:rsidR="00431D0A" w:rsidRPr="007B5E6A" w:rsidTr="00990846">
        <w:trPr>
          <w:trHeight w:val="552"/>
        </w:trPr>
        <w:tc>
          <w:tcPr>
            <w:tcW w:w="3515"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10173"/>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w:t>
            </w:r>
          </w:p>
          <w:p w:rsidR="00431D0A" w:rsidRPr="007B5E6A" w:rsidRDefault="00431D0A" w:rsidP="007B5E6A">
            <w:pPr>
              <w:tabs>
                <w:tab w:val="left" w:pos="-10173"/>
              </w:tabs>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rPr>
          <w:trHeight w:val="552"/>
        </w:trPr>
        <w:tc>
          <w:tcPr>
            <w:tcW w:w="3515"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действующие кладбища, кладбища закрытые на период консервации, захоронения, крематории, мемориальные парки и комплексы; </w:t>
            </w:r>
          </w:p>
          <w:p w:rsidR="00431D0A" w:rsidRPr="007B5E6A" w:rsidRDefault="00431D0A" w:rsidP="00990846">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памятники, надгробия и другие мемориальные объекты;</w:t>
            </w:r>
          </w:p>
          <w:p w:rsidR="00431D0A" w:rsidRPr="007B5E6A" w:rsidRDefault="00431D0A" w:rsidP="00990846">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религиозного назначения;</w:t>
            </w:r>
          </w:p>
          <w:p w:rsidR="00431D0A" w:rsidRPr="007B5E6A" w:rsidRDefault="00431D0A" w:rsidP="00990846">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объекты, сопутствующие отправлению ритуальных услуг;</w:t>
            </w:r>
          </w:p>
          <w:p w:rsidR="00431D0A" w:rsidRPr="007B5E6A" w:rsidRDefault="00431D0A" w:rsidP="00990846">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торговые объекты товарами, сопутствующими отправлению ритуальных услуг;</w:t>
            </w:r>
          </w:p>
          <w:p w:rsidR="00431D0A" w:rsidRPr="007B5E6A" w:rsidRDefault="00431D0A" w:rsidP="00990846">
            <w:pPr>
              <w:spacing w:after="0" w:line="240" w:lineRule="auto"/>
              <w:ind w:firstLine="284"/>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мастерские по изготовлению предметов, сопутствующих отправлению ритуальных услуг, в т.ч. надгробий и памятников;</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w:t>
            </w:r>
            <w:r w:rsidRPr="007B5E6A">
              <w:rPr>
                <w:rFonts w:ascii="Times New Roman" w:hAnsi="Times New Roman" w:cs="Times New Roman"/>
                <w:bCs/>
                <w:sz w:val="16"/>
                <w:szCs w:val="16"/>
              </w:rPr>
              <w:t>максимальная</w:t>
            </w:r>
            <w:r w:rsidRPr="007B5E6A">
              <w:rPr>
                <w:rFonts w:ascii="Times New Roman" w:eastAsia="SimSun" w:hAnsi="Times New Roman" w:cs="Times New Roman"/>
                <w:sz w:val="16"/>
                <w:szCs w:val="16"/>
              </w:rPr>
              <w:t xml:space="preserve"> площадь земельного участка - 40 0000 кв.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минимальные отступы от границ участка - 3 м от зданий и 1 м от хозяйственных построек с учетом соблюдения требований технических регламентов;</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предельное количество этажей - 3;</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максимальный процент застройки в границах земельного участка - 10.</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348" w:type="dxa"/>
        <w:tblInd w:w="-10" w:type="dxa"/>
        <w:tblLayout w:type="fixed"/>
        <w:tblLook w:val="0000"/>
      </w:tblPr>
      <w:tblGrid>
        <w:gridCol w:w="3520"/>
        <w:gridCol w:w="3828"/>
      </w:tblGrid>
      <w:tr w:rsidR="00431D0A" w:rsidRPr="007B5E6A" w:rsidTr="00990846">
        <w:trPr>
          <w:trHeight w:val="552"/>
        </w:trPr>
        <w:tc>
          <w:tcPr>
            <w:tcW w:w="3520"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РАЗМЕРЫ ЗЕМЕЛЬНЫХ УЧАСТКОВ И ПРЕДЕЛЬНЫЕ ПАРАМЕТРЫ</w:t>
            </w: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rPr>
          <w:trHeight w:val="543"/>
        </w:trPr>
        <w:tc>
          <w:tcPr>
            <w:tcW w:w="3520"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нет</w:t>
            </w:r>
          </w:p>
        </w:tc>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нет</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 РАЗРЕШЕННОГО СТРОИТЕЛЬСТВА</w:t>
            </w:r>
          </w:p>
        </w:tc>
      </w:tr>
      <w:tr w:rsidR="00431D0A" w:rsidRPr="007B5E6A" w:rsidTr="00990846">
        <w:trPr>
          <w:trHeight w:val="359"/>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административно-служебные здания;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здания и сооружения по обеспечению охраны;</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хозяйственные здания, в том числе складского назначения, для обеспечения хода за территорией;</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автостоянки для временного нахождения автотранспорта;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резервуары для хранения воды;</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пожарной охраны;</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элементы благоустройства;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общественные туалеты;</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площадки для сбора мусора;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инженерной инфраструктуры;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shd w:val="clear" w:color="auto" w:fill="00FF00"/>
        </w:rPr>
      </w:pP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shd w:val="clear" w:color="auto" w:fill="00FF00"/>
        </w:rPr>
      </w:pP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СН.2. Зона размещения отходов потребления.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center"/>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lastRenderedPageBreak/>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 РАЗРЕШЕННОГО СТРОИТЕЛЬСТВА</w:t>
            </w:r>
          </w:p>
        </w:tc>
      </w:tr>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hAnsi="Times New Roman" w:cs="Times New Roman"/>
                <w:sz w:val="16"/>
                <w:szCs w:val="16"/>
              </w:rPr>
            </w:pPr>
            <w:r w:rsidRPr="007B5E6A">
              <w:rPr>
                <w:rFonts w:ascii="Times New Roman" w:hAnsi="Times New Roman" w:cs="Times New Roman"/>
                <w:sz w:val="16"/>
                <w:szCs w:val="16"/>
              </w:rPr>
              <w:t>- полигоны твердых бытовых отходов;</w:t>
            </w:r>
          </w:p>
          <w:p w:rsidR="00431D0A" w:rsidRPr="007B5E6A" w:rsidRDefault="00431D0A" w:rsidP="00990846">
            <w:pPr>
              <w:spacing w:after="0" w:line="240" w:lineRule="auto"/>
              <w:ind w:firstLine="284"/>
              <w:jc w:val="both"/>
              <w:rPr>
                <w:rFonts w:ascii="Times New Roman" w:hAnsi="Times New Roman" w:cs="Times New Roman"/>
                <w:sz w:val="16"/>
                <w:szCs w:val="16"/>
              </w:rPr>
            </w:pPr>
            <w:r w:rsidRPr="007B5E6A">
              <w:rPr>
                <w:rFonts w:ascii="Times New Roman" w:hAnsi="Times New Roman" w:cs="Times New Roman"/>
                <w:sz w:val="16"/>
                <w:szCs w:val="16"/>
              </w:rPr>
              <w:t>- мусороперерабатывающие и мусоросжигательные заводы и другие объекты размещения и переработки отходов потребления;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скотомогильники (биотермические ямы);</w:t>
            </w:r>
          </w:p>
          <w:p w:rsidR="00431D0A" w:rsidRPr="007B5E6A" w:rsidRDefault="00431D0A" w:rsidP="00990846">
            <w:pPr>
              <w:spacing w:after="0" w:line="240" w:lineRule="auto"/>
              <w:ind w:firstLine="284"/>
              <w:jc w:val="both"/>
              <w:rPr>
                <w:rFonts w:ascii="Times New Roman" w:hAnsi="Times New Roman" w:cs="Times New Roman"/>
                <w:sz w:val="16"/>
                <w:szCs w:val="16"/>
              </w:rPr>
            </w:pPr>
            <w:r w:rsidRPr="007B5E6A">
              <w:rPr>
                <w:rFonts w:ascii="Times New Roman" w:hAnsi="Times New Roman" w:cs="Times New Roman"/>
                <w:sz w:val="16"/>
                <w:szCs w:val="16"/>
              </w:rPr>
              <w:t xml:space="preserve">- </w:t>
            </w:r>
            <w:proofErr w:type="spellStart"/>
            <w:r w:rsidRPr="007B5E6A">
              <w:rPr>
                <w:rFonts w:ascii="Times New Roman" w:hAnsi="Times New Roman" w:cs="Times New Roman"/>
                <w:sz w:val="16"/>
                <w:szCs w:val="16"/>
              </w:rPr>
              <w:t>снегоотвалы</w:t>
            </w:r>
            <w:proofErr w:type="spellEnd"/>
            <w:r w:rsidRPr="007B5E6A">
              <w:rPr>
                <w:rFonts w:ascii="Times New Roman" w:hAnsi="Times New Roman" w:cs="Times New Roman"/>
                <w:sz w:val="16"/>
                <w:szCs w:val="16"/>
              </w:rPr>
              <w:t>;</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пожарные депо;</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объекты инженерного обеспечения (объекты сотовой связи, объекты </w:t>
            </w:r>
            <w:proofErr w:type="spellStart"/>
            <w:r w:rsidRPr="007B5E6A">
              <w:rPr>
                <w:rFonts w:ascii="Times New Roman" w:eastAsia="SimSun" w:hAnsi="Times New Roman" w:cs="Times New Roman"/>
                <w:sz w:val="16"/>
                <w:szCs w:val="16"/>
              </w:rPr>
              <w:t>вод</w:t>
            </w:r>
            <w:proofErr w:type="gramStart"/>
            <w:r w:rsidRPr="007B5E6A">
              <w:rPr>
                <w:rFonts w:ascii="Times New Roman" w:eastAsia="SimSun" w:hAnsi="Times New Roman" w:cs="Times New Roman"/>
                <w:sz w:val="16"/>
                <w:szCs w:val="16"/>
              </w:rPr>
              <w:t>о</w:t>
            </w:r>
            <w:proofErr w:type="spellEnd"/>
            <w:r w:rsidRPr="007B5E6A">
              <w:rPr>
                <w:rFonts w:ascii="Times New Roman" w:eastAsia="SimSun" w:hAnsi="Times New Roman" w:cs="Times New Roman"/>
                <w:sz w:val="16"/>
                <w:szCs w:val="16"/>
              </w:rPr>
              <w:t>-</w:t>
            </w:r>
            <w:proofErr w:type="gramEnd"/>
            <w:r w:rsidRPr="007B5E6A">
              <w:rPr>
                <w:rFonts w:ascii="Times New Roman" w:eastAsia="SimSun" w:hAnsi="Times New Roman" w:cs="Times New Roman"/>
                <w:sz w:val="16"/>
                <w:szCs w:val="16"/>
              </w:rPr>
              <w:t xml:space="preserve">, </w:t>
            </w:r>
            <w:proofErr w:type="spellStart"/>
            <w:r w:rsidRPr="007B5E6A">
              <w:rPr>
                <w:rFonts w:ascii="Times New Roman" w:eastAsia="SimSun" w:hAnsi="Times New Roman" w:cs="Times New Roman"/>
                <w:sz w:val="16"/>
                <w:szCs w:val="16"/>
              </w:rPr>
              <w:t>газо</w:t>
            </w:r>
            <w:proofErr w:type="spellEnd"/>
            <w:r w:rsidRPr="007B5E6A">
              <w:rPr>
                <w:rFonts w:ascii="Times New Roman" w:eastAsia="SimSun" w:hAnsi="Times New Roman" w:cs="Times New Roman"/>
                <w:sz w:val="16"/>
                <w:szCs w:val="16"/>
              </w:rPr>
              <w:t>-, электроснабжения и т.п.);</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гражданской обороны (убежища, противорадиационные укрытия и т.п.);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hAnsi="Times New Roman" w:cs="Times New Roman"/>
                <w:bCs/>
                <w:sz w:val="16"/>
                <w:szCs w:val="16"/>
              </w:rPr>
            </w:pPr>
            <w:r w:rsidRPr="007B5E6A">
              <w:rPr>
                <w:rFonts w:ascii="Times New Roman" w:hAnsi="Times New Roman" w:cs="Times New Roman"/>
                <w:bCs/>
                <w:sz w:val="16"/>
                <w:szCs w:val="16"/>
              </w:rPr>
              <w:t>минимальный/максимальный размер земельного участка - 600/50 0000 кв</w:t>
            </w:r>
            <w:proofErr w:type="gramStart"/>
            <w:r w:rsidRPr="007B5E6A">
              <w:rPr>
                <w:rFonts w:ascii="Times New Roman" w:hAnsi="Times New Roman" w:cs="Times New Roman"/>
                <w:bCs/>
                <w:sz w:val="16"/>
                <w:szCs w:val="16"/>
              </w:rPr>
              <w:t>.м</w:t>
            </w:r>
            <w:proofErr w:type="gramEnd"/>
            <w:r w:rsidRPr="007B5E6A">
              <w:rPr>
                <w:rFonts w:ascii="Times New Roman" w:hAnsi="Times New Roman" w:cs="Times New Roman"/>
                <w:bCs/>
                <w:sz w:val="16"/>
                <w:szCs w:val="16"/>
              </w:rPr>
              <w:t>;</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- 0,7;</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 10 м., сооружений - 50 м.</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64" w:type="dxa"/>
        <w:tblInd w:w="-10" w:type="dxa"/>
        <w:tblLayout w:type="fixed"/>
        <w:tblLook w:val="0000"/>
      </w:tblPr>
      <w:tblGrid>
        <w:gridCol w:w="3237"/>
        <w:gridCol w:w="3827"/>
      </w:tblGrid>
      <w:tr w:rsidR="00431D0A" w:rsidRPr="007B5E6A" w:rsidTr="00990846">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 РАЗРЕШЕННОГО СТРОИТЕЛЬСТВА</w:t>
            </w:r>
          </w:p>
        </w:tc>
      </w:tr>
      <w:tr w:rsidR="00431D0A" w:rsidRPr="007B5E6A" w:rsidTr="00990846">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snapToGrid w:val="0"/>
              <w:spacing w:after="0" w:line="240" w:lineRule="auto"/>
              <w:ind w:firstLine="284"/>
              <w:jc w:val="both"/>
              <w:rPr>
                <w:rFonts w:ascii="Times New Roman" w:hAnsi="Times New Roman" w:cs="Times New Roman"/>
                <w:sz w:val="16"/>
                <w:szCs w:val="16"/>
              </w:rPr>
            </w:pPr>
            <w:r w:rsidRPr="007B5E6A">
              <w:rPr>
                <w:rFonts w:ascii="Times New Roman" w:hAnsi="Times New Roman" w:cs="Times New Roman"/>
                <w:sz w:val="16"/>
                <w:szCs w:val="16"/>
              </w:rPr>
              <w:t>-</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 РАЗРЕШЕННОГО СТРОИТЕЛЬСТВА</w:t>
            </w:r>
          </w:p>
        </w:tc>
      </w:tr>
      <w:tr w:rsidR="00431D0A" w:rsidRPr="007B5E6A" w:rsidTr="00990846">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помещения охраны, помещения и площадки для хранения </w:t>
            </w:r>
            <w:proofErr w:type="gramStart"/>
            <w:r w:rsidRPr="007B5E6A">
              <w:rPr>
                <w:rFonts w:ascii="Times New Roman" w:eastAsia="SimSun" w:hAnsi="Times New Roman" w:cs="Times New Roman"/>
                <w:sz w:val="16"/>
                <w:szCs w:val="16"/>
              </w:rPr>
              <w:t>спец</w:t>
            </w:r>
            <w:proofErr w:type="gramEnd"/>
            <w:r w:rsidRPr="007B5E6A">
              <w:rPr>
                <w:rFonts w:ascii="Times New Roman" w:eastAsia="SimSun" w:hAnsi="Times New Roman" w:cs="Times New Roman"/>
                <w:sz w:val="16"/>
                <w:szCs w:val="16"/>
              </w:rPr>
              <w:t xml:space="preserve">. техники.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парковки и автостоянки для легковых автомобилей (для обслуживающего персонала);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вспомогательные объекты, связанные с функционированием мусороперерабатывающего производства;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благоустройства и озеленения территории;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зеленые насаждения;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контрольно-пропускные пункты;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7B5E6A">
      <w:pPr>
        <w:spacing w:line="240" w:lineRule="auto"/>
        <w:ind w:firstLine="284"/>
        <w:jc w:val="both"/>
        <w:rPr>
          <w:rFonts w:ascii="Times New Roman" w:eastAsia="SimSun" w:hAnsi="Times New Roman" w:cs="Times New Roman"/>
          <w:sz w:val="16"/>
          <w:szCs w:val="16"/>
        </w:rPr>
      </w:pPr>
      <w:proofErr w:type="gramStart"/>
      <w:r w:rsidRPr="007B5E6A">
        <w:rPr>
          <w:rFonts w:ascii="Times New Roman" w:eastAsia="SimSun" w:hAnsi="Times New Roman" w:cs="Times New Roman"/>
          <w:sz w:val="16"/>
          <w:szCs w:val="16"/>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7B5E6A">
        <w:rPr>
          <w:rFonts w:ascii="Times New Roman" w:eastAsia="SimSun" w:hAnsi="Times New Roman" w:cs="Times New Roman"/>
          <w:sz w:val="16"/>
          <w:szCs w:val="16"/>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990846">
      <w:pPr>
        <w:spacing w:after="0" w:line="240" w:lineRule="auto"/>
        <w:jc w:val="both"/>
        <w:rPr>
          <w:rFonts w:ascii="Times New Roman" w:eastAsia="SimSun" w:hAnsi="Times New Roman" w:cs="Times New Roman"/>
          <w:sz w:val="16"/>
          <w:szCs w:val="16"/>
        </w:rPr>
      </w:pPr>
    </w:p>
    <w:p w:rsidR="00431D0A" w:rsidRPr="007B5E6A" w:rsidRDefault="00431D0A" w:rsidP="00990846">
      <w:pPr>
        <w:spacing w:after="0" w:line="240" w:lineRule="auto"/>
        <w:ind w:firstLine="284"/>
        <w:jc w:val="both"/>
        <w:rPr>
          <w:rFonts w:ascii="Times New Roman" w:eastAsia="SimSun" w:hAnsi="Times New Roman" w:cs="Times New Roman"/>
          <w:bCs/>
          <w:caps/>
          <w:sz w:val="16"/>
          <w:szCs w:val="16"/>
        </w:rPr>
      </w:pPr>
      <w:r w:rsidRPr="007B5E6A">
        <w:rPr>
          <w:rFonts w:ascii="Times New Roman" w:eastAsia="SimSun" w:hAnsi="Times New Roman" w:cs="Times New Roman"/>
          <w:bCs/>
          <w:caps/>
          <w:sz w:val="16"/>
          <w:szCs w:val="16"/>
        </w:rPr>
        <w:t>иные виды территориальных зон:</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
    <w:p w:rsidR="00431D0A" w:rsidRPr="007B5E6A" w:rsidRDefault="00431D0A" w:rsidP="00990846">
      <w:pPr>
        <w:spacing w:after="0" w:line="240" w:lineRule="auto"/>
        <w:ind w:firstLine="284"/>
        <w:jc w:val="both"/>
        <w:rPr>
          <w:rFonts w:ascii="Times New Roman" w:eastAsia="SimSun" w:hAnsi="Times New Roman" w:cs="Times New Roman"/>
          <w:bCs/>
          <w:sz w:val="16"/>
          <w:szCs w:val="16"/>
        </w:rPr>
      </w:pPr>
      <w:r w:rsidRPr="007B5E6A">
        <w:rPr>
          <w:rFonts w:ascii="Times New Roman" w:eastAsia="SimSun" w:hAnsi="Times New Roman" w:cs="Times New Roman"/>
          <w:bCs/>
          <w:sz w:val="16"/>
          <w:szCs w:val="16"/>
        </w:rPr>
        <w:t>ИВ-1. Зона озеленения специального назначения.</w:t>
      </w:r>
    </w:p>
    <w:p w:rsidR="00431D0A" w:rsidRPr="007B5E6A" w:rsidRDefault="00431D0A" w:rsidP="00990846">
      <w:pPr>
        <w:spacing w:after="0" w:line="240" w:lineRule="auto"/>
        <w:ind w:firstLine="284"/>
        <w:jc w:val="both"/>
        <w:rPr>
          <w:rFonts w:ascii="Times New Roman" w:eastAsia="SimSun" w:hAnsi="Times New Roman" w:cs="Times New Roman"/>
          <w:bCs/>
          <w:sz w:val="16"/>
          <w:szCs w:val="16"/>
        </w:rPr>
      </w:pPr>
    </w:p>
    <w:p w:rsidR="00431D0A" w:rsidRPr="007B5E6A" w:rsidRDefault="00431D0A" w:rsidP="00990846">
      <w:pPr>
        <w:spacing w:after="0" w:line="240" w:lineRule="auto"/>
        <w:ind w:firstLine="284"/>
        <w:jc w:val="both"/>
        <w:rPr>
          <w:rFonts w:ascii="Times New Roman" w:eastAsia="SimSun" w:hAnsi="Times New Roman" w:cs="Times New Roman"/>
          <w:i/>
          <w:sz w:val="16"/>
          <w:szCs w:val="16"/>
        </w:rPr>
      </w:pPr>
      <w:r w:rsidRPr="007B5E6A">
        <w:rPr>
          <w:rFonts w:ascii="Times New Roman" w:eastAsia="SimSun" w:hAnsi="Times New Roman" w:cs="Times New Roman"/>
          <w:i/>
          <w:sz w:val="16"/>
          <w:szCs w:val="16"/>
        </w:rPr>
        <w:t>Зона ИВ-1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ОСНОВНЫЕ ВИДЫ И ПАРАМЕТРЫ РАЗРЕШЕННОГО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59" w:type="dxa"/>
        <w:tblInd w:w="-5" w:type="dxa"/>
        <w:tblLayout w:type="fixed"/>
        <w:tblLook w:val="0000"/>
      </w:tblPr>
      <w:tblGrid>
        <w:gridCol w:w="3232"/>
        <w:gridCol w:w="3827"/>
      </w:tblGrid>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зеленые насаждения;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990846">
            <w:pPr>
              <w:snapToGrid w:val="0"/>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 площадь земельных участков   – 100 кв. м;</w:t>
            </w:r>
          </w:p>
          <w:p w:rsidR="00431D0A" w:rsidRPr="007B5E6A" w:rsidRDefault="00431D0A" w:rsidP="00990846">
            <w:pPr>
              <w:spacing w:after="0"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- 0,1;</w:t>
            </w:r>
          </w:p>
        </w:tc>
      </w:tr>
    </w:tbl>
    <w:p w:rsidR="00990846"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p w:rsidR="00431D0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УСЛОВНО РАЗРЕШЕННЫЕ ВИДЫ И ПАРАМЕТРЫ ИСПОЛЬЗОВАНИЯ ЗЕМЕЛЬНЫХ УЧАСТКОВ И ОБЪЕКТОВ КАПИТАЛЬНОГО СТРОИТЕЛЬСТВА</w:t>
      </w:r>
    </w:p>
    <w:p w:rsidR="00990846" w:rsidRPr="007B5E6A" w:rsidRDefault="00990846" w:rsidP="00990846">
      <w:pPr>
        <w:tabs>
          <w:tab w:val="left" w:pos="2520"/>
        </w:tabs>
        <w:spacing w:after="0" w:line="240" w:lineRule="auto"/>
        <w:ind w:firstLine="284"/>
        <w:jc w:val="both"/>
        <w:rPr>
          <w:rFonts w:ascii="Times New Roman" w:eastAsia="SimSun" w:hAnsi="Times New Roman" w:cs="Times New Roman"/>
          <w:sz w:val="16"/>
          <w:szCs w:val="16"/>
        </w:rPr>
      </w:pPr>
    </w:p>
    <w:tbl>
      <w:tblPr>
        <w:tblW w:w="7064" w:type="dxa"/>
        <w:tblInd w:w="-10" w:type="dxa"/>
        <w:tblLayout w:type="fixed"/>
        <w:tblLook w:val="0000"/>
      </w:tblPr>
      <w:tblGrid>
        <w:gridCol w:w="3237"/>
        <w:gridCol w:w="3827"/>
      </w:tblGrid>
      <w:tr w:rsidR="00431D0A" w:rsidRPr="007B5E6A" w:rsidTr="00990846">
        <w:trPr>
          <w:trHeight w:val="552"/>
        </w:trPr>
        <w:tc>
          <w:tcPr>
            <w:tcW w:w="3237" w:type="dxa"/>
            <w:tcBorders>
              <w:top w:val="single" w:sz="8" w:space="0" w:color="000000"/>
              <w:left w:val="single" w:sz="8" w:space="0" w:color="000000"/>
              <w:bottom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D0A" w:rsidRPr="007B5E6A" w:rsidRDefault="00431D0A" w:rsidP="00990846">
            <w:pPr>
              <w:tabs>
                <w:tab w:val="left" w:pos="2520"/>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ПРЕДЕЛЬНЫЕ РАЗМЕРЫ </w:t>
            </w:r>
            <w:proofErr w:type="gramStart"/>
            <w:r w:rsidRPr="007B5E6A">
              <w:rPr>
                <w:rFonts w:ascii="Times New Roman" w:eastAsia="SimSun" w:hAnsi="Times New Roman" w:cs="Times New Roman"/>
                <w:sz w:val="16"/>
                <w:szCs w:val="16"/>
              </w:rPr>
              <w:t>ЗЕМЕЛЬНЫХ</w:t>
            </w:r>
            <w:proofErr w:type="gramEnd"/>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УЧАСТКОВ И ПРЕДЕЛЬНЫЕ ПАРАМЕТРЫ</w:t>
            </w:r>
          </w:p>
          <w:p w:rsidR="00431D0A" w:rsidRPr="007B5E6A" w:rsidRDefault="00431D0A" w:rsidP="00990846">
            <w:pPr>
              <w:tabs>
                <w:tab w:val="left" w:pos="2520"/>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rPr>
          <w:trHeight w:val="206"/>
        </w:trPr>
        <w:tc>
          <w:tcPr>
            <w:tcW w:w="3237" w:type="dxa"/>
            <w:tcBorders>
              <w:top w:val="single" w:sz="8" w:space="0" w:color="000000"/>
              <w:left w:val="single" w:sz="8" w:space="0" w:color="000000"/>
              <w:bottom w:val="single" w:sz="8"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водозаборные сооружения, гидротехнические сооружения.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990846">
            <w:pPr>
              <w:tabs>
                <w:tab w:val="left" w:pos="1134"/>
              </w:tabs>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минимальная площадь земельных участков - 10 кв. м;</w:t>
            </w:r>
          </w:p>
          <w:p w:rsidR="00431D0A" w:rsidRPr="007B5E6A" w:rsidRDefault="00431D0A" w:rsidP="00990846">
            <w:pPr>
              <w:tabs>
                <w:tab w:val="left" w:pos="1134"/>
              </w:tabs>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минимальный отступ от границ участка - 1 м; </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- 50 м;</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устанавливается </w:t>
            </w:r>
            <w:r w:rsidRPr="007B5E6A">
              <w:rPr>
                <w:rFonts w:ascii="Times New Roman" w:eastAsia="SimSun" w:hAnsi="Times New Roman" w:cs="Times New Roman"/>
                <w:sz w:val="16"/>
                <w:szCs w:val="16"/>
              </w:rPr>
              <w:lastRenderedPageBreak/>
              <w:t>равным всей площади земельного участка за исключением площади, занятой минимальными отступами от границ земельного участка;</w:t>
            </w:r>
          </w:p>
        </w:tc>
      </w:tr>
      <w:tr w:rsidR="00431D0A" w:rsidRPr="007B5E6A" w:rsidTr="00990846">
        <w:trPr>
          <w:trHeight w:val="206"/>
        </w:trPr>
        <w:tc>
          <w:tcPr>
            <w:tcW w:w="3237" w:type="dxa"/>
            <w:tcBorders>
              <w:top w:val="single" w:sz="8" w:space="0" w:color="000000"/>
              <w:left w:val="single" w:sz="8" w:space="0" w:color="000000"/>
              <w:bottom w:val="single" w:sz="8" w:space="0" w:color="000000"/>
            </w:tcBorders>
            <w:shd w:val="clear" w:color="auto" w:fill="auto"/>
          </w:tcPr>
          <w:p w:rsidR="00431D0A" w:rsidRPr="007B5E6A" w:rsidRDefault="00431D0A" w:rsidP="00990846">
            <w:pPr>
              <w:snapToGrid w:val="0"/>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сенокошение, пчеловодство, изгороди в целях сенокошения и пчеловодства (кроме лесопарковых зон, городских лесов);</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431D0A" w:rsidRPr="007B5E6A" w:rsidRDefault="00431D0A" w:rsidP="007B5E6A">
            <w:pPr>
              <w:snapToGrid w:val="0"/>
              <w:spacing w:line="240" w:lineRule="auto"/>
              <w:ind w:firstLine="284"/>
              <w:jc w:val="both"/>
              <w:textAlignment w:val="baseline"/>
              <w:rPr>
                <w:rFonts w:ascii="Times New Roman" w:eastAsia="SimSun" w:hAnsi="Times New Roman" w:cs="Times New Roman"/>
                <w:sz w:val="16"/>
                <w:szCs w:val="16"/>
              </w:rPr>
            </w:pPr>
            <w:r w:rsidRPr="007B5E6A">
              <w:rPr>
                <w:rFonts w:ascii="Times New Roman" w:eastAsia="SimSun" w:hAnsi="Times New Roman" w:cs="Times New Roman"/>
                <w:sz w:val="16"/>
                <w:szCs w:val="16"/>
              </w:rPr>
              <w:t>максимальная высота зданий, строений, сооружений от уровня земли - 2 м;</w:t>
            </w:r>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коэффициент застройки </w:t>
            </w:r>
            <w:proofErr w:type="spellStart"/>
            <w:r w:rsidRPr="007B5E6A">
              <w:rPr>
                <w:rFonts w:ascii="Times New Roman" w:eastAsia="SimSun" w:hAnsi="Times New Roman" w:cs="Times New Roman"/>
                <w:sz w:val="16"/>
                <w:szCs w:val="16"/>
              </w:rPr>
              <w:t>Кз</w:t>
            </w:r>
            <w:proofErr w:type="spellEnd"/>
            <w:r w:rsidRPr="007B5E6A">
              <w:rPr>
                <w:rFonts w:ascii="Times New Roman" w:eastAsia="SimSun" w:hAnsi="Times New Roman" w:cs="Times New Roman"/>
                <w:sz w:val="16"/>
                <w:szCs w:val="16"/>
              </w:rPr>
              <w:t xml:space="preserve"> - 0,1;</w:t>
            </w:r>
          </w:p>
        </w:tc>
      </w:tr>
    </w:tbl>
    <w:p w:rsidR="00431D0A" w:rsidRPr="007B5E6A" w:rsidRDefault="00431D0A" w:rsidP="007B5E6A">
      <w:pPr>
        <w:tabs>
          <w:tab w:val="left" w:pos="2520"/>
        </w:tabs>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ВСПОМОГАТЕЛЬНЫЕ ВИДЫ И ПАРАМЕТРЫ РАЗРЕШЕННОГО ИСПОЛЬЗОВАНИЯ ЗЕМЕЛЬНЫХ УЧАСТКОВ И ОБЪЕКТОВ КАПИТАЛЬНОГО СТРОИТЕЛЬСТВА</w:t>
      </w:r>
    </w:p>
    <w:tbl>
      <w:tblPr>
        <w:tblW w:w="7059" w:type="dxa"/>
        <w:tblInd w:w="-5" w:type="dxa"/>
        <w:tblLayout w:type="fixed"/>
        <w:tblLook w:val="0000"/>
      </w:tblPr>
      <w:tblGrid>
        <w:gridCol w:w="3232"/>
        <w:gridCol w:w="3827"/>
      </w:tblGrid>
      <w:tr w:rsidR="00431D0A" w:rsidRPr="007B5E6A" w:rsidTr="00990846">
        <w:trPr>
          <w:trHeight w:val="552"/>
        </w:trPr>
        <w:tc>
          <w:tcPr>
            <w:tcW w:w="3232" w:type="dxa"/>
            <w:tcBorders>
              <w:top w:val="single" w:sz="4" w:space="0" w:color="000000"/>
              <w:left w:val="single" w:sz="4" w:space="0" w:color="000000"/>
              <w:bottom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ВИДЫ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D0A" w:rsidRPr="007B5E6A" w:rsidRDefault="00431D0A" w:rsidP="007B5E6A">
            <w:pPr>
              <w:tabs>
                <w:tab w:val="left" w:pos="2520"/>
              </w:tabs>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ПРЕДЕЛЬНЫЕ ПАРАМЕТРЫ</w:t>
            </w:r>
          </w:p>
          <w:p w:rsidR="00431D0A" w:rsidRPr="007B5E6A" w:rsidRDefault="00431D0A" w:rsidP="007B5E6A">
            <w:pPr>
              <w:tabs>
                <w:tab w:val="left" w:pos="2520"/>
              </w:tabs>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РАЗРЕШЕННОГО СТРОИТЕЛЬСТВА</w:t>
            </w:r>
          </w:p>
        </w:tc>
      </w:tr>
      <w:tr w:rsidR="00431D0A" w:rsidRPr="007B5E6A" w:rsidTr="00990846">
        <w:trPr>
          <w:trHeight w:val="325"/>
        </w:trPr>
        <w:tc>
          <w:tcPr>
            <w:tcW w:w="3232" w:type="dxa"/>
            <w:tcBorders>
              <w:top w:val="single" w:sz="4" w:space="0" w:color="000000"/>
              <w:left w:val="single" w:sz="4" w:space="0" w:color="000000"/>
              <w:bottom w:val="single" w:sz="4" w:space="0" w:color="000000"/>
            </w:tcBorders>
            <w:shd w:val="clear" w:color="auto" w:fill="auto"/>
          </w:tcPr>
          <w:p w:rsidR="00431D0A" w:rsidRPr="007B5E6A" w:rsidRDefault="00431D0A" w:rsidP="007B5E6A">
            <w:pPr>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 </w:t>
            </w:r>
            <w:proofErr w:type="gramStart"/>
            <w:r w:rsidRPr="007B5E6A">
              <w:rPr>
                <w:rFonts w:ascii="Times New Roman" w:eastAsia="SimSun" w:hAnsi="Times New Roman" w:cs="Times New Roman"/>
                <w:sz w:val="16"/>
                <w:szCs w:val="16"/>
              </w:rPr>
              <w:t>объекты</w:t>
            </w:r>
            <w:proofErr w:type="gramEnd"/>
            <w:r w:rsidRPr="007B5E6A">
              <w:rPr>
                <w:rFonts w:ascii="Times New Roman" w:eastAsia="SimSun" w:hAnsi="Times New Roman" w:cs="Times New Roman"/>
                <w:sz w:val="16"/>
                <w:szCs w:val="16"/>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431D0A" w:rsidRPr="007B5E6A" w:rsidRDefault="00431D0A" w:rsidP="007B5E6A">
            <w:pPr>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объекты благоустройства и озеленения территории, малые архитектурные формы, скульптуры, средства визуальной информации;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31D0A" w:rsidRPr="007B5E6A" w:rsidRDefault="00431D0A" w:rsidP="007B5E6A">
            <w:pPr>
              <w:snapToGrid w:val="0"/>
              <w:spacing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Примечание (общее):</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7B5E6A">
        <w:rPr>
          <w:rFonts w:ascii="Times New Roman" w:eastAsia="SimSun" w:hAnsi="Times New Roman" w:cs="Times New Roman"/>
          <w:sz w:val="16"/>
          <w:szCs w:val="16"/>
        </w:rPr>
        <w:t>дренажно</w:t>
      </w:r>
      <w:proofErr w:type="spellEnd"/>
      <w:r w:rsidRPr="007B5E6A">
        <w:rPr>
          <w:rFonts w:ascii="Times New Roman" w:eastAsia="SimSun" w:hAnsi="Times New Roman" w:cs="Times New Roman"/>
          <w:sz w:val="16"/>
          <w:szCs w:val="16"/>
        </w:rPr>
        <w:t xml:space="preserve"> - защитных работ в соответствии с п.10.5 </w:t>
      </w:r>
      <w:proofErr w:type="spellStart"/>
      <w:r w:rsidRPr="007B5E6A">
        <w:rPr>
          <w:rFonts w:ascii="Times New Roman" w:eastAsia="SimSun" w:hAnsi="Times New Roman" w:cs="Times New Roman"/>
          <w:sz w:val="16"/>
          <w:szCs w:val="16"/>
        </w:rPr>
        <w:t>СНиП</w:t>
      </w:r>
      <w:proofErr w:type="spellEnd"/>
      <w:r w:rsidRPr="007B5E6A">
        <w:rPr>
          <w:rFonts w:ascii="Times New Roman" w:eastAsia="SimSun" w:hAnsi="Times New Roman" w:cs="Times New Roman"/>
          <w:sz w:val="16"/>
          <w:szCs w:val="16"/>
        </w:rPr>
        <w:t xml:space="preserve"> 22-02-2003 «Берегозащитные сооружения и мероприятия».</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r w:rsidRPr="007B5E6A">
        <w:rPr>
          <w:rFonts w:ascii="Times New Roman" w:eastAsia="SimSun" w:hAnsi="Times New Roman" w:cs="Times New Roman"/>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1D0A" w:rsidRPr="007B5E6A" w:rsidRDefault="00431D0A" w:rsidP="00990846">
      <w:pPr>
        <w:spacing w:after="0" w:line="240" w:lineRule="auto"/>
        <w:ind w:firstLine="284"/>
        <w:jc w:val="both"/>
        <w:rPr>
          <w:rFonts w:ascii="Times New Roman" w:eastAsia="SimSun" w:hAnsi="Times New Roman" w:cs="Times New Roman"/>
          <w:sz w:val="16"/>
          <w:szCs w:val="16"/>
        </w:rPr>
      </w:pPr>
    </w:p>
    <w:p w:rsidR="00431D0A" w:rsidRPr="007B5E6A" w:rsidRDefault="00431D0A" w:rsidP="00990846">
      <w:pPr>
        <w:spacing w:after="0" w:line="240" w:lineRule="auto"/>
        <w:ind w:firstLine="284"/>
        <w:jc w:val="both"/>
        <w:rPr>
          <w:rFonts w:ascii="Times New Roman" w:eastAsia="SimSun" w:hAnsi="Times New Roman" w:cs="Times New Roman"/>
          <w:sz w:val="16"/>
          <w:szCs w:val="16"/>
          <w:shd w:val="clear" w:color="auto" w:fill="00FF00"/>
        </w:rPr>
      </w:pP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bCs/>
          <w:sz w:val="16"/>
          <w:szCs w:val="16"/>
        </w:rPr>
        <w:t>Статья 35. Параметры разрешенного использования земельных участков и иных объектов недвижимости в различных территориальных зонах</w:t>
      </w:r>
      <w:r w:rsidRPr="007B5E6A">
        <w:rPr>
          <w:rFonts w:ascii="Times New Roman" w:hAnsi="Times New Roman" w:cs="Times New Roman"/>
          <w:sz w:val="16"/>
          <w:szCs w:val="16"/>
        </w:rPr>
        <w:t xml:space="preserve"> </w:t>
      </w:r>
    </w:p>
    <w:p w:rsidR="00431D0A" w:rsidRPr="007B5E6A" w:rsidRDefault="00431D0A" w:rsidP="00990846">
      <w:pPr>
        <w:spacing w:after="0" w:line="240" w:lineRule="auto"/>
        <w:ind w:firstLine="540"/>
        <w:jc w:val="both"/>
        <w:rPr>
          <w:rFonts w:ascii="Times New Roman" w:hAnsi="Times New Roman" w:cs="Times New Roman"/>
          <w:sz w:val="16"/>
          <w:szCs w:val="16"/>
        </w:rPr>
      </w:pPr>
    </w:p>
    <w:p w:rsidR="00431D0A" w:rsidRPr="007B5E6A" w:rsidRDefault="00431D0A" w:rsidP="00990846">
      <w:pPr>
        <w:pStyle w:val="ae"/>
        <w:keepLines/>
        <w:widowControl/>
        <w:shd w:val="clear" w:color="auto" w:fill="auto"/>
        <w:spacing w:before="0" w:after="0" w:line="240" w:lineRule="auto"/>
        <w:ind w:firstLine="567"/>
        <w:jc w:val="both"/>
        <w:rPr>
          <w:sz w:val="16"/>
          <w:szCs w:val="16"/>
        </w:rPr>
      </w:pPr>
      <w:r w:rsidRPr="007B5E6A">
        <w:rPr>
          <w:sz w:val="16"/>
          <w:szCs w:val="16"/>
        </w:rPr>
        <w:tab/>
        <w:t>Показатели плотности застройки участков территориальных зон</w:t>
      </w:r>
    </w:p>
    <w:tbl>
      <w:tblPr>
        <w:tblW w:w="6521" w:type="dxa"/>
        <w:tblInd w:w="516" w:type="dxa"/>
        <w:tblLayout w:type="fixed"/>
        <w:tblCellMar>
          <w:left w:w="40" w:type="dxa"/>
          <w:right w:w="40" w:type="dxa"/>
        </w:tblCellMar>
        <w:tblLook w:val="0000"/>
      </w:tblPr>
      <w:tblGrid>
        <w:gridCol w:w="3068"/>
        <w:gridCol w:w="1500"/>
        <w:gridCol w:w="1953"/>
      </w:tblGrid>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vAlign w:val="center"/>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Коэффициент застройки</w:t>
            </w:r>
          </w:p>
        </w:tc>
        <w:tc>
          <w:tcPr>
            <w:tcW w:w="1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Коэффициент плотности застройки</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lastRenderedPageBreak/>
              <w:t>Жилая</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0,4</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1,2</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То же - </w:t>
            </w:r>
            <w:proofErr w:type="gramStart"/>
            <w:r w:rsidRPr="007B5E6A">
              <w:rPr>
                <w:rFonts w:ascii="Times New Roman" w:hAnsi="Times New Roman" w:cs="Times New Roman"/>
                <w:sz w:val="16"/>
                <w:szCs w:val="16"/>
              </w:rPr>
              <w:t>реконструируемая</w:t>
            </w:r>
            <w:proofErr w:type="gramEnd"/>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0,6</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1,6</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0,4</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0,8</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Застройка блокированными жилыми домами с </w:t>
            </w:r>
            <w:proofErr w:type="spellStart"/>
            <w:r w:rsidRPr="007B5E6A">
              <w:rPr>
                <w:rFonts w:ascii="Times New Roman" w:hAnsi="Times New Roman" w:cs="Times New Roman"/>
                <w:sz w:val="16"/>
                <w:szCs w:val="16"/>
              </w:rPr>
              <w:t>приквартирными</w:t>
            </w:r>
            <w:proofErr w:type="spellEnd"/>
            <w:r w:rsidRPr="007B5E6A">
              <w:rPr>
                <w:rFonts w:ascii="Times New Roman" w:hAnsi="Times New Roman" w:cs="Times New Roman"/>
                <w:sz w:val="16"/>
                <w:szCs w:val="16"/>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0,3</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0,6</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Застройка </w:t>
            </w:r>
            <w:proofErr w:type="spellStart"/>
            <w:proofErr w:type="gramStart"/>
            <w:r w:rsidRPr="007B5E6A">
              <w:rPr>
                <w:rFonts w:ascii="Times New Roman" w:hAnsi="Times New Roman" w:cs="Times New Roman"/>
                <w:sz w:val="16"/>
                <w:szCs w:val="16"/>
              </w:rPr>
              <w:t>одно-двухквартирными</w:t>
            </w:r>
            <w:proofErr w:type="spellEnd"/>
            <w:proofErr w:type="gramEnd"/>
            <w:r w:rsidRPr="007B5E6A">
              <w:rPr>
                <w:rFonts w:ascii="Times New Roman" w:hAnsi="Times New Roman" w:cs="Times New Roman"/>
                <w:sz w:val="16"/>
                <w:szCs w:val="16"/>
              </w:rPr>
              <w:t xml:space="preserve">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0,2</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0,4</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Общественно-деловая</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1,0</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3,0</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0,8</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2,4</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Производственная</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Промышленная</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0,8</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2,4</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0,6</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1,0</w:t>
            </w:r>
          </w:p>
        </w:tc>
      </w:tr>
      <w:tr w:rsidR="00431D0A" w:rsidRPr="007B5E6A" w:rsidTr="00990846">
        <w:trPr>
          <w:trHeight w:val="23"/>
        </w:trPr>
        <w:tc>
          <w:tcPr>
            <w:tcW w:w="3068"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0,6</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7B5E6A">
            <w:pPr>
              <w:snapToGrid w:val="0"/>
              <w:spacing w:line="240" w:lineRule="auto"/>
              <w:jc w:val="both"/>
              <w:rPr>
                <w:rFonts w:ascii="Times New Roman" w:hAnsi="Times New Roman" w:cs="Times New Roman"/>
                <w:sz w:val="16"/>
                <w:szCs w:val="16"/>
              </w:rPr>
            </w:pPr>
            <w:r w:rsidRPr="007B5E6A">
              <w:rPr>
                <w:rFonts w:ascii="Times New Roman" w:hAnsi="Times New Roman" w:cs="Times New Roman"/>
                <w:sz w:val="16"/>
                <w:szCs w:val="16"/>
              </w:rPr>
              <w:t>1,8</w:t>
            </w:r>
          </w:p>
        </w:tc>
      </w:tr>
      <w:tr w:rsidR="00431D0A" w:rsidRPr="007B5E6A" w:rsidTr="00990846">
        <w:trPr>
          <w:trHeight w:val="23"/>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Pr>
          <w:p w:rsidR="00431D0A" w:rsidRPr="007B5E6A" w:rsidRDefault="00431D0A" w:rsidP="00990846">
            <w:pPr>
              <w:pStyle w:val="af"/>
              <w:keepLines/>
              <w:widowControl/>
              <w:shd w:val="clear" w:color="auto" w:fill="auto"/>
              <w:snapToGrid w:val="0"/>
              <w:spacing w:before="0" w:after="0" w:line="240" w:lineRule="auto"/>
              <w:jc w:val="both"/>
              <w:rPr>
                <w:sz w:val="16"/>
                <w:szCs w:val="16"/>
              </w:rPr>
            </w:pPr>
            <w:r w:rsidRPr="007B5E6A">
              <w:rPr>
                <w:sz w:val="16"/>
                <w:szCs w:val="16"/>
              </w:rPr>
              <w:t>*Без учета опытных полей и полигонов, резервных территорий и санитарно-защитных зон.</w:t>
            </w:r>
          </w:p>
          <w:p w:rsidR="00431D0A" w:rsidRPr="007B5E6A" w:rsidRDefault="00431D0A" w:rsidP="00990846">
            <w:pPr>
              <w:spacing w:after="0" w:line="240" w:lineRule="auto"/>
              <w:ind w:firstLine="284"/>
              <w:jc w:val="both"/>
              <w:rPr>
                <w:rFonts w:ascii="Times New Roman" w:hAnsi="Times New Roman" w:cs="Times New Roman"/>
                <w:i/>
                <w:sz w:val="16"/>
                <w:szCs w:val="16"/>
              </w:rPr>
            </w:pPr>
            <w:r w:rsidRPr="007B5E6A">
              <w:rPr>
                <w:rFonts w:ascii="Times New Roman" w:hAnsi="Times New Roman" w:cs="Times New Roman"/>
                <w:i/>
                <w:spacing w:val="40"/>
                <w:sz w:val="16"/>
                <w:szCs w:val="16"/>
              </w:rPr>
              <w:t>Примечани</w:t>
            </w:r>
            <w:r w:rsidRPr="007B5E6A">
              <w:rPr>
                <w:rFonts w:ascii="Times New Roman" w:hAnsi="Times New Roman" w:cs="Times New Roman"/>
                <w:i/>
                <w:sz w:val="16"/>
                <w:szCs w:val="16"/>
              </w:rPr>
              <w:t>я</w:t>
            </w:r>
          </w:p>
          <w:p w:rsidR="00431D0A" w:rsidRPr="007B5E6A" w:rsidRDefault="00431D0A" w:rsidP="00990846">
            <w:pPr>
              <w:spacing w:after="0" w:line="240" w:lineRule="auto"/>
              <w:ind w:firstLine="284"/>
              <w:jc w:val="both"/>
              <w:rPr>
                <w:rFonts w:ascii="Times New Roman" w:hAnsi="Times New Roman" w:cs="Times New Roman"/>
                <w:i/>
                <w:sz w:val="16"/>
                <w:szCs w:val="16"/>
              </w:rPr>
            </w:pPr>
            <w:r w:rsidRPr="007B5E6A">
              <w:rPr>
                <w:rFonts w:ascii="Times New Roman" w:hAnsi="Times New Roman" w:cs="Times New Roman"/>
                <w:i/>
                <w:sz w:val="16"/>
                <w:szCs w:val="16"/>
              </w:rPr>
              <w:t>1</w:t>
            </w:r>
            <w:proofErr w:type="gramStart"/>
            <w:r w:rsidRPr="007B5E6A">
              <w:rPr>
                <w:rFonts w:ascii="Times New Roman" w:hAnsi="Times New Roman" w:cs="Times New Roman"/>
                <w:i/>
                <w:sz w:val="16"/>
                <w:szCs w:val="16"/>
              </w:rPr>
              <w:t xml:space="preserve"> Д</w:t>
            </w:r>
            <w:proofErr w:type="gramEnd"/>
            <w:r w:rsidRPr="007B5E6A">
              <w:rPr>
                <w:rFonts w:ascii="Times New Roman" w:hAnsi="Times New Roman" w:cs="Times New Roman"/>
                <w:i/>
                <w:sz w:val="16"/>
                <w:szCs w:val="16"/>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31D0A" w:rsidRPr="007B5E6A" w:rsidRDefault="00431D0A" w:rsidP="00990846">
            <w:pPr>
              <w:spacing w:after="0" w:line="240" w:lineRule="auto"/>
              <w:ind w:firstLine="284"/>
              <w:jc w:val="both"/>
              <w:rPr>
                <w:rFonts w:ascii="Times New Roman" w:hAnsi="Times New Roman" w:cs="Times New Roman"/>
                <w:i/>
                <w:sz w:val="16"/>
                <w:szCs w:val="16"/>
              </w:rPr>
            </w:pPr>
            <w:r w:rsidRPr="007B5E6A">
              <w:rPr>
                <w:rFonts w:ascii="Times New Roman" w:hAnsi="Times New Roman" w:cs="Times New Roman"/>
                <w:i/>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31D0A" w:rsidRPr="007B5E6A" w:rsidRDefault="00431D0A" w:rsidP="00990846">
            <w:pPr>
              <w:spacing w:after="0" w:line="240" w:lineRule="auto"/>
              <w:ind w:firstLine="284"/>
              <w:jc w:val="both"/>
              <w:rPr>
                <w:rFonts w:ascii="Times New Roman" w:hAnsi="Times New Roman" w:cs="Times New Roman"/>
                <w:i/>
                <w:sz w:val="16"/>
                <w:szCs w:val="16"/>
              </w:rPr>
            </w:pPr>
            <w:r w:rsidRPr="007B5E6A">
              <w:rPr>
                <w:rFonts w:ascii="Times New Roman" w:hAnsi="Times New Roman" w:cs="Times New Roman"/>
                <w:i/>
                <w:iCs/>
                <w:sz w:val="16"/>
                <w:szCs w:val="16"/>
              </w:rPr>
              <w:t>2</w:t>
            </w:r>
            <w:proofErr w:type="gramStart"/>
            <w:r w:rsidRPr="007B5E6A">
              <w:rPr>
                <w:rFonts w:ascii="Times New Roman" w:hAnsi="Times New Roman" w:cs="Times New Roman"/>
                <w:i/>
                <w:iCs/>
                <w:sz w:val="16"/>
                <w:szCs w:val="16"/>
              </w:rPr>
              <w:t xml:space="preserve"> </w:t>
            </w:r>
            <w:r w:rsidRPr="007B5E6A">
              <w:rPr>
                <w:rFonts w:ascii="Times New Roman" w:hAnsi="Times New Roman" w:cs="Times New Roman"/>
                <w:i/>
                <w:sz w:val="16"/>
                <w:szCs w:val="16"/>
              </w:rPr>
              <w:t>П</w:t>
            </w:r>
            <w:proofErr w:type="gramEnd"/>
            <w:r w:rsidRPr="007B5E6A">
              <w:rPr>
                <w:rFonts w:ascii="Times New Roman" w:hAnsi="Times New Roman" w:cs="Times New Roman"/>
                <w:i/>
                <w:sz w:val="16"/>
                <w:szCs w:val="16"/>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31D0A" w:rsidRPr="007B5E6A" w:rsidRDefault="00431D0A" w:rsidP="00990846">
            <w:pPr>
              <w:pStyle w:val="af"/>
              <w:keepLines/>
              <w:widowControl/>
              <w:shd w:val="clear" w:color="auto" w:fill="auto"/>
              <w:spacing w:before="0" w:after="0" w:line="240" w:lineRule="auto"/>
              <w:jc w:val="both"/>
              <w:rPr>
                <w:i/>
                <w:sz w:val="16"/>
                <w:szCs w:val="16"/>
              </w:rPr>
            </w:pPr>
            <w:r w:rsidRPr="007B5E6A">
              <w:rPr>
                <w:i/>
                <w:sz w:val="16"/>
                <w:szCs w:val="16"/>
              </w:rPr>
              <w:t>3 Границами кварталов являются красные линии.</w:t>
            </w:r>
          </w:p>
          <w:p w:rsidR="00431D0A" w:rsidRPr="007B5E6A" w:rsidRDefault="00431D0A" w:rsidP="00990846">
            <w:pPr>
              <w:pStyle w:val="af"/>
              <w:keepLines/>
              <w:widowControl/>
              <w:shd w:val="clear" w:color="auto" w:fill="auto"/>
              <w:spacing w:before="0" w:after="0" w:line="240" w:lineRule="auto"/>
              <w:jc w:val="both"/>
              <w:rPr>
                <w:i/>
                <w:sz w:val="16"/>
                <w:szCs w:val="16"/>
              </w:rPr>
            </w:pPr>
            <w:r w:rsidRPr="007B5E6A">
              <w:rPr>
                <w:i/>
                <w:sz w:val="16"/>
                <w:szCs w:val="16"/>
              </w:rPr>
              <w:t>4</w:t>
            </w:r>
            <w:proofErr w:type="gramStart"/>
            <w:r w:rsidRPr="007B5E6A">
              <w:rPr>
                <w:i/>
                <w:sz w:val="16"/>
                <w:szCs w:val="16"/>
              </w:rPr>
              <w:t xml:space="preserve"> П</w:t>
            </w:r>
            <w:proofErr w:type="gramEnd"/>
            <w:r w:rsidRPr="007B5E6A">
              <w:rPr>
                <w:i/>
                <w:sz w:val="16"/>
                <w:szCs w:val="16"/>
              </w:rPr>
              <w:t xml:space="preserve">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w:t>
            </w:r>
            <w:r w:rsidRPr="007B5E6A">
              <w:rPr>
                <w:i/>
                <w:sz w:val="16"/>
                <w:szCs w:val="16"/>
              </w:rPr>
              <w:lastRenderedPageBreak/>
              <w:t>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431D0A" w:rsidRPr="007B5E6A" w:rsidRDefault="00431D0A" w:rsidP="007B5E6A">
      <w:pPr>
        <w:spacing w:line="240" w:lineRule="auto"/>
        <w:jc w:val="both"/>
        <w:rPr>
          <w:rFonts w:ascii="Times New Roman" w:eastAsia="SimSun" w:hAnsi="Times New Roman" w:cs="Times New Roman"/>
          <w:b/>
          <w:sz w:val="16"/>
          <w:szCs w:val="16"/>
        </w:rPr>
      </w:pPr>
    </w:p>
    <w:p w:rsidR="00431D0A" w:rsidRPr="007B5E6A" w:rsidRDefault="00431D0A" w:rsidP="007B5E6A">
      <w:pPr>
        <w:spacing w:line="240" w:lineRule="auto"/>
        <w:jc w:val="both"/>
        <w:rPr>
          <w:rFonts w:ascii="Times New Roman" w:hAnsi="Times New Roman" w:cs="Times New Roman"/>
          <w:b/>
          <w:sz w:val="16"/>
          <w:szCs w:val="16"/>
        </w:rPr>
      </w:pPr>
    </w:p>
    <w:p w:rsidR="00431D0A" w:rsidRPr="007B5E6A" w:rsidRDefault="00431D0A" w:rsidP="007B5E6A">
      <w:pPr>
        <w:spacing w:line="240" w:lineRule="auto"/>
        <w:jc w:val="both"/>
        <w:rPr>
          <w:rFonts w:ascii="Times New Roman" w:hAnsi="Times New Roman" w:cs="Times New Roman"/>
          <w:b/>
          <w:sz w:val="16"/>
          <w:szCs w:val="16"/>
        </w:rPr>
      </w:pPr>
      <w:r w:rsidRPr="007B5E6A">
        <w:rPr>
          <w:rFonts w:ascii="Times New Roman" w:hAnsi="Times New Roman" w:cs="Times New Roman"/>
          <w:b/>
          <w:sz w:val="16"/>
          <w:szCs w:val="16"/>
        </w:rPr>
        <w:t xml:space="preserve">Обеспечение доступности объектов социальной инфраструктуры для инвалидов и других </w:t>
      </w:r>
      <w:proofErr w:type="spellStart"/>
      <w:r w:rsidRPr="007B5E6A">
        <w:rPr>
          <w:rFonts w:ascii="Times New Roman" w:hAnsi="Times New Roman" w:cs="Times New Roman"/>
          <w:b/>
          <w:sz w:val="16"/>
          <w:szCs w:val="16"/>
        </w:rPr>
        <w:t>маломобильных</w:t>
      </w:r>
      <w:proofErr w:type="spellEnd"/>
      <w:r w:rsidRPr="007B5E6A">
        <w:rPr>
          <w:rFonts w:ascii="Times New Roman" w:hAnsi="Times New Roman" w:cs="Times New Roman"/>
          <w:b/>
          <w:sz w:val="16"/>
          <w:szCs w:val="16"/>
        </w:rPr>
        <w:t xml:space="preserve"> групп населения.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условия жизнедеятельности, равные для остальных категорий населения, в соответствии со </w:t>
      </w:r>
      <w:proofErr w:type="spellStart"/>
      <w:r w:rsidRPr="007B5E6A">
        <w:rPr>
          <w:rFonts w:ascii="Times New Roman" w:hAnsi="Times New Roman" w:cs="Times New Roman"/>
          <w:sz w:val="16"/>
          <w:szCs w:val="16"/>
        </w:rPr>
        <w:t>СНиП</w:t>
      </w:r>
      <w:proofErr w:type="spellEnd"/>
      <w:r w:rsidRPr="007B5E6A">
        <w:rPr>
          <w:rFonts w:ascii="Times New Roman" w:hAnsi="Times New Roman" w:cs="Times New Roman"/>
          <w:sz w:val="16"/>
          <w:szCs w:val="16"/>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Перечень объектов, доступных для инвалидов и других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7B5E6A">
        <w:rPr>
          <w:rFonts w:ascii="Times New Roman" w:hAnsi="Times New Roman" w:cs="Times New Roman"/>
          <w:sz w:val="16"/>
          <w:szCs w:val="16"/>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7B5E6A">
        <w:rPr>
          <w:rFonts w:ascii="Times New Roman" w:hAnsi="Times New Roman" w:cs="Times New Roman"/>
          <w:sz w:val="16"/>
          <w:szCs w:val="16"/>
        </w:rPr>
        <w:t xml:space="preserve"> </w:t>
      </w:r>
      <w:proofErr w:type="gramStart"/>
      <w:r w:rsidRPr="007B5E6A">
        <w:rPr>
          <w:rFonts w:ascii="Times New Roman" w:hAnsi="Times New Roman" w:cs="Times New Roman"/>
          <w:sz w:val="16"/>
          <w:szCs w:val="16"/>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Проектные решения объектов, доступных для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должны обеспечивать:</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досягаемость мест целевого посещения и беспрепятственность перемещения внутри зданий и сооружений;</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безопасность путей движения (в том числе эвакуационных), а также мест проживания, обслуживания и приложения труда;</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удобство и комфорт среды жизнедеятельности.</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В проектах должны быть предусмотрены условия беспрепятственного и удобного передвижения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на все время эксплуатации.</w:t>
      </w:r>
    </w:p>
    <w:p w:rsidR="00431D0A" w:rsidRPr="007B5E6A" w:rsidRDefault="00431D0A" w:rsidP="00990846">
      <w:pPr>
        <w:spacing w:after="0" w:line="240" w:lineRule="auto"/>
        <w:jc w:val="both"/>
        <w:rPr>
          <w:rFonts w:ascii="Times New Roman" w:hAnsi="Times New Roman" w:cs="Times New Roman"/>
          <w:b/>
          <w:sz w:val="16"/>
          <w:szCs w:val="16"/>
        </w:rPr>
      </w:pPr>
      <w:r w:rsidRPr="007B5E6A">
        <w:rPr>
          <w:rFonts w:ascii="Times New Roman" w:hAnsi="Times New Roman" w:cs="Times New Roman"/>
          <w:b/>
          <w:sz w:val="16"/>
          <w:szCs w:val="16"/>
        </w:rPr>
        <w:lastRenderedPageBreak/>
        <w:t>Требования к зданиям, сооружениям и объектам социальной инфраструктуры</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Объекты социальной инфраструктуры должны оснащаться следующими специальными приспособлениями и оборудованием: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визуальной и звуковой информацией, включая специальные знаки у строящихся, ремонтируемых объектов и звуковую сигнализацию у светофоров;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телефонами-автоматами или иными средствами связи, доступными для инвалидов;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санитарно-гигиеническими помещениями, доступными для инвалидов и других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пандусами и поручнями у лестниц при входах в здания;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пологими спусками у тротуаров в местах наземных переходов улиц, дорог, магистралей и остановок транспорта общего пользования;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специальными указателями маршрутов движения инвалидов по территории вокзалов, парков и других рекреационных зон;</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Территориальные центры социального обслуживания граждан пожилого возраста и инвалидов согласно ГОСТ </w:t>
      </w:r>
      <w:proofErr w:type="gramStart"/>
      <w:r w:rsidRPr="007B5E6A">
        <w:rPr>
          <w:rFonts w:ascii="Times New Roman" w:hAnsi="Times New Roman" w:cs="Times New Roman"/>
          <w:sz w:val="16"/>
          <w:szCs w:val="16"/>
        </w:rPr>
        <w:t>Р</w:t>
      </w:r>
      <w:proofErr w:type="gramEnd"/>
      <w:r w:rsidRPr="007B5E6A">
        <w:rPr>
          <w:rFonts w:ascii="Times New Roman" w:hAnsi="Times New Roman" w:cs="Times New Roman"/>
          <w:sz w:val="16"/>
          <w:szCs w:val="16"/>
        </w:rPr>
        <w:t xml:space="preserve"> 52495-2005 должны быть следующих типов: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31D0A" w:rsidRPr="007B5E6A" w:rsidRDefault="00431D0A" w:rsidP="00990846">
      <w:pPr>
        <w:spacing w:after="0" w:line="240" w:lineRule="auto"/>
        <w:jc w:val="both"/>
        <w:rPr>
          <w:rFonts w:ascii="Times New Roman" w:hAnsi="Times New Roman" w:cs="Times New Roman"/>
          <w:sz w:val="16"/>
          <w:szCs w:val="16"/>
        </w:rPr>
      </w:pPr>
      <w:proofErr w:type="spellStart"/>
      <w:r w:rsidRPr="007B5E6A">
        <w:rPr>
          <w:rFonts w:ascii="Times New Roman" w:hAnsi="Times New Roman" w:cs="Times New Roman"/>
          <w:sz w:val="16"/>
          <w:szCs w:val="16"/>
        </w:rPr>
        <w:t>полустационарное</w:t>
      </w:r>
      <w:proofErr w:type="spellEnd"/>
      <w:r w:rsidRPr="007B5E6A">
        <w:rPr>
          <w:rFonts w:ascii="Times New Roman" w:hAnsi="Times New Roman" w:cs="Times New Roman"/>
          <w:sz w:val="16"/>
          <w:szCs w:val="16"/>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Здания должны иметь как минимум один вход, приспособленный для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с поверхности земли и из каждого доступного для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подземного или надземного перехода, соединенного с этим зданием.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Места обслуживания и постоянного нахождения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7B5E6A">
        <w:rPr>
          <w:rFonts w:ascii="Times New Roman" w:hAnsi="Times New Roman" w:cs="Times New Roman"/>
          <w:sz w:val="16"/>
          <w:szCs w:val="16"/>
        </w:rPr>
        <w:t>СНиП</w:t>
      </w:r>
      <w:proofErr w:type="spellEnd"/>
      <w:r w:rsidRPr="007B5E6A">
        <w:rPr>
          <w:rFonts w:ascii="Times New Roman" w:hAnsi="Times New Roman" w:cs="Times New Roman"/>
          <w:sz w:val="16"/>
          <w:szCs w:val="16"/>
        </w:rPr>
        <w:t xml:space="preserve"> 35-01-2001, </w:t>
      </w:r>
      <w:proofErr w:type="spellStart"/>
      <w:r w:rsidRPr="007B5E6A">
        <w:rPr>
          <w:rFonts w:ascii="Times New Roman" w:hAnsi="Times New Roman" w:cs="Times New Roman"/>
          <w:sz w:val="16"/>
          <w:szCs w:val="16"/>
        </w:rPr>
        <w:t>СНиП</w:t>
      </w:r>
      <w:proofErr w:type="spellEnd"/>
      <w:r w:rsidRPr="007B5E6A">
        <w:rPr>
          <w:rFonts w:ascii="Times New Roman" w:hAnsi="Times New Roman" w:cs="Times New Roman"/>
          <w:sz w:val="16"/>
          <w:szCs w:val="16"/>
        </w:rPr>
        <w:t xml:space="preserve"> 21-01-97*.</w:t>
      </w:r>
    </w:p>
    <w:p w:rsidR="00431D0A" w:rsidRPr="007B5E6A" w:rsidRDefault="00431D0A" w:rsidP="00990846">
      <w:pPr>
        <w:spacing w:after="0" w:line="240" w:lineRule="auto"/>
        <w:jc w:val="both"/>
        <w:rPr>
          <w:rFonts w:ascii="Times New Roman" w:hAnsi="Times New Roman" w:cs="Times New Roman"/>
          <w:b/>
          <w:sz w:val="16"/>
          <w:szCs w:val="16"/>
        </w:rPr>
      </w:pPr>
      <w:r w:rsidRPr="007B5E6A">
        <w:rPr>
          <w:rFonts w:ascii="Times New Roman" w:hAnsi="Times New Roman" w:cs="Times New Roman"/>
          <w:b/>
          <w:sz w:val="16"/>
          <w:szCs w:val="16"/>
        </w:rPr>
        <w:t xml:space="preserve">Требования к параметрам проездов и проходов, обеспечивающих доступ инвалидов и </w:t>
      </w:r>
      <w:proofErr w:type="spellStart"/>
      <w:r w:rsidRPr="007B5E6A">
        <w:rPr>
          <w:rFonts w:ascii="Times New Roman" w:hAnsi="Times New Roman" w:cs="Times New Roman"/>
          <w:b/>
          <w:sz w:val="16"/>
          <w:szCs w:val="16"/>
        </w:rPr>
        <w:t>маломобильных</w:t>
      </w:r>
      <w:proofErr w:type="spellEnd"/>
      <w:r w:rsidRPr="007B5E6A">
        <w:rPr>
          <w:rFonts w:ascii="Times New Roman" w:hAnsi="Times New Roman" w:cs="Times New Roman"/>
          <w:b/>
          <w:sz w:val="16"/>
          <w:szCs w:val="16"/>
        </w:rPr>
        <w:t xml:space="preserve"> лиц</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лиц в здания. Эти пути должны стыковаться с внешними по отношению к участку коммуникациями и остановками транспорта.</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Ограждения участков должны обеспечивать возможность опорного движения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через проходы и вдоль них.</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В условиях сложившейся застройки при невозможности </w:t>
      </w:r>
      <w:proofErr w:type="gramStart"/>
      <w:r w:rsidRPr="007B5E6A">
        <w:rPr>
          <w:rFonts w:ascii="Times New Roman" w:hAnsi="Times New Roman" w:cs="Times New Roman"/>
          <w:sz w:val="16"/>
          <w:szCs w:val="16"/>
        </w:rPr>
        <w:t>достижения нормативных параметров ширины пути движения</w:t>
      </w:r>
      <w:proofErr w:type="gramEnd"/>
      <w:r w:rsidRPr="007B5E6A">
        <w:rPr>
          <w:rFonts w:ascii="Times New Roman" w:hAnsi="Times New Roman" w:cs="Times New Roman"/>
          <w:sz w:val="16"/>
          <w:szCs w:val="16"/>
        </w:rPr>
        <w:t xml:space="preserve"> следует предусматривать устройство горизонтальных площадок размером </w:t>
      </w:r>
      <w:r w:rsidRPr="007B5E6A">
        <w:rPr>
          <w:rFonts w:ascii="Times New Roman" w:hAnsi="Times New Roman" w:cs="Times New Roman"/>
          <w:sz w:val="16"/>
          <w:szCs w:val="16"/>
        </w:rPr>
        <w:lastRenderedPageBreak/>
        <w:t xml:space="preserve">не менее 1,6 </w:t>
      </w:r>
      <w:proofErr w:type="spellStart"/>
      <w:r w:rsidRPr="007B5E6A">
        <w:rPr>
          <w:rFonts w:ascii="Times New Roman" w:hAnsi="Times New Roman" w:cs="Times New Roman"/>
          <w:sz w:val="16"/>
          <w:szCs w:val="16"/>
        </w:rPr>
        <w:t>x</w:t>
      </w:r>
      <w:proofErr w:type="spellEnd"/>
      <w:r w:rsidRPr="007B5E6A">
        <w:rPr>
          <w:rFonts w:ascii="Times New Roman" w:hAnsi="Times New Roman" w:cs="Times New Roman"/>
          <w:sz w:val="16"/>
          <w:szCs w:val="16"/>
        </w:rPr>
        <w:t xml:space="preserve"> 1,6 м через каждые 60 - 100 м пути для обеспечения возможности разъезда инвалидов на креслах-колясках.</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Уклоны пути движения для проезда инвалидов на креслах-колясках не должны превышать:</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продольный</w:t>
      </w:r>
      <w:proofErr w:type="gramEnd"/>
      <w:r w:rsidRPr="007B5E6A">
        <w:rPr>
          <w:rFonts w:ascii="Times New Roman" w:hAnsi="Times New Roman" w:cs="Times New Roman"/>
          <w:sz w:val="16"/>
          <w:szCs w:val="16"/>
        </w:rPr>
        <w:t xml:space="preserve"> - 5 процентов;</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поперечный</w:t>
      </w:r>
      <w:proofErr w:type="gramEnd"/>
      <w:r w:rsidRPr="007B5E6A">
        <w:rPr>
          <w:rFonts w:ascii="Times New Roman" w:hAnsi="Times New Roman" w:cs="Times New Roman"/>
          <w:sz w:val="16"/>
          <w:szCs w:val="16"/>
        </w:rPr>
        <w:t xml:space="preserve"> - 1 - 2 процента.</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Высота бордюров по краям пешеходных путей должна быть не менее 0,05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При невозможности организации отдельного наземного прохода для инвалидов и других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подземные и надземные переходы следует оборудовать пандусами и подъемными устройствами.</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Примечание. На путях движения </w:t>
      </w:r>
      <w:proofErr w:type="spellStart"/>
      <w:r w:rsidRPr="007B5E6A">
        <w:rPr>
          <w:rFonts w:ascii="Times New Roman" w:hAnsi="Times New Roman" w:cs="Times New Roman"/>
          <w:sz w:val="16"/>
          <w:szCs w:val="16"/>
        </w:rPr>
        <w:t>маломобильных</w:t>
      </w:r>
      <w:proofErr w:type="spellEnd"/>
      <w:r w:rsidRPr="007B5E6A">
        <w:rPr>
          <w:rFonts w:ascii="Times New Roman" w:hAnsi="Times New Roman" w:cs="Times New Roman"/>
          <w:sz w:val="16"/>
          <w:szCs w:val="16"/>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Для открытых лестниц на перепадах рельефа рекомендуется принимать ширину </w:t>
      </w:r>
      <w:proofErr w:type="spellStart"/>
      <w:r w:rsidRPr="007B5E6A">
        <w:rPr>
          <w:rFonts w:ascii="Times New Roman" w:hAnsi="Times New Roman" w:cs="Times New Roman"/>
          <w:sz w:val="16"/>
          <w:szCs w:val="16"/>
        </w:rPr>
        <w:t>проступей</w:t>
      </w:r>
      <w:proofErr w:type="spellEnd"/>
      <w:r w:rsidRPr="007B5E6A">
        <w:rPr>
          <w:rFonts w:ascii="Times New Roman" w:hAnsi="Times New Roman" w:cs="Times New Roman"/>
          <w:sz w:val="16"/>
          <w:szCs w:val="16"/>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Лестницы должны дублироваться пандусами, а при необходимости - другими средствами подъема.</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7B5E6A">
        <w:rPr>
          <w:rFonts w:ascii="Times New Roman" w:hAnsi="Times New Roman" w:cs="Times New Roman"/>
          <w:sz w:val="16"/>
          <w:szCs w:val="16"/>
        </w:rPr>
        <w:t xml:space="preserve"> высотой не менее 0,7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7B5E6A">
        <w:rPr>
          <w:rFonts w:ascii="Times New Roman" w:hAnsi="Times New Roman" w:cs="Times New Roman"/>
          <w:sz w:val="16"/>
          <w:szCs w:val="16"/>
        </w:rPr>
        <w:t>, - не менее 20 процентов мест.</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lastRenderedPageBreak/>
        <w:t>Места парковки оснащаются знаками, применяемыми в международной практике.</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Площадки и места отдыха следует размещать </w:t>
      </w:r>
      <w:proofErr w:type="spellStart"/>
      <w:r w:rsidRPr="007B5E6A">
        <w:rPr>
          <w:rFonts w:ascii="Times New Roman" w:hAnsi="Times New Roman" w:cs="Times New Roman"/>
          <w:sz w:val="16"/>
          <w:szCs w:val="16"/>
        </w:rPr>
        <w:t>смежно</w:t>
      </w:r>
      <w:proofErr w:type="spellEnd"/>
      <w:r w:rsidRPr="007B5E6A">
        <w:rPr>
          <w:rFonts w:ascii="Times New Roman" w:hAnsi="Times New Roman" w:cs="Times New Roman"/>
          <w:sz w:val="16"/>
          <w:szCs w:val="16"/>
        </w:rPr>
        <w:t xml:space="preserve"> вне габаритов путей движения мест отдыха и ожидания.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Для озеленения участков объектов, посещаемых инвалидами и </w:t>
      </w:r>
      <w:proofErr w:type="spellStart"/>
      <w:r w:rsidRPr="007B5E6A">
        <w:rPr>
          <w:rFonts w:ascii="Times New Roman" w:hAnsi="Times New Roman" w:cs="Times New Roman"/>
          <w:sz w:val="16"/>
          <w:szCs w:val="16"/>
        </w:rPr>
        <w:t>маломобильными</w:t>
      </w:r>
      <w:proofErr w:type="spellEnd"/>
      <w:r w:rsidRPr="007B5E6A">
        <w:rPr>
          <w:rFonts w:ascii="Times New Roman" w:hAnsi="Times New Roman" w:cs="Times New Roman"/>
          <w:sz w:val="16"/>
          <w:szCs w:val="16"/>
        </w:rPr>
        <w:t xml:space="preserve"> группами населения, следует применять </w:t>
      </w:r>
      <w:proofErr w:type="spellStart"/>
      <w:r w:rsidRPr="007B5E6A">
        <w:rPr>
          <w:rFonts w:ascii="Times New Roman" w:hAnsi="Times New Roman" w:cs="Times New Roman"/>
          <w:sz w:val="16"/>
          <w:szCs w:val="16"/>
        </w:rPr>
        <w:t>нетравмирующие</w:t>
      </w:r>
      <w:proofErr w:type="spellEnd"/>
      <w:r w:rsidRPr="007B5E6A">
        <w:rPr>
          <w:rFonts w:ascii="Times New Roman" w:hAnsi="Times New Roman" w:cs="Times New Roman"/>
          <w:sz w:val="16"/>
          <w:szCs w:val="16"/>
        </w:rPr>
        <w:t xml:space="preserve"> древесно-кустарниковые породы.</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Следует предусматривать линейную посадку деревьев и кустарников для формирования кромок путей пешеходного движения.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31D0A" w:rsidRPr="007B5E6A" w:rsidRDefault="00431D0A" w:rsidP="00990846">
      <w:pPr>
        <w:spacing w:after="0" w:line="240" w:lineRule="auto"/>
        <w:ind w:firstLine="540"/>
        <w:jc w:val="both"/>
        <w:rPr>
          <w:rFonts w:ascii="Times New Roman" w:hAnsi="Times New Roman" w:cs="Times New Roman"/>
          <w:b/>
          <w:bCs/>
          <w:sz w:val="16"/>
          <w:szCs w:val="16"/>
        </w:rPr>
      </w:pPr>
    </w:p>
    <w:p w:rsidR="00431D0A" w:rsidRPr="007B5E6A" w:rsidRDefault="00431D0A" w:rsidP="00990846">
      <w:pPr>
        <w:spacing w:after="0" w:line="240" w:lineRule="auto"/>
        <w:ind w:firstLine="540"/>
        <w:jc w:val="both"/>
        <w:rPr>
          <w:rFonts w:ascii="Times New Roman" w:hAnsi="Times New Roman" w:cs="Times New Roman"/>
          <w:bCs/>
          <w:sz w:val="16"/>
          <w:szCs w:val="16"/>
        </w:rPr>
      </w:pPr>
      <w:r w:rsidRPr="007B5E6A">
        <w:rPr>
          <w:rFonts w:ascii="Times New Roman" w:hAnsi="Times New Roman" w:cs="Times New Roman"/>
          <w:bCs/>
          <w:sz w:val="16"/>
          <w:szCs w:val="16"/>
        </w:rPr>
        <w:t>Статья 36. Описание ограничений по условиям охраны объектов культурного наследия</w:t>
      </w:r>
    </w:p>
    <w:p w:rsidR="00431D0A" w:rsidRPr="007B5E6A" w:rsidRDefault="00431D0A" w:rsidP="00990846">
      <w:pPr>
        <w:spacing w:after="0" w:line="240" w:lineRule="auto"/>
        <w:ind w:firstLine="540"/>
        <w:jc w:val="both"/>
        <w:rPr>
          <w:rFonts w:ascii="Times New Roman" w:hAnsi="Times New Roman" w:cs="Times New Roman"/>
          <w:b/>
          <w:bCs/>
          <w:sz w:val="16"/>
          <w:szCs w:val="16"/>
        </w:rPr>
      </w:pP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50 настоящих Правил, определяется: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1) градостроительными регламентами, определенными Главой 13 настоящих Правил применительно к соответствующим территориальным зонам, обозначенным на карте статьи 50 настоящих Правил с учетом ограничений, определенных настоящей статьей;</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50 настоящих Правил. </w:t>
      </w:r>
      <w:proofErr w:type="gramEnd"/>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2. До утверждения в установленном порядке </w:t>
      </w:r>
      <w:proofErr w:type="gramStart"/>
      <w:r w:rsidRPr="007B5E6A">
        <w:rPr>
          <w:rFonts w:ascii="Times New Roman" w:hAnsi="Times New Roman" w:cs="Times New Roman"/>
          <w:sz w:val="16"/>
          <w:szCs w:val="16"/>
        </w:rPr>
        <w:t>проекта зон охраны памятников объектов культурного наследия населенного пункта ограничения использования земельных участков</w:t>
      </w:r>
      <w:proofErr w:type="gramEnd"/>
      <w:r w:rsidRPr="007B5E6A">
        <w:rPr>
          <w:rFonts w:ascii="Times New Roman" w:hAnsi="Times New Roman" w:cs="Times New Roman"/>
          <w:sz w:val="16"/>
          <w:szCs w:val="16"/>
        </w:rPr>
        <w:t xml:space="preserve"> и иных объектов недвижимости, которые не являются памятниками истории и культуры и расположены в границах зон, отображенных на карте статьи 50 настоящих Правил, определяются:</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Законом Краснодарского края от 06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w:t>
      </w:r>
      <w:proofErr w:type="gramEnd"/>
      <w:r w:rsidRPr="007B5E6A">
        <w:rPr>
          <w:rFonts w:ascii="Times New Roman" w:hAnsi="Times New Roman" w:cs="Times New Roman"/>
          <w:sz w:val="16"/>
          <w:szCs w:val="16"/>
        </w:rPr>
        <w:t xml:space="preserve">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1) Режимы использования памятника архитектуры:</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преимущественно по первоначальному назначению;</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2) Режимы использования памятников истории и монументального искусства:</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экскурсионный показ;</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благоустройство и озеленение территории, не противоречащее сохранности и визуальному восприятию памятника;</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3) Зоны охраны</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3. Порядок установления зон охраны памятников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1) Зоны охраны памятников устанавливаются проектами зон охраны памятников в составе градостроительной документации.</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проектными институтами градостроительного профиля;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специализированными учреждениями в области изучения и реставрации памятников;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индивидуальными предпринимателями, специализирующимися в области изучения и реставрации памятников.</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431D0A" w:rsidRPr="007B5E6A" w:rsidRDefault="00431D0A" w:rsidP="00990846">
      <w:pPr>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roofErr w:type="gramEnd"/>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5) Разработка проектов зон охраны памятников для поселений должна предшествовать разработке генерального плана данного поселения.</w:t>
      </w:r>
    </w:p>
    <w:p w:rsidR="00431D0A" w:rsidRPr="007B5E6A" w:rsidRDefault="00431D0A" w:rsidP="00990846">
      <w:pPr>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Временные границы зон охраны.</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w:t>
      </w:r>
      <w:proofErr w:type="gramEnd"/>
      <w:r w:rsidRPr="007B5E6A">
        <w:rPr>
          <w:rFonts w:ascii="Times New Roman" w:hAnsi="Times New Roman" w:cs="Times New Roman"/>
          <w:sz w:val="16"/>
          <w:szCs w:val="16"/>
        </w:rPr>
        <w:t xml:space="preserve">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После утверждения в установленном порядке </w:t>
      </w:r>
      <w:proofErr w:type="gramStart"/>
      <w:r w:rsidRPr="007B5E6A">
        <w:rPr>
          <w:rFonts w:ascii="Times New Roman" w:hAnsi="Times New Roman" w:cs="Times New Roman"/>
          <w:sz w:val="16"/>
          <w:szCs w:val="16"/>
        </w:rPr>
        <w:t>проекта зон охраны объектов культурного наследия Сергиевского сельского поселения</w:t>
      </w:r>
      <w:proofErr w:type="gramEnd"/>
      <w:r w:rsidRPr="007B5E6A">
        <w:rPr>
          <w:rFonts w:ascii="Times New Roman" w:hAnsi="Times New Roman" w:cs="Times New Roman"/>
          <w:sz w:val="16"/>
          <w:szCs w:val="16"/>
        </w:rPr>
        <w:t xml:space="preserve"> в настоящую статью вносятся изменения в части границ зон действия ограничений по условиям охраны объектов культурного наследия.</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5. Установление временных границ зон охраны памятников истории, архитектуры, монументального искусства и археологии</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lastRenderedPageBreak/>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2) Для производственных комплексов, являющихся памятниками истории, временные границы зон охраны устанавливаются в их настоящих размерах.</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431D0A" w:rsidRPr="007B5E6A" w:rsidRDefault="00431D0A" w:rsidP="00990846">
      <w:pPr>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для святилищ, крепостей, стоянок, грунтовых могильников и укреплений - 200 метров от границ памятника по всему его периметру;</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для курганов высотой:</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до 1 метра - 50 метров от подошвы кургана по всему его периметру;</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до 2 метров - 75 метров от подошвы кургана по всему его периметру;</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до 3 метров - 125 метров от подошвы кургана по всему его периметру;</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свыше 3 метров - 150 метров от подошвы кургана по всему его периметру;</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для дольменов - 50 метров от основания дольмена по всему его периметру.</w:t>
      </w:r>
    </w:p>
    <w:p w:rsidR="00431D0A" w:rsidRPr="007B5E6A" w:rsidRDefault="00431D0A" w:rsidP="00990846">
      <w:pPr>
        <w:spacing w:after="0" w:line="240" w:lineRule="auto"/>
        <w:ind w:firstLine="851"/>
        <w:jc w:val="both"/>
        <w:rPr>
          <w:rFonts w:ascii="Times New Roman" w:hAnsi="Times New Roman" w:cs="Times New Roman"/>
          <w:sz w:val="16"/>
          <w:szCs w:val="16"/>
        </w:rPr>
      </w:pPr>
      <w:proofErr w:type="gramStart"/>
      <w:r w:rsidRPr="007B5E6A">
        <w:rPr>
          <w:rFonts w:ascii="Times New Roman" w:hAnsi="Times New Roman" w:cs="Times New Roman"/>
          <w:sz w:val="16"/>
          <w:szCs w:val="16"/>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w:t>
      </w:r>
      <w:proofErr w:type="gramEnd"/>
      <w:r w:rsidRPr="007B5E6A">
        <w:rPr>
          <w:rFonts w:ascii="Times New Roman" w:hAnsi="Times New Roman" w:cs="Times New Roman"/>
          <w:sz w:val="16"/>
          <w:szCs w:val="16"/>
        </w:rPr>
        <w:t xml:space="preserve"> в установленном порядке землеустроительной документацией.</w:t>
      </w:r>
    </w:p>
    <w:p w:rsidR="00431D0A" w:rsidRPr="007B5E6A" w:rsidRDefault="00431D0A" w:rsidP="00990846">
      <w:pPr>
        <w:spacing w:after="0" w:line="240" w:lineRule="auto"/>
        <w:ind w:firstLine="540"/>
        <w:jc w:val="both"/>
        <w:rPr>
          <w:rFonts w:ascii="Times New Roman" w:hAnsi="Times New Roman" w:cs="Times New Roman"/>
          <w:sz w:val="16"/>
          <w:szCs w:val="16"/>
        </w:rPr>
      </w:pPr>
      <w:r w:rsidRPr="007B5E6A">
        <w:rPr>
          <w:rFonts w:ascii="Times New Roman" w:hAnsi="Times New Roman" w:cs="Times New Roman"/>
          <w:sz w:val="16"/>
          <w:szCs w:val="16"/>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6. Режимы использования памятников археологии:</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запрещается:</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любые виды земляных, строительных и хозяйственных работ;</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раскопки, расчистки;</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посадка деревьев;</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рытье ям для хозяйственных и иных целей;</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устройство дорог и коммуникаций;</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использование территории памятников и их охранных зон под свалку</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мусора.</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7. </w:t>
      </w:r>
      <w:proofErr w:type="gramStart"/>
      <w:r w:rsidRPr="007B5E6A">
        <w:rPr>
          <w:rFonts w:ascii="Times New Roman" w:hAnsi="Times New Roman" w:cs="Times New Roman"/>
          <w:sz w:val="16"/>
          <w:szCs w:val="16"/>
        </w:rPr>
        <w:t>Контроль за</w:t>
      </w:r>
      <w:proofErr w:type="gramEnd"/>
      <w:r w:rsidRPr="007B5E6A">
        <w:rPr>
          <w:rFonts w:ascii="Times New Roman" w:hAnsi="Times New Roman" w:cs="Times New Roman"/>
          <w:sz w:val="16"/>
          <w:szCs w:val="16"/>
        </w:rPr>
        <w:t xml:space="preserve"> соблюдением ограничений по условиям охраны объектов культурного наследия определяется в порядке, определенном законодательством.</w:t>
      </w:r>
    </w:p>
    <w:p w:rsidR="00431D0A" w:rsidRPr="007B5E6A" w:rsidRDefault="00431D0A" w:rsidP="00990846">
      <w:pPr>
        <w:shd w:val="clear" w:color="auto" w:fill="FFFFFF"/>
        <w:spacing w:after="0" w:line="240" w:lineRule="auto"/>
        <w:ind w:firstLine="851"/>
        <w:jc w:val="both"/>
        <w:rPr>
          <w:rFonts w:ascii="Times New Roman" w:hAnsi="Times New Roman" w:cs="Times New Roman"/>
          <w:sz w:val="16"/>
          <w:szCs w:val="16"/>
        </w:rPr>
      </w:pPr>
      <w:r w:rsidRPr="007B5E6A">
        <w:rPr>
          <w:rFonts w:ascii="Times New Roman" w:hAnsi="Times New Roman" w:cs="Times New Roman"/>
          <w:sz w:val="16"/>
          <w:szCs w:val="16"/>
        </w:rPr>
        <w:t xml:space="preserve">8. После утверждения в установленном порядке проекта зон охраны памятников истории и культуры населенного пункта в настоящую статью вносятся </w:t>
      </w:r>
      <w:proofErr w:type="gramStart"/>
      <w:r w:rsidRPr="007B5E6A">
        <w:rPr>
          <w:rFonts w:ascii="Times New Roman" w:hAnsi="Times New Roman" w:cs="Times New Roman"/>
          <w:sz w:val="16"/>
          <w:szCs w:val="16"/>
        </w:rPr>
        <w:t>дополнения</w:t>
      </w:r>
      <w:proofErr w:type="gramEnd"/>
      <w:r w:rsidRPr="007B5E6A">
        <w:rPr>
          <w:rFonts w:ascii="Times New Roman" w:hAnsi="Times New Roman" w:cs="Times New Roman"/>
          <w:sz w:val="16"/>
          <w:szCs w:val="16"/>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431D0A" w:rsidRPr="007B5E6A" w:rsidRDefault="00431D0A" w:rsidP="00990846">
      <w:pPr>
        <w:spacing w:after="0" w:line="240" w:lineRule="auto"/>
        <w:ind w:firstLine="540"/>
        <w:jc w:val="both"/>
        <w:rPr>
          <w:rFonts w:ascii="Times New Roman" w:hAnsi="Times New Roman" w:cs="Times New Roman"/>
          <w:b/>
          <w:bCs/>
          <w:sz w:val="16"/>
          <w:szCs w:val="16"/>
        </w:rPr>
      </w:pPr>
    </w:p>
    <w:p w:rsidR="00431D0A" w:rsidRPr="007B5E6A" w:rsidRDefault="00431D0A" w:rsidP="00990846">
      <w:pPr>
        <w:spacing w:after="0" w:line="240" w:lineRule="auto"/>
        <w:ind w:firstLine="540"/>
        <w:jc w:val="center"/>
        <w:rPr>
          <w:rFonts w:ascii="Times New Roman" w:hAnsi="Times New Roman" w:cs="Times New Roman"/>
          <w:bCs/>
          <w:sz w:val="16"/>
          <w:szCs w:val="16"/>
        </w:rPr>
      </w:pPr>
      <w:r w:rsidRPr="007B5E6A">
        <w:rPr>
          <w:rFonts w:ascii="Times New Roman" w:hAnsi="Times New Roman" w:cs="Times New Roman"/>
          <w:bCs/>
          <w:sz w:val="16"/>
          <w:szCs w:val="16"/>
        </w:rPr>
        <w:t>Статья 37. Описание ограничений по экологическим и санитарно-эпидемиологическим условиям</w:t>
      </w:r>
    </w:p>
    <w:p w:rsidR="00431D0A" w:rsidRPr="007B5E6A" w:rsidRDefault="00431D0A" w:rsidP="00990846">
      <w:pPr>
        <w:spacing w:after="0" w:line="240" w:lineRule="auto"/>
        <w:ind w:firstLine="540"/>
        <w:jc w:val="both"/>
        <w:rPr>
          <w:rFonts w:ascii="Times New Roman" w:hAnsi="Times New Roman" w:cs="Times New Roman"/>
          <w:b/>
          <w:bCs/>
          <w:sz w:val="16"/>
          <w:szCs w:val="16"/>
        </w:rPr>
      </w:pPr>
    </w:p>
    <w:p w:rsidR="00431D0A" w:rsidRPr="007B5E6A" w:rsidRDefault="00431D0A" w:rsidP="007B5E6A">
      <w:pPr>
        <w:pStyle w:val="12"/>
        <w:widowControl/>
        <w:spacing w:line="240" w:lineRule="auto"/>
        <w:ind w:firstLine="720"/>
        <w:jc w:val="both"/>
        <w:rPr>
          <w:bCs/>
          <w:sz w:val="16"/>
          <w:szCs w:val="16"/>
        </w:rPr>
      </w:pPr>
      <w:r w:rsidRPr="007B5E6A">
        <w:rPr>
          <w:bCs/>
          <w:sz w:val="16"/>
          <w:szCs w:val="16"/>
        </w:rPr>
        <w:t>1. Использование земельных участков и иных объектов недвижимости, расположенных в пределах зон, обозначенных на карте статьи 50 настоящих Правил, определяется:</w:t>
      </w:r>
    </w:p>
    <w:p w:rsidR="00431D0A" w:rsidRPr="007B5E6A" w:rsidRDefault="00431D0A" w:rsidP="007B5E6A">
      <w:pPr>
        <w:pStyle w:val="12"/>
        <w:widowControl/>
        <w:spacing w:line="240" w:lineRule="auto"/>
        <w:ind w:firstLine="720"/>
        <w:jc w:val="both"/>
        <w:rPr>
          <w:bCs/>
          <w:sz w:val="16"/>
          <w:szCs w:val="16"/>
        </w:rPr>
      </w:pPr>
      <w:r w:rsidRPr="007B5E6A">
        <w:rPr>
          <w:bCs/>
          <w:sz w:val="16"/>
          <w:szCs w:val="16"/>
        </w:rPr>
        <w:lastRenderedPageBreak/>
        <w:t xml:space="preserve">1) градостроительными регламентами, определенными статьей 52 настоящих Правил применительно </w:t>
      </w:r>
      <w:proofErr w:type="gramStart"/>
      <w:r w:rsidRPr="007B5E6A">
        <w:rPr>
          <w:bCs/>
          <w:sz w:val="16"/>
          <w:szCs w:val="16"/>
        </w:rPr>
        <w:t>к</w:t>
      </w:r>
      <w:proofErr w:type="gramEnd"/>
      <w:r w:rsidRPr="007B5E6A">
        <w:rPr>
          <w:bCs/>
          <w:sz w:val="16"/>
          <w:szCs w:val="16"/>
        </w:rPr>
        <w:t xml:space="preserve"> соответствующим территориальным, обозначенным на карте статьи 50 настоящих Правил с учетом ограничений, определенных настоящей статьей;</w:t>
      </w:r>
    </w:p>
    <w:p w:rsidR="00431D0A" w:rsidRPr="007B5E6A" w:rsidRDefault="00431D0A" w:rsidP="007B5E6A">
      <w:pPr>
        <w:pStyle w:val="12"/>
        <w:widowControl/>
        <w:spacing w:line="240" w:lineRule="auto"/>
        <w:ind w:firstLine="720"/>
        <w:jc w:val="both"/>
        <w:rPr>
          <w:bCs/>
          <w:sz w:val="16"/>
          <w:szCs w:val="16"/>
        </w:rPr>
      </w:pPr>
      <w:r w:rsidRPr="007B5E6A">
        <w:rPr>
          <w:bCs/>
          <w:sz w:val="16"/>
          <w:szCs w:val="16"/>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7B5E6A">
        <w:rPr>
          <w:bCs/>
          <w:sz w:val="16"/>
          <w:szCs w:val="16"/>
        </w:rPr>
        <w:t>водоохранным</w:t>
      </w:r>
      <w:proofErr w:type="spellEnd"/>
      <w:r w:rsidRPr="007B5E6A">
        <w:rPr>
          <w:bCs/>
          <w:sz w:val="16"/>
          <w:szCs w:val="16"/>
        </w:rPr>
        <w:t xml:space="preserve"> зонам, иным зонам ограничений.</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xml:space="preserve">2. </w:t>
      </w:r>
      <w:proofErr w:type="gramStart"/>
      <w:r w:rsidRPr="007B5E6A">
        <w:rPr>
          <w:rFonts w:ascii="Times New Roman" w:hAnsi="Times New Roman" w:cs="Times New Roman"/>
          <w:sz w:val="16"/>
          <w:szCs w:val="16"/>
        </w:rPr>
        <w:t xml:space="preserve">Земельные участки и иные объекты недвижимости, которые расположены в пределах зон, обозначенных на карте статьи 50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B5E6A">
        <w:rPr>
          <w:rFonts w:ascii="Times New Roman" w:hAnsi="Times New Roman" w:cs="Times New Roman"/>
          <w:sz w:val="16"/>
          <w:szCs w:val="16"/>
        </w:rPr>
        <w:t>водоохранным</w:t>
      </w:r>
      <w:proofErr w:type="spellEnd"/>
      <w:r w:rsidRPr="007B5E6A">
        <w:rPr>
          <w:rFonts w:ascii="Times New Roman" w:hAnsi="Times New Roman" w:cs="Times New Roman"/>
          <w:sz w:val="16"/>
          <w:szCs w:val="16"/>
        </w:rPr>
        <w:t xml:space="preserve"> зонам, иным зонам ограничений, являются объектами недвижимости, несоответствующими настоящим Правилам. </w:t>
      </w:r>
      <w:proofErr w:type="gramEnd"/>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Дальнейшее использование и строительные изменения указанных объектов недвижимости определяется статьей 25 настоящих Правил.</w:t>
      </w:r>
    </w:p>
    <w:p w:rsidR="00431D0A" w:rsidRPr="007B5E6A" w:rsidRDefault="00431D0A" w:rsidP="007B5E6A">
      <w:pPr>
        <w:pStyle w:val="12"/>
        <w:widowControl/>
        <w:spacing w:line="240" w:lineRule="auto"/>
        <w:ind w:firstLine="720"/>
        <w:jc w:val="both"/>
        <w:rPr>
          <w:bCs/>
          <w:sz w:val="16"/>
          <w:szCs w:val="16"/>
        </w:rPr>
      </w:pPr>
      <w:r w:rsidRPr="007B5E6A">
        <w:rPr>
          <w:bCs/>
          <w:sz w:val="16"/>
          <w:szCs w:val="16"/>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7B5E6A">
        <w:rPr>
          <w:bCs/>
          <w:sz w:val="16"/>
          <w:szCs w:val="16"/>
        </w:rPr>
        <w:t>водоохранных</w:t>
      </w:r>
      <w:proofErr w:type="spellEnd"/>
      <w:r w:rsidRPr="007B5E6A">
        <w:rPr>
          <w:bCs/>
          <w:sz w:val="16"/>
          <w:szCs w:val="16"/>
        </w:rPr>
        <w:t xml:space="preserve"> зонах установлены следующими нормативными правовыми актами:</w:t>
      </w:r>
    </w:p>
    <w:p w:rsidR="00431D0A" w:rsidRPr="007B5E6A" w:rsidRDefault="00431D0A" w:rsidP="00990846">
      <w:pPr>
        <w:widowControl w:val="0"/>
        <w:numPr>
          <w:ilvl w:val="0"/>
          <w:numId w:val="1"/>
        </w:numPr>
        <w:tabs>
          <w:tab w:val="clear" w:pos="432"/>
          <w:tab w:val="left" w:pos="0"/>
          <w:tab w:val="left" w:pos="737"/>
          <w:tab w:val="num" w:pos="1440"/>
        </w:tabs>
        <w:suppressAutoHyphens/>
        <w:spacing w:after="0" w:line="240" w:lineRule="auto"/>
        <w:ind w:left="0" w:firstLine="720"/>
        <w:jc w:val="both"/>
        <w:rPr>
          <w:rFonts w:ascii="Times New Roman" w:hAnsi="Times New Roman" w:cs="Times New Roman"/>
          <w:sz w:val="16"/>
          <w:szCs w:val="16"/>
        </w:rPr>
      </w:pPr>
      <w:r w:rsidRPr="007B5E6A">
        <w:rPr>
          <w:rFonts w:ascii="Times New Roman" w:hAnsi="Times New Roman" w:cs="Times New Roman"/>
          <w:sz w:val="16"/>
          <w:szCs w:val="16"/>
        </w:rPr>
        <w:t>Федеральный закон от 10 января 2002 года №7-ФЗ «Об охране окружающей среды»;</w:t>
      </w:r>
    </w:p>
    <w:p w:rsidR="00431D0A" w:rsidRPr="007B5E6A" w:rsidRDefault="00431D0A" w:rsidP="00990846">
      <w:pPr>
        <w:widowControl w:val="0"/>
        <w:numPr>
          <w:ilvl w:val="0"/>
          <w:numId w:val="1"/>
        </w:numPr>
        <w:tabs>
          <w:tab w:val="clear" w:pos="432"/>
          <w:tab w:val="left" w:pos="0"/>
          <w:tab w:val="left" w:pos="737"/>
          <w:tab w:val="num" w:pos="1440"/>
        </w:tabs>
        <w:suppressAutoHyphens/>
        <w:spacing w:after="0" w:line="240" w:lineRule="auto"/>
        <w:ind w:left="0" w:firstLine="720"/>
        <w:jc w:val="both"/>
        <w:rPr>
          <w:rFonts w:ascii="Times New Roman" w:hAnsi="Times New Roman" w:cs="Times New Roman"/>
          <w:sz w:val="16"/>
          <w:szCs w:val="16"/>
        </w:rPr>
      </w:pPr>
      <w:r w:rsidRPr="007B5E6A">
        <w:rPr>
          <w:rFonts w:ascii="Times New Roman" w:hAnsi="Times New Roman" w:cs="Times New Roman"/>
          <w:sz w:val="16"/>
          <w:szCs w:val="16"/>
        </w:rPr>
        <w:t>Федеральный закон от 30 марта 1999 года №52-ФЗ «О санитарно-эпидемиологическом благополучии населения»;</w:t>
      </w:r>
    </w:p>
    <w:p w:rsidR="00431D0A" w:rsidRPr="007B5E6A" w:rsidRDefault="00431D0A" w:rsidP="00990846">
      <w:pPr>
        <w:widowControl w:val="0"/>
        <w:numPr>
          <w:ilvl w:val="0"/>
          <w:numId w:val="1"/>
        </w:numPr>
        <w:tabs>
          <w:tab w:val="clear" w:pos="432"/>
          <w:tab w:val="left" w:pos="0"/>
          <w:tab w:val="left" w:pos="737"/>
          <w:tab w:val="num" w:pos="1440"/>
        </w:tabs>
        <w:suppressAutoHyphens/>
        <w:spacing w:after="0" w:line="240" w:lineRule="auto"/>
        <w:ind w:left="0" w:firstLine="720"/>
        <w:jc w:val="both"/>
        <w:rPr>
          <w:rFonts w:ascii="Times New Roman" w:hAnsi="Times New Roman" w:cs="Times New Roman"/>
          <w:sz w:val="16"/>
          <w:szCs w:val="16"/>
        </w:rPr>
      </w:pPr>
      <w:r w:rsidRPr="007B5E6A">
        <w:rPr>
          <w:rFonts w:ascii="Times New Roman" w:hAnsi="Times New Roman" w:cs="Times New Roman"/>
          <w:sz w:val="16"/>
          <w:szCs w:val="16"/>
        </w:rPr>
        <w:t>Водный кодекс Российской Федерации от 3 июня 2006 года №74-ФЗ;</w:t>
      </w:r>
    </w:p>
    <w:p w:rsidR="00431D0A" w:rsidRPr="007B5E6A" w:rsidRDefault="00431D0A" w:rsidP="00990846">
      <w:pPr>
        <w:widowControl w:val="0"/>
        <w:numPr>
          <w:ilvl w:val="0"/>
          <w:numId w:val="1"/>
        </w:numPr>
        <w:tabs>
          <w:tab w:val="clear" w:pos="432"/>
          <w:tab w:val="left" w:pos="0"/>
          <w:tab w:val="left" w:pos="737"/>
          <w:tab w:val="num" w:pos="1440"/>
        </w:tabs>
        <w:suppressAutoHyphens/>
        <w:spacing w:after="0" w:line="240" w:lineRule="auto"/>
        <w:ind w:left="0" w:firstLine="720"/>
        <w:jc w:val="both"/>
        <w:rPr>
          <w:rFonts w:ascii="Times New Roman" w:hAnsi="Times New Roman" w:cs="Times New Roman"/>
          <w:sz w:val="16"/>
          <w:szCs w:val="16"/>
        </w:rPr>
      </w:pPr>
      <w:r w:rsidRPr="007B5E6A">
        <w:rPr>
          <w:rFonts w:ascii="Times New Roman" w:hAnsi="Times New Roman" w:cs="Times New Roman"/>
          <w:sz w:val="16"/>
          <w:szCs w:val="16"/>
        </w:rPr>
        <w:t>Федеральный закон от 14 марта 1995 года № 33-ФЗ «Об особо охраняемых природных территориях»;</w:t>
      </w:r>
    </w:p>
    <w:p w:rsidR="00431D0A" w:rsidRPr="007B5E6A" w:rsidRDefault="00431D0A" w:rsidP="00990846">
      <w:pPr>
        <w:widowControl w:val="0"/>
        <w:numPr>
          <w:ilvl w:val="0"/>
          <w:numId w:val="1"/>
        </w:numPr>
        <w:tabs>
          <w:tab w:val="clear" w:pos="432"/>
          <w:tab w:val="left" w:pos="0"/>
          <w:tab w:val="left" w:pos="737"/>
          <w:tab w:val="num" w:pos="1440"/>
        </w:tabs>
        <w:suppressAutoHyphens/>
        <w:spacing w:after="0" w:line="240" w:lineRule="auto"/>
        <w:ind w:left="0" w:firstLine="720"/>
        <w:jc w:val="both"/>
        <w:rPr>
          <w:rFonts w:ascii="Times New Roman" w:hAnsi="Times New Roman" w:cs="Times New Roman"/>
          <w:sz w:val="16"/>
          <w:szCs w:val="16"/>
        </w:rPr>
      </w:pPr>
      <w:r w:rsidRPr="007B5E6A">
        <w:rPr>
          <w:rFonts w:ascii="Times New Roman" w:hAnsi="Times New Roman" w:cs="Times New Roman"/>
          <w:sz w:val="16"/>
          <w:szCs w:val="16"/>
        </w:rPr>
        <w:t>Санитарно-эпидемиологические правила и нормативы (</w:t>
      </w:r>
      <w:proofErr w:type="spellStart"/>
      <w:r w:rsidRPr="007B5E6A">
        <w:rPr>
          <w:rFonts w:ascii="Times New Roman" w:hAnsi="Times New Roman" w:cs="Times New Roman"/>
          <w:sz w:val="16"/>
          <w:szCs w:val="16"/>
        </w:rPr>
        <w:t>СанПиН</w:t>
      </w:r>
      <w:proofErr w:type="spellEnd"/>
      <w:r w:rsidRPr="007B5E6A">
        <w:rPr>
          <w:rFonts w:ascii="Times New Roman" w:hAnsi="Times New Roman" w:cs="Times New Roman"/>
          <w:sz w:val="16"/>
          <w:szCs w:val="16"/>
        </w:rPr>
        <w:t xml:space="preserve">) </w:t>
      </w:r>
      <w:r w:rsidRPr="007B5E6A">
        <w:rPr>
          <w:rFonts w:ascii="Times New Roman" w:hAnsi="Times New Roman" w:cs="Times New Roman"/>
          <w:sz w:val="16"/>
          <w:szCs w:val="16"/>
        </w:rPr>
        <w:br/>
        <w:t>2.2.1/2.1.1.1200-03 «Санитарно-защитные зоны и санитарная классификация предприятий, сооружений и иных объектов»;</w:t>
      </w:r>
    </w:p>
    <w:p w:rsidR="00431D0A" w:rsidRPr="007B5E6A" w:rsidRDefault="00431D0A" w:rsidP="007B5E6A">
      <w:pPr>
        <w:pStyle w:val="af1"/>
        <w:keepLines/>
        <w:widowControl/>
        <w:autoSpaceDE w:val="0"/>
        <w:ind w:firstLine="720"/>
        <w:rPr>
          <w:rFonts w:cs="Times New Roman"/>
          <w:color w:val="auto"/>
          <w:sz w:val="16"/>
          <w:szCs w:val="16"/>
        </w:rPr>
      </w:pPr>
      <w:r w:rsidRPr="007B5E6A">
        <w:rPr>
          <w:rFonts w:cs="Times New Roman"/>
          <w:color w:val="auto"/>
          <w:sz w:val="16"/>
          <w:szCs w:val="16"/>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31D0A" w:rsidRPr="007B5E6A" w:rsidRDefault="00431D0A" w:rsidP="007B5E6A">
      <w:pPr>
        <w:pStyle w:val="af1"/>
        <w:keepLines/>
        <w:widowControl/>
        <w:autoSpaceDE w:val="0"/>
        <w:ind w:firstLine="720"/>
        <w:rPr>
          <w:rFonts w:cs="Times New Roman"/>
          <w:color w:val="auto"/>
          <w:sz w:val="16"/>
          <w:szCs w:val="16"/>
        </w:rPr>
      </w:pPr>
      <w:r w:rsidRPr="007B5E6A">
        <w:rPr>
          <w:rFonts w:cs="Times New Roman"/>
          <w:color w:val="auto"/>
          <w:sz w:val="16"/>
          <w:szCs w:val="16"/>
        </w:rPr>
        <w:t xml:space="preserve">1) виды запрещенного использования - в соответствии с </w:t>
      </w:r>
      <w:proofErr w:type="spellStart"/>
      <w:r w:rsidRPr="007B5E6A">
        <w:rPr>
          <w:rFonts w:cs="Times New Roman"/>
          <w:color w:val="auto"/>
          <w:sz w:val="16"/>
          <w:szCs w:val="16"/>
        </w:rPr>
        <w:t>СанПиН</w:t>
      </w:r>
      <w:proofErr w:type="spellEnd"/>
      <w:r w:rsidRPr="007B5E6A">
        <w:rPr>
          <w:rFonts w:cs="Times New Roman"/>
          <w:color w:val="auto"/>
          <w:sz w:val="16"/>
          <w:szCs w:val="16"/>
        </w:rPr>
        <w:t xml:space="preserve"> 2.2.1/2.1.1.1200-03 «Санитарно-защитные зоны и санитарная классификация предприятий, сооружений и иных объектов»;</w:t>
      </w:r>
    </w:p>
    <w:p w:rsidR="00431D0A" w:rsidRPr="007B5E6A" w:rsidRDefault="00431D0A" w:rsidP="007B5E6A">
      <w:pPr>
        <w:pStyle w:val="af1"/>
        <w:keepLines/>
        <w:widowControl/>
        <w:autoSpaceDE w:val="0"/>
        <w:ind w:firstLine="720"/>
        <w:rPr>
          <w:rFonts w:cs="Times New Roman"/>
          <w:color w:val="auto"/>
          <w:sz w:val="16"/>
          <w:szCs w:val="16"/>
        </w:rPr>
      </w:pPr>
      <w:r w:rsidRPr="007B5E6A">
        <w:rPr>
          <w:rFonts w:cs="Times New Roman"/>
          <w:color w:val="auto"/>
          <w:sz w:val="16"/>
          <w:szCs w:val="16"/>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7B5E6A">
        <w:rPr>
          <w:rFonts w:cs="Times New Roman"/>
          <w:color w:val="auto"/>
          <w:sz w:val="16"/>
          <w:szCs w:val="16"/>
        </w:rPr>
        <w:t>СанПиН</w:t>
      </w:r>
      <w:proofErr w:type="spellEnd"/>
      <w:r w:rsidRPr="007B5E6A">
        <w:rPr>
          <w:rFonts w:cs="Times New Roman"/>
          <w:color w:val="auto"/>
          <w:sz w:val="16"/>
          <w:szCs w:val="16"/>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431D0A" w:rsidRPr="007B5E6A" w:rsidRDefault="00431D0A" w:rsidP="007B5E6A">
      <w:pPr>
        <w:pStyle w:val="21"/>
        <w:keepLines/>
        <w:widowControl/>
        <w:ind w:firstLine="567"/>
        <w:rPr>
          <w:rFonts w:cs="Times New Roman"/>
          <w:color w:val="auto"/>
          <w:sz w:val="16"/>
          <w:szCs w:val="16"/>
          <w:lang w:val="ru-RU"/>
        </w:rPr>
      </w:pPr>
      <w:r w:rsidRPr="007B5E6A">
        <w:rPr>
          <w:rFonts w:cs="Times New Roman"/>
          <w:color w:val="auto"/>
          <w:sz w:val="16"/>
          <w:szCs w:val="16"/>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объекты для постоянного проживания людей; </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коллективные или индивидуальные дачные и садово-огородные участки;</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предприятия по производству лекарственных веществ, лекарственных средств и (или) лекарственных форм; </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предприятия пищевых отраслей промышленности; </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оптовые склады продовольственного сырья и пищевых продуктов; </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комплексы водопроводных сооружений для подготовки и хранения питьевой воды;</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размещение спортивных сооружений;</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парки;</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образовательные и детские учреждения;</w:t>
      </w:r>
    </w:p>
    <w:p w:rsidR="00431D0A" w:rsidRPr="007B5E6A" w:rsidRDefault="00431D0A" w:rsidP="007B5E6A">
      <w:pPr>
        <w:widowControl w:val="0"/>
        <w:numPr>
          <w:ilvl w:val="0"/>
          <w:numId w:val="2"/>
        </w:numPr>
        <w:tabs>
          <w:tab w:val="left" w:pos="0"/>
          <w:tab w:val="left" w:pos="737"/>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лечебно-профилактические и оздоровительные учреждения общего </w:t>
      </w:r>
      <w:r w:rsidRPr="007B5E6A">
        <w:rPr>
          <w:rFonts w:ascii="Times New Roman" w:hAnsi="Times New Roman" w:cs="Times New Roman"/>
          <w:sz w:val="16"/>
          <w:szCs w:val="16"/>
        </w:rPr>
        <w:lastRenderedPageBreak/>
        <w:t>пользования.</w:t>
      </w:r>
    </w:p>
    <w:p w:rsidR="00431D0A" w:rsidRPr="007B5E6A" w:rsidRDefault="00431D0A" w:rsidP="007B5E6A">
      <w:pPr>
        <w:tabs>
          <w:tab w:val="left" w:pos="0"/>
        </w:tabs>
        <w:spacing w:line="240" w:lineRule="auto"/>
        <w:jc w:val="both"/>
        <w:rPr>
          <w:rFonts w:ascii="Times New Roman" w:hAnsi="Times New Roman" w:cs="Times New Roman"/>
          <w:bCs/>
          <w:sz w:val="16"/>
          <w:szCs w:val="16"/>
        </w:rPr>
      </w:pPr>
      <w:r w:rsidRPr="007B5E6A">
        <w:rPr>
          <w:rFonts w:ascii="Times New Roman" w:hAnsi="Times New Roman" w:cs="Times New Roman"/>
          <w:bCs/>
          <w:sz w:val="16"/>
          <w:szCs w:val="16"/>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в порядке определенном статьей 23 настоящих Правил:</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зеленые насаждения;</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малые формы и элементы благоустройства;</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сельхозугодия для выращивания технических культур, не используемых для производства продуктов питания;</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предприятия, их отдельные здания и сооружения с производствами меньшего класса вредности, чем основное производство;</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пожарные депо;</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бани;</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прачечные;</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объекты торговли и общественного питания;</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мотели;</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гаражи, площадки и сооружения для хранения общественного и индивидуального транспорта;</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автозаправочные станции;</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proofErr w:type="gramStart"/>
      <w:r w:rsidRPr="007B5E6A">
        <w:rPr>
          <w:rFonts w:ascii="Times New Roman" w:hAnsi="Times New Roman" w:cs="Times New Roman"/>
          <w:sz w:val="16"/>
          <w:szCs w:val="16"/>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нежилые помещения для дежурного аварийного персонала и охраны предприятий, помещения для пребывания работающих по вахтовому методу;</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proofErr w:type="spellStart"/>
      <w:r w:rsidRPr="007B5E6A">
        <w:rPr>
          <w:rFonts w:ascii="Times New Roman" w:hAnsi="Times New Roman" w:cs="Times New Roman"/>
          <w:sz w:val="16"/>
          <w:szCs w:val="16"/>
        </w:rPr>
        <w:t>электроподстанции</w:t>
      </w:r>
      <w:proofErr w:type="spellEnd"/>
      <w:r w:rsidRPr="007B5E6A">
        <w:rPr>
          <w:rFonts w:ascii="Times New Roman" w:hAnsi="Times New Roman" w:cs="Times New Roman"/>
          <w:sz w:val="16"/>
          <w:szCs w:val="16"/>
        </w:rPr>
        <w:t>;</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артезианские скважины для технического водоснабжения;</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proofErr w:type="spellStart"/>
      <w:r w:rsidRPr="007B5E6A">
        <w:rPr>
          <w:rFonts w:ascii="Times New Roman" w:hAnsi="Times New Roman" w:cs="Times New Roman"/>
          <w:sz w:val="16"/>
          <w:szCs w:val="16"/>
        </w:rPr>
        <w:t>водоохлаждающие</w:t>
      </w:r>
      <w:proofErr w:type="spellEnd"/>
      <w:r w:rsidRPr="007B5E6A">
        <w:rPr>
          <w:rFonts w:ascii="Times New Roman" w:hAnsi="Times New Roman" w:cs="Times New Roman"/>
          <w:sz w:val="16"/>
          <w:szCs w:val="16"/>
        </w:rPr>
        <w:t xml:space="preserve"> сооружения для подготовки технической воды;</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канализационные насосные станции;</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сооружения оборотного водоснабжения;</w:t>
      </w:r>
    </w:p>
    <w:p w:rsidR="00431D0A" w:rsidRPr="007B5E6A" w:rsidRDefault="00431D0A" w:rsidP="007B5E6A">
      <w:pPr>
        <w:widowControl w:val="0"/>
        <w:numPr>
          <w:ilvl w:val="0"/>
          <w:numId w:val="3"/>
        </w:numPr>
        <w:tabs>
          <w:tab w:val="left" w:pos="0"/>
        </w:tabs>
        <w:suppressAutoHyphens/>
        <w:spacing w:after="0" w:line="240" w:lineRule="auto"/>
        <w:jc w:val="both"/>
        <w:rPr>
          <w:rFonts w:ascii="Times New Roman" w:hAnsi="Times New Roman" w:cs="Times New Roman"/>
          <w:sz w:val="16"/>
          <w:szCs w:val="16"/>
        </w:rPr>
      </w:pPr>
      <w:r w:rsidRPr="007B5E6A">
        <w:rPr>
          <w:rFonts w:ascii="Times New Roman" w:hAnsi="Times New Roman" w:cs="Times New Roman"/>
          <w:sz w:val="16"/>
          <w:szCs w:val="16"/>
        </w:rPr>
        <w:t xml:space="preserve">питомники растений для озеленения </w:t>
      </w:r>
      <w:proofErr w:type="spellStart"/>
      <w:r w:rsidRPr="007B5E6A">
        <w:rPr>
          <w:rFonts w:ascii="Times New Roman" w:hAnsi="Times New Roman" w:cs="Times New Roman"/>
          <w:sz w:val="16"/>
          <w:szCs w:val="16"/>
        </w:rPr>
        <w:t>промплощадки</w:t>
      </w:r>
      <w:proofErr w:type="spellEnd"/>
      <w:r w:rsidRPr="007B5E6A">
        <w:rPr>
          <w:rFonts w:ascii="Times New Roman" w:hAnsi="Times New Roman" w:cs="Times New Roman"/>
          <w:sz w:val="16"/>
          <w:szCs w:val="16"/>
        </w:rPr>
        <w:t>, предприятий и санитарно-защитной зоны.</w:t>
      </w:r>
    </w:p>
    <w:p w:rsidR="00431D0A" w:rsidRPr="007B5E6A" w:rsidRDefault="00431D0A" w:rsidP="007B5E6A">
      <w:pPr>
        <w:spacing w:line="240" w:lineRule="auto"/>
        <w:ind w:firstLine="720"/>
        <w:jc w:val="both"/>
        <w:rPr>
          <w:rFonts w:ascii="Times New Roman" w:hAnsi="Times New Roman" w:cs="Times New Roman"/>
          <w:b/>
          <w:bCs/>
          <w:sz w:val="16"/>
          <w:szCs w:val="16"/>
        </w:rPr>
      </w:pPr>
      <w:proofErr w:type="spellStart"/>
      <w:r w:rsidRPr="007B5E6A">
        <w:rPr>
          <w:rFonts w:ascii="Times New Roman" w:hAnsi="Times New Roman" w:cs="Times New Roman"/>
          <w:b/>
          <w:bCs/>
          <w:sz w:val="16"/>
          <w:szCs w:val="16"/>
        </w:rPr>
        <w:t>Водоохранные</w:t>
      </w:r>
      <w:proofErr w:type="spellEnd"/>
      <w:r w:rsidRPr="007B5E6A">
        <w:rPr>
          <w:rFonts w:ascii="Times New Roman" w:hAnsi="Times New Roman" w:cs="Times New Roman"/>
          <w:b/>
          <w:bCs/>
          <w:sz w:val="16"/>
          <w:szCs w:val="16"/>
        </w:rPr>
        <w:t xml:space="preserve"> зоны и прибрежные защитные полосы</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1) </w:t>
      </w:r>
      <w:proofErr w:type="spellStart"/>
      <w:r w:rsidRPr="007B5E6A">
        <w:rPr>
          <w:rFonts w:cs="Times New Roman"/>
          <w:b w:val="0"/>
          <w:bCs w:val="0"/>
          <w:color w:val="auto"/>
          <w:sz w:val="16"/>
          <w:szCs w:val="16"/>
          <w:lang w:val="ru-RU"/>
        </w:rPr>
        <w:t>Водоохранные</w:t>
      </w:r>
      <w:proofErr w:type="spellEnd"/>
      <w:r w:rsidRPr="007B5E6A">
        <w:rPr>
          <w:rFonts w:cs="Times New Roman"/>
          <w:b w:val="0"/>
          <w:bCs w:val="0"/>
          <w:color w:val="auto"/>
          <w:sz w:val="16"/>
          <w:szCs w:val="16"/>
          <w:lang w:val="ru-RU"/>
        </w:rPr>
        <w:t xml:space="preserve"> зоны выделяются в целях:</w:t>
      </w:r>
    </w:p>
    <w:p w:rsidR="00431D0A" w:rsidRPr="007B5E6A" w:rsidRDefault="00431D0A" w:rsidP="007B5E6A">
      <w:pPr>
        <w:pStyle w:val="21"/>
        <w:keepLines/>
        <w:widowControl/>
        <w:numPr>
          <w:ilvl w:val="0"/>
          <w:numId w:val="4"/>
        </w:numPr>
        <w:tabs>
          <w:tab w:val="left" w:pos="1134"/>
          <w:tab w:val="left" w:pos="2552"/>
        </w:tabs>
        <w:ind w:left="1134" w:firstLine="720"/>
        <w:rPr>
          <w:rFonts w:cs="Times New Roman"/>
          <w:b w:val="0"/>
          <w:bCs w:val="0"/>
          <w:color w:val="auto"/>
          <w:sz w:val="16"/>
          <w:szCs w:val="16"/>
          <w:lang w:val="ru-RU"/>
        </w:rPr>
      </w:pPr>
      <w:r w:rsidRPr="007B5E6A">
        <w:rPr>
          <w:rFonts w:cs="Times New Roman"/>
          <w:b w:val="0"/>
          <w:bCs w:val="0"/>
          <w:color w:val="auto"/>
          <w:sz w:val="16"/>
          <w:szCs w:val="16"/>
          <w:lang w:val="ru-RU"/>
        </w:rPr>
        <w:t>предупреждения и предотвращения микробного и химического загрязнения поверхностных вод;</w:t>
      </w:r>
    </w:p>
    <w:p w:rsidR="00431D0A" w:rsidRPr="007B5E6A" w:rsidRDefault="00431D0A" w:rsidP="007B5E6A">
      <w:pPr>
        <w:pStyle w:val="21"/>
        <w:keepLines/>
        <w:widowControl/>
        <w:numPr>
          <w:ilvl w:val="0"/>
          <w:numId w:val="4"/>
        </w:numPr>
        <w:tabs>
          <w:tab w:val="left" w:pos="0"/>
          <w:tab w:val="left" w:pos="1418"/>
        </w:tabs>
        <w:rPr>
          <w:rFonts w:cs="Times New Roman"/>
          <w:b w:val="0"/>
          <w:bCs w:val="0"/>
          <w:color w:val="auto"/>
          <w:sz w:val="16"/>
          <w:szCs w:val="16"/>
          <w:lang w:val="ru-RU"/>
        </w:rPr>
      </w:pPr>
      <w:r w:rsidRPr="007B5E6A">
        <w:rPr>
          <w:rFonts w:cs="Times New Roman"/>
          <w:b w:val="0"/>
          <w:bCs w:val="0"/>
          <w:color w:val="auto"/>
          <w:sz w:val="16"/>
          <w:szCs w:val="16"/>
          <w:lang w:val="ru-RU"/>
        </w:rPr>
        <w:t>предотвращения загрязнения, засорения, заиления и истощения водных объектов;</w:t>
      </w:r>
    </w:p>
    <w:p w:rsidR="00431D0A" w:rsidRPr="007B5E6A" w:rsidRDefault="00431D0A" w:rsidP="007B5E6A">
      <w:pPr>
        <w:pStyle w:val="21"/>
        <w:keepLines/>
        <w:widowControl/>
        <w:numPr>
          <w:ilvl w:val="0"/>
          <w:numId w:val="4"/>
        </w:numPr>
        <w:tabs>
          <w:tab w:val="left" w:pos="0"/>
          <w:tab w:val="left" w:pos="1418"/>
        </w:tabs>
        <w:rPr>
          <w:rFonts w:cs="Times New Roman"/>
          <w:b w:val="0"/>
          <w:bCs w:val="0"/>
          <w:color w:val="auto"/>
          <w:sz w:val="16"/>
          <w:szCs w:val="16"/>
          <w:lang w:val="ru-RU"/>
        </w:rPr>
      </w:pPr>
      <w:r w:rsidRPr="007B5E6A">
        <w:rPr>
          <w:rFonts w:cs="Times New Roman"/>
          <w:b w:val="0"/>
          <w:bCs w:val="0"/>
          <w:color w:val="auto"/>
          <w:sz w:val="16"/>
          <w:szCs w:val="16"/>
          <w:lang w:val="ru-RU"/>
        </w:rPr>
        <w:t>сохранения среды обитания объектов водного, животного и растительного мира.</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2) Ширина </w:t>
      </w:r>
      <w:proofErr w:type="spellStart"/>
      <w:r w:rsidRPr="007B5E6A">
        <w:rPr>
          <w:rFonts w:cs="Times New Roman"/>
          <w:b w:val="0"/>
          <w:bCs w:val="0"/>
          <w:color w:val="auto"/>
          <w:sz w:val="16"/>
          <w:szCs w:val="16"/>
          <w:lang w:val="ru-RU"/>
        </w:rPr>
        <w:t>водоохранной</w:t>
      </w:r>
      <w:proofErr w:type="spellEnd"/>
      <w:r w:rsidRPr="007B5E6A">
        <w:rPr>
          <w:rFonts w:cs="Times New Roman"/>
          <w:b w:val="0"/>
          <w:bCs w:val="0"/>
          <w:color w:val="auto"/>
          <w:sz w:val="16"/>
          <w:szCs w:val="16"/>
          <w:lang w:val="ru-RU"/>
        </w:rPr>
        <w:t xml:space="preserve"> зоны рек или ручьев устанавливается от их истока для рек или ручьев протяженностью:</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до десяти километров - в размере 50 метров;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от десяти до пятидесяти километров - в размере 100 метров;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от пятидесяти километров и более - в размере 200 метров.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3) Для реки, ручья протяженностью менее десяти километров от истока до устья </w:t>
      </w:r>
      <w:proofErr w:type="spellStart"/>
      <w:r w:rsidRPr="007B5E6A">
        <w:rPr>
          <w:rFonts w:cs="Times New Roman"/>
          <w:b w:val="0"/>
          <w:bCs w:val="0"/>
          <w:color w:val="auto"/>
          <w:sz w:val="16"/>
          <w:szCs w:val="16"/>
          <w:lang w:val="ru-RU"/>
        </w:rPr>
        <w:t>водоохранная</w:t>
      </w:r>
      <w:proofErr w:type="spellEnd"/>
      <w:r w:rsidRPr="007B5E6A">
        <w:rPr>
          <w:rFonts w:cs="Times New Roman"/>
          <w:b w:val="0"/>
          <w:bCs w:val="0"/>
          <w:color w:val="auto"/>
          <w:sz w:val="16"/>
          <w:szCs w:val="16"/>
          <w:lang w:val="ru-RU"/>
        </w:rPr>
        <w:t xml:space="preserve"> зона совпадает с прибрежной защитной полосой. Радиус </w:t>
      </w:r>
      <w:proofErr w:type="spellStart"/>
      <w:r w:rsidRPr="007B5E6A">
        <w:rPr>
          <w:rFonts w:cs="Times New Roman"/>
          <w:b w:val="0"/>
          <w:bCs w:val="0"/>
          <w:color w:val="auto"/>
          <w:sz w:val="16"/>
          <w:szCs w:val="16"/>
          <w:lang w:val="ru-RU"/>
        </w:rPr>
        <w:t>водоохранной</w:t>
      </w:r>
      <w:proofErr w:type="spellEnd"/>
      <w:r w:rsidRPr="007B5E6A">
        <w:rPr>
          <w:rFonts w:cs="Times New Roman"/>
          <w:b w:val="0"/>
          <w:bCs w:val="0"/>
          <w:color w:val="auto"/>
          <w:sz w:val="16"/>
          <w:szCs w:val="16"/>
          <w:lang w:val="ru-RU"/>
        </w:rPr>
        <w:t xml:space="preserve"> зоны для истоков реки, ручья устанавливается в размере пятидесяти метров.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4) Ширина </w:t>
      </w:r>
      <w:proofErr w:type="spellStart"/>
      <w:r w:rsidRPr="007B5E6A">
        <w:rPr>
          <w:rFonts w:cs="Times New Roman"/>
          <w:b w:val="0"/>
          <w:bCs w:val="0"/>
          <w:color w:val="auto"/>
          <w:sz w:val="16"/>
          <w:szCs w:val="16"/>
          <w:lang w:val="ru-RU"/>
        </w:rPr>
        <w:t>водоохранной</w:t>
      </w:r>
      <w:proofErr w:type="spellEnd"/>
      <w:r w:rsidRPr="007B5E6A">
        <w:rPr>
          <w:rFonts w:cs="Times New Roman"/>
          <w:b w:val="0"/>
          <w:bCs w:val="0"/>
          <w:color w:val="auto"/>
          <w:sz w:val="16"/>
          <w:szCs w:val="16"/>
          <w:lang w:val="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5) </w:t>
      </w:r>
      <w:proofErr w:type="spellStart"/>
      <w:r w:rsidRPr="007B5E6A">
        <w:rPr>
          <w:rFonts w:cs="Times New Roman"/>
          <w:b w:val="0"/>
          <w:bCs w:val="0"/>
          <w:color w:val="auto"/>
          <w:sz w:val="16"/>
          <w:szCs w:val="16"/>
          <w:lang w:val="ru-RU"/>
        </w:rPr>
        <w:t>Водоохранные</w:t>
      </w:r>
      <w:proofErr w:type="spellEnd"/>
      <w:r w:rsidRPr="007B5E6A">
        <w:rPr>
          <w:rFonts w:cs="Times New Roman"/>
          <w:b w:val="0"/>
          <w:bCs w:val="0"/>
          <w:color w:val="auto"/>
          <w:sz w:val="16"/>
          <w:szCs w:val="16"/>
          <w:lang w:val="ru-RU"/>
        </w:rPr>
        <w:t xml:space="preserve"> зоны магистральных или межхозяйственных каналов совпадают по ширине с полосами отводов таких каналов.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lastRenderedPageBreak/>
        <w:t xml:space="preserve">6) </w:t>
      </w:r>
      <w:proofErr w:type="spellStart"/>
      <w:r w:rsidRPr="007B5E6A">
        <w:rPr>
          <w:rFonts w:cs="Times New Roman"/>
          <w:b w:val="0"/>
          <w:bCs w:val="0"/>
          <w:color w:val="auto"/>
          <w:sz w:val="16"/>
          <w:szCs w:val="16"/>
          <w:lang w:val="ru-RU"/>
        </w:rPr>
        <w:t>Водоохранные</w:t>
      </w:r>
      <w:proofErr w:type="spellEnd"/>
      <w:r w:rsidRPr="007B5E6A">
        <w:rPr>
          <w:rFonts w:cs="Times New Roman"/>
          <w:b w:val="0"/>
          <w:bCs w:val="0"/>
          <w:color w:val="auto"/>
          <w:sz w:val="16"/>
          <w:szCs w:val="16"/>
          <w:lang w:val="ru-RU"/>
        </w:rPr>
        <w:t xml:space="preserve"> зоны рек, их частей, помещенных в закрытые коллекторы, не устанавливаются.</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9) Ширина прибрежной защитной полосы озера, водохранилища, имеющих особо ценное </w:t>
      </w:r>
      <w:proofErr w:type="spellStart"/>
      <w:r w:rsidRPr="007B5E6A">
        <w:rPr>
          <w:rFonts w:cs="Times New Roman"/>
          <w:b w:val="0"/>
          <w:bCs w:val="0"/>
          <w:color w:val="auto"/>
          <w:sz w:val="16"/>
          <w:szCs w:val="16"/>
          <w:lang w:val="ru-RU"/>
        </w:rPr>
        <w:t>рыбохозяйственное</w:t>
      </w:r>
      <w:proofErr w:type="spellEnd"/>
      <w:r w:rsidRPr="007B5E6A">
        <w:rPr>
          <w:rFonts w:cs="Times New Roman"/>
          <w:b w:val="0"/>
          <w:bCs w:val="0"/>
          <w:color w:val="auto"/>
          <w:sz w:val="16"/>
          <w:szCs w:val="16"/>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31D0A" w:rsidRPr="007B5E6A" w:rsidRDefault="00431D0A" w:rsidP="007B5E6A">
      <w:pPr>
        <w:pStyle w:val="21"/>
        <w:keepLines/>
        <w:widowControl/>
        <w:rPr>
          <w:rFonts w:cs="Times New Roman"/>
          <w:b w:val="0"/>
          <w:bCs w:val="0"/>
          <w:color w:val="auto"/>
          <w:sz w:val="16"/>
          <w:szCs w:val="16"/>
          <w:lang w:val="ru-RU"/>
        </w:rPr>
      </w:pPr>
      <w:r w:rsidRPr="007B5E6A">
        <w:rPr>
          <w:rFonts w:cs="Times New Roman"/>
          <w:b w:val="0"/>
          <w:bCs w:val="0"/>
          <w:color w:val="auto"/>
          <w:sz w:val="16"/>
          <w:szCs w:val="16"/>
          <w:lang w:val="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7B5E6A">
        <w:rPr>
          <w:rFonts w:cs="Times New Roman"/>
          <w:b w:val="0"/>
          <w:bCs w:val="0"/>
          <w:color w:val="auto"/>
          <w:sz w:val="16"/>
          <w:szCs w:val="16"/>
          <w:lang w:val="ru-RU"/>
        </w:rPr>
        <w:t>водоохранной</w:t>
      </w:r>
      <w:proofErr w:type="spellEnd"/>
      <w:r w:rsidRPr="007B5E6A">
        <w:rPr>
          <w:rFonts w:cs="Times New Roman"/>
          <w:b w:val="0"/>
          <w:bCs w:val="0"/>
          <w:color w:val="auto"/>
          <w:sz w:val="16"/>
          <w:szCs w:val="16"/>
          <w:lang w:val="ru-RU"/>
        </w:rPr>
        <w:t xml:space="preserve"> зоны, прибрежной защитной полосы измеряется от береговой линии.</w:t>
      </w:r>
    </w:p>
    <w:p w:rsidR="00431D0A" w:rsidRPr="007B5E6A" w:rsidRDefault="00431D0A" w:rsidP="007B5E6A">
      <w:pPr>
        <w:pStyle w:val="21"/>
        <w:keepLines/>
        <w:widowControl/>
        <w:rPr>
          <w:rFonts w:cs="Times New Roman"/>
          <w:b w:val="0"/>
          <w:color w:val="auto"/>
          <w:sz w:val="16"/>
          <w:szCs w:val="16"/>
          <w:lang w:val="ru-RU"/>
        </w:rPr>
      </w:pPr>
      <w:r w:rsidRPr="007B5E6A">
        <w:rPr>
          <w:rFonts w:cs="Times New Roman"/>
          <w:b w:val="0"/>
          <w:color w:val="auto"/>
          <w:sz w:val="16"/>
          <w:szCs w:val="16"/>
          <w:lang w:val="ru-RU"/>
        </w:rPr>
        <w:t xml:space="preserve">11) В границах </w:t>
      </w:r>
      <w:proofErr w:type="spellStart"/>
      <w:r w:rsidRPr="007B5E6A">
        <w:rPr>
          <w:rFonts w:cs="Times New Roman"/>
          <w:b w:val="0"/>
          <w:color w:val="auto"/>
          <w:sz w:val="16"/>
          <w:szCs w:val="16"/>
          <w:lang w:val="ru-RU"/>
        </w:rPr>
        <w:t>водоохранных</w:t>
      </w:r>
      <w:proofErr w:type="spellEnd"/>
      <w:r w:rsidRPr="007B5E6A">
        <w:rPr>
          <w:rFonts w:cs="Times New Roman"/>
          <w:b w:val="0"/>
          <w:color w:val="auto"/>
          <w:sz w:val="16"/>
          <w:szCs w:val="16"/>
          <w:lang w:val="ru-RU"/>
        </w:rPr>
        <w:t xml:space="preserve"> зон запрещаются:</w:t>
      </w:r>
    </w:p>
    <w:p w:rsidR="00431D0A" w:rsidRPr="007B5E6A" w:rsidRDefault="00431D0A" w:rsidP="007B5E6A">
      <w:pPr>
        <w:pStyle w:val="21"/>
        <w:keepLines/>
        <w:widowControl/>
        <w:rPr>
          <w:rFonts w:cs="Times New Roman"/>
          <w:b w:val="0"/>
          <w:color w:val="auto"/>
          <w:sz w:val="16"/>
          <w:szCs w:val="16"/>
          <w:lang w:val="ru-RU"/>
        </w:rPr>
      </w:pPr>
      <w:r w:rsidRPr="007B5E6A">
        <w:rPr>
          <w:rFonts w:cs="Times New Roman"/>
          <w:color w:val="auto"/>
          <w:sz w:val="16"/>
          <w:szCs w:val="16"/>
          <w:lang w:val="ru-RU"/>
        </w:rPr>
        <w:t xml:space="preserve">- </w:t>
      </w:r>
      <w:r w:rsidRPr="007B5E6A">
        <w:rPr>
          <w:rFonts w:cs="Times New Roman"/>
          <w:b w:val="0"/>
          <w:color w:val="auto"/>
          <w:sz w:val="16"/>
          <w:szCs w:val="16"/>
          <w:lang w:val="ru-RU"/>
        </w:rPr>
        <w:t>использование сточных вод для удобрения почв;</w:t>
      </w:r>
    </w:p>
    <w:p w:rsidR="00431D0A" w:rsidRPr="007B5E6A" w:rsidRDefault="00431D0A" w:rsidP="007B5E6A">
      <w:pPr>
        <w:pStyle w:val="21"/>
        <w:keepLines/>
        <w:widowControl/>
        <w:rPr>
          <w:rFonts w:cs="Times New Roman"/>
          <w:b w:val="0"/>
          <w:color w:val="auto"/>
          <w:sz w:val="16"/>
          <w:szCs w:val="16"/>
          <w:lang w:val="ru-RU"/>
        </w:rPr>
      </w:pPr>
      <w:r w:rsidRPr="007B5E6A">
        <w:rPr>
          <w:rFonts w:cs="Times New Roman"/>
          <w:b w:val="0"/>
          <w:color w:val="auto"/>
          <w:sz w:val="16"/>
          <w:szCs w:val="16"/>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осуществление авиационных мер по борьбе с вредителями и болезнями растений;</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xml:space="preserve">12) В границах </w:t>
      </w:r>
      <w:proofErr w:type="spellStart"/>
      <w:r w:rsidRPr="007B5E6A">
        <w:rPr>
          <w:rFonts w:ascii="Times New Roman" w:hAnsi="Times New Roman" w:cs="Times New Roman"/>
          <w:sz w:val="16"/>
          <w:szCs w:val="16"/>
        </w:rPr>
        <w:t>водоохранных</w:t>
      </w:r>
      <w:proofErr w:type="spellEnd"/>
      <w:r w:rsidRPr="007B5E6A">
        <w:rPr>
          <w:rFonts w:ascii="Times New Roman" w:hAnsi="Times New Roman" w:cs="Times New Roman"/>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13) В границах прибрежных защитных полос наряду с установленными настоящей статьи правил ограничениями запрещаются:</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распашка земель;</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размещение отвалов размываемых грунтов;</w:t>
      </w:r>
    </w:p>
    <w:p w:rsidR="00431D0A" w:rsidRPr="007B5E6A" w:rsidRDefault="00431D0A" w:rsidP="00990846">
      <w:pPr>
        <w:spacing w:after="0" w:line="240" w:lineRule="auto"/>
        <w:ind w:firstLine="720"/>
        <w:jc w:val="both"/>
        <w:rPr>
          <w:rFonts w:ascii="Times New Roman" w:hAnsi="Times New Roman" w:cs="Times New Roman"/>
          <w:sz w:val="16"/>
          <w:szCs w:val="16"/>
        </w:rPr>
      </w:pPr>
      <w:r w:rsidRPr="007B5E6A">
        <w:rPr>
          <w:rFonts w:ascii="Times New Roman" w:hAnsi="Times New Roman" w:cs="Times New Roman"/>
          <w:sz w:val="16"/>
          <w:szCs w:val="16"/>
        </w:rPr>
        <w:t>- выпас сельскохозяйственных животных и организация для них летних лагерей, ванн.</w:t>
      </w:r>
    </w:p>
    <w:p w:rsidR="00431D0A" w:rsidRPr="00990846" w:rsidRDefault="00431D0A" w:rsidP="00990846">
      <w:pPr>
        <w:spacing w:line="240" w:lineRule="auto"/>
        <w:ind w:firstLine="720"/>
        <w:jc w:val="both"/>
        <w:rPr>
          <w:rFonts w:ascii="Times New Roman" w:hAnsi="Times New Roman" w:cs="Times New Roman"/>
          <w:sz w:val="16"/>
          <w:szCs w:val="16"/>
        </w:rPr>
      </w:pPr>
      <w:proofErr w:type="gramStart"/>
      <w:r w:rsidRPr="007B5E6A">
        <w:rPr>
          <w:rFonts w:ascii="Times New Roman" w:hAnsi="Times New Roman" w:cs="Times New Roman"/>
          <w:sz w:val="16"/>
          <w:szCs w:val="16"/>
        </w:rPr>
        <w:t xml:space="preserve">14) Установление на местности границ </w:t>
      </w:r>
      <w:proofErr w:type="spellStart"/>
      <w:r w:rsidRPr="007B5E6A">
        <w:rPr>
          <w:rFonts w:ascii="Times New Roman" w:hAnsi="Times New Roman" w:cs="Times New Roman"/>
          <w:sz w:val="16"/>
          <w:szCs w:val="16"/>
        </w:rPr>
        <w:t>водоохранных</w:t>
      </w:r>
      <w:proofErr w:type="spellEnd"/>
      <w:r w:rsidRPr="007B5E6A">
        <w:rPr>
          <w:rFonts w:ascii="Times New Roman" w:hAnsi="Times New Roman" w:cs="Times New Roman"/>
          <w:sz w:val="16"/>
          <w:szCs w:val="16"/>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7B5E6A">
        <w:rPr>
          <w:rFonts w:ascii="Times New Roman" w:hAnsi="Times New Roman" w:cs="Times New Roman"/>
          <w:sz w:val="16"/>
          <w:szCs w:val="16"/>
        </w:rPr>
        <w:t>водоохранных</w:t>
      </w:r>
      <w:proofErr w:type="spellEnd"/>
      <w:r w:rsidRPr="007B5E6A">
        <w:rPr>
          <w:rFonts w:ascii="Times New Roman" w:hAnsi="Times New Roman" w:cs="Times New Roman"/>
          <w:sz w:val="16"/>
          <w:szCs w:val="16"/>
        </w:rPr>
        <w:t xml:space="preserve"> зон и границ прибрежных защитных полос водных объектов».</w:t>
      </w:r>
      <w:proofErr w:type="gramEnd"/>
    </w:p>
    <w:p w:rsidR="00431D0A" w:rsidRPr="007B5E6A" w:rsidRDefault="00431D0A" w:rsidP="00990846">
      <w:pPr>
        <w:spacing w:line="240" w:lineRule="auto"/>
        <w:ind w:firstLine="540"/>
        <w:jc w:val="both"/>
        <w:rPr>
          <w:rFonts w:ascii="Times New Roman" w:eastAsia="Calibri" w:hAnsi="Times New Roman" w:cs="Times New Roman"/>
          <w:sz w:val="16"/>
          <w:szCs w:val="16"/>
        </w:rPr>
      </w:pPr>
      <w:r w:rsidRPr="007B5E6A">
        <w:rPr>
          <w:rFonts w:ascii="Times New Roman" w:hAnsi="Times New Roman" w:cs="Times New Roman"/>
          <w:bCs/>
          <w:sz w:val="16"/>
          <w:szCs w:val="16"/>
        </w:rPr>
        <w:t xml:space="preserve">Статья 38. Иные </w:t>
      </w:r>
      <w:r w:rsidRPr="007B5E6A">
        <w:rPr>
          <w:rFonts w:ascii="Times New Roman" w:eastAsia="Calibri" w:hAnsi="Times New Roman" w:cs="Times New Roman"/>
          <w:sz w:val="16"/>
          <w:szCs w:val="16"/>
        </w:rPr>
        <w:t>ограничения использования земельных участков и объектов капитального строительства</w:t>
      </w:r>
    </w:p>
    <w:p w:rsidR="00431D0A" w:rsidRPr="007B5E6A" w:rsidRDefault="00431D0A" w:rsidP="007B5E6A">
      <w:pPr>
        <w:widowControl w:val="0"/>
        <w:numPr>
          <w:ilvl w:val="0"/>
          <w:numId w:val="5"/>
        </w:numPr>
        <w:suppressAutoHyphens/>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431D0A" w:rsidRPr="007B5E6A" w:rsidRDefault="00431D0A" w:rsidP="00990846">
      <w:pPr>
        <w:widowControl w:val="0"/>
        <w:numPr>
          <w:ilvl w:val="0"/>
          <w:numId w:val="5"/>
        </w:numPr>
        <w:suppressAutoHyphens/>
        <w:spacing w:after="0" w:line="240" w:lineRule="auto"/>
        <w:jc w:val="both"/>
        <w:rPr>
          <w:rFonts w:ascii="Times New Roman" w:eastAsia="Calibri" w:hAnsi="Times New Roman" w:cs="Times New Roman"/>
          <w:sz w:val="16"/>
          <w:szCs w:val="16"/>
        </w:rPr>
      </w:pPr>
      <w:proofErr w:type="gramStart"/>
      <w:r w:rsidRPr="007B5E6A">
        <w:rPr>
          <w:rFonts w:ascii="Times New Roman" w:eastAsia="Calibri" w:hAnsi="Times New Roman" w:cs="Times New Roman"/>
          <w:sz w:val="16"/>
          <w:szCs w:val="16"/>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sidRPr="007B5E6A">
        <w:rPr>
          <w:rFonts w:ascii="Times New Roman" w:eastAsia="Calibri" w:hAnsi="Times New Roman" w:cs="Times New Roman"/>
          <w:sz w:val="16"/>
          <w:szCs w:val="16"/>
        </w:rPr>
        <w:t xml:space="preserve"> На берегу, имеющем уклон более 45 градусов, береговая полоса определяется от края берега вглубь берега. </w:t>
      </w:r>
      <w:hyperlink r:id="rId37" w:history="1">
        <w:r w:rsidRPr="007B5E6A">
          <w:rPr>
            <w:rStyle w:val="a5"/>
            <w:rFonts w:ascii="Times New Roman" w:hAnsi="Times New Roman" w:cs="Times New Roman"/>
            <w:color w:val="auto"/>
            <w:sz w:val="16"/>
            <w:szCs w:val="16"/>
            <w:u w:val="none"/>
          </w:rPr>
          <w:t>Особые условия</w:t>
        </w:r>
      </w:hyperlink>
      <w:r w:rsidRPr="007B5E6A">
        <w:rPr>
          <w:rFonts w:ascii="Times New Roman" w:eastAsia="Calibri" w:hAnsi="Times New Roman" w:cs="Times New Roman"/>
          <w:sz w:val="16"/>
          <w:szCs w:val="16"/>
        </w:rPr>
        <w:t xml:space="preserve"> пользования береговой </w:t>
      </w:r>
      <w:r w:rsidRPr="007B5E6A">
        <w:rPr>
          <w:rFonts w:ascii="Times New Roman" w:eastAsia="Calibri" w:hAnsi="Times New Roman" w:cs="Times New Roman"/>
          <w:sz w:val="16"/>
          <w:szCs w:val="16"/>
        </w:rPr>
        <w:lastRenderedPageBreak/>
        <w:t>полосой устанавливаются Правительством Российской Федерации.</w:t>
      </w:r>
    </w:p>
    <w:p w:rsidR="00431D0A" w:rsidRPr="007B5E6A" w:rsidRDefault="00431D0A" w:rsidP="007B5E6A">
      <w:pPr>
        <w:widowControl w:val="0"/>
        <w:numPr>
          <w:ilvl w:val="0"/>
          <w:numId w:val="5"/>
        </w:numPr>
        <w:suppressAutoHyphens/>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431D0A" w:rsidRPr="007B5E6A" w:rsidRDefault="00431D0A" w:rsidP="007B5E6A">
      <w:pPr>
        <w:widowControl w:val="0"/>
        <w:numPr>
          <w:ilvl w:val="0"/>
          <w:numId w:val="5"/>
        </w:numPr>
        <w:suppressAutoHyphens/>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7B5E6A">
        <w:rPr>
          <w:rFonts w:ascii="Times New Roman" w:eastAsia="Calibri" w:hAnsi="Times New Roman" w:cs="Times New Roman"/>
          <w:sz w:val="16"/>
          <w:szCs w:val="16"/>
        </w:rPr>
        <w:t>о</w:t>
      </w:r>
      <w:proofErr w:type="gramEnd"/>
      <w:r w:rsidRPr="007B5E6A">
        <w:rPr>
          <w:rFonts w:ascii="Times New Roman" w:eastAsia="Calibri" w:hAnsi="Times New Roman" w:cs="Times New Roman"/>
          <w:sz w:val="16"/>
          <w:szCs w:val="16"/>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431D0A" w:rsidRPr="007B5E6A" w:rsidRDefault="00431D0A" w:rsidP="007B5E6A">
      <w:pPr>
        <w:widowControl w:val="0"/>
        <w:numPr>
          <w:ilvl w:val="0"/>
          <w:numId w:val="5"/>
        </w:numPr>
        <w:suppressAutoHyphens/>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На земельные участки, через которые осуществляется проход или прое</w:t>
      </w:r>
      <w:proofErr w:type="gramStart"/>
      <w:r w:rsidRPr="007B5E6A">
        <w:rPr>
          <w:rFonts w:ascii="Times New Roman" w:eastAsia="Calibri" w:hAnsi="Times New Roman" w:cs="Times New Roman"/>
          <w:sz w:val="16"/>
          <w:szCs w:val="16"/>
        </w:rPr>
        <w:t>зд к ст</w:t>
      </w:r>
      <w:proofErr w:type="gramEnd"/>
      <w:r w:rsidRPr="007B5E6A">
        <w:rPr>
          <w:rFonts w:ascii="Times New Roman" w:eastAsia="Calibri" w:hAnsi="Times New Roman" w:cs="Times New Roman"/>
          <w:sz w:val="16"/>
          <w:szCs w:val="16"/>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431D0A" w:rsidRPr="007B5E6A" w:rsidRDefault="00431D0A" w:rsidP="007B5E6A">
      <w:pPr>
        <w:widowControl w:val="0"/>
        <w:numPr>
          <w:ilvl w:val="0"/>
          <w:numId w:val="5"/>
        </w:numPr>
        <w:suppressAutoHyphens/>
        <w:spacing w:after="0" w:line="240" w:lineRule="auto"/>
        <w:jc w:val="both"/>
        <w:rPr>
          <w:rFonts w:ascii="Times New Roman" w:eastAsia="Calibri" w:hAnsi="Times New Roman" w:cs="Times New Roman"/>
          <w:sz w:val="16"/>
          <w:szCs w:val="16"/>
        </w:rPr>
      </w:pPr>
      <w:proofErr w:type="gramStart"/>
      <w:r w:rsidRPr="007B5E6A">
        <w:rPr>
          <w:rFonts w:ascii="Times New Roman" w:eastAsia="Calibri" w:hAnsi="Times New Roman" w:cs="Times New Roman"/>
          <w:sz w:val="16"/>
          <w:szCs w:val="16"/>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8"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eastAsia="Calibri" w:hAnsi="Times New Roman" w:cs="Times New Roman"/>
          <w:sz w:val="16"/>
          <w:szCs w:val="16"/>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7B5E6A">
        <w:rPr>
          <w:rFonts w:ascii="Times New Roman" w:eastAsia="Calibri" w:hAnsi="Times New Roman" w:cs="Times New Roman"/>
          <w:sz w:val="16"/>
          <w:szCs w:val="16"/>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г) не допускать в местах прилегания к лесным массивам скопление сухостоя, валежника, порубочных остатков и других горючих материалов;</w:t>
      </w:r>
    </w:p>
    <w:p w:rsidR="00431D0A" w:rsidRPr="007B5E6A" w:rsidRDefault="00431D0A" w:rsidP="00990846">
      <w:pPr>
        <w:spacing w:after="0" w:line="240" w:lineRule="auto"/>
        <w:jc w:val="both"/>
        <w:rPr>
          <w:rFonts w:ascii="Times New Roman" w:eastAsia="Calibri" w:hAnsi="Times New Roman" w:cs="Times New Roman"/>
          <w:sz w:val="16"/>
          <w:szCs w:val="16"/>
        </w:rPr>
      </w:pPr>
      <w:proofErr w:type="spellStart"/>
      <w:r w:rsidRPr="007B5E6A">
        <w:rPr>
          <w:rFonts w:ascii="Times New Roman" w:eastAsia="Calibri" w:hAnsi="Times New Roman" w:cs="Times New Roman"/>
          <w:sz w:val="16"/>
          <w:szCs w:val="16"/>
        </w:rPr>
        <w:t>д</w:t>
      </w:r>
      <w:proofErr w:type="spellEnd"/>
      <w:r w:rsidRPr="007B5E6A">
        <w:rPr>
          <w:rFonts w:ascii="Times New Roman" w:eastAsia="Calibri" w:hAnsi="Times New Roman" w:cs="Times New Roman"/>
          <w:sz w:val="16"/>
          <w:szCs w:val="16"/>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7B5E6A">
        <w:rPr>
          <w:rFonts w:ascii="Times New Roman" w:eastAsia="Calibri" w:hAnsi="Times New Roman" w:cs="Times New Roman"/>
          <w:sz w:val="16"/>
          <w:szCs w:val="16"/>
        </w:rPr>
        <w:t>газо</w:t>
      </w:r>
      <w:proofErr w:type="spellEnd"/>
      <w:r w:rsidRPr="007B5E6A">
        <w:rPr>
          <w:rFonts w:ascii="Times New Roman" w:eastAsia="Calibri" w:hAnsi="Times New Roman" w:cs="Times New Roman"/>
          <w:sz w:val="16"/>
          <w:szCs w:val="16"/>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431D0A" w:rsidRPr="007B5E6A" w:rsidRDefault="00431D0A" w:rsidP="00990846">
      <w:pPr>
        <w:spacing w:after="0" w:line="240" w:lineRule="auto"/>
        <w:ind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431D0A" w:rsidRPr="007B5E6A" w:rsidRDefault="00431D0A" w:rsidP="00990846">
      <w:pPr>
        <w:spacing w:after="0" w:line="240" w:lineRule="auto"/>
        <w:ind w:firstLine="540"/>
        <w:jc w:val="both"/>
        <w:rPr>
          <w:rFonts w:ascii="Times New Roman" w:eastAsia="Calibri" w:hAnsi="Times New Roman" w:cs="Times New Roman"/>
          <w:sz w:val="16"/>
          <w:szCs w:val="16"/>
        </w:rPr>
      </w:pPr>
      <w:proofErr w:type="gramStart"/>
      <w:r w:rsidRPr="007B5E6A">
        <w:rPr>
          <w:rFonts w:ascii="Times New Roman" w:eastAsia="Calibri" w:hAnsi="Times New Roman" w:cs="Times New Roman"/>
          <w:sz w:val="16"/>
          <w:szCs w:val="16"/>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431D0A" w:rsidRPr="007B5E6A" w:rsidRDefault="00431D0A" w:rsidP="00990846">
      <w:pPr>
        <w:spacing w:after="0" w:line="240" w:lineRule="auto"/>
        <w:ind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б) распашка земель;</w:t>
      </w:r>
    </w:p>
    <w:p w:rsidR="00431D0A" w:rsidRPr="007B5E6A" w:rsidRDefault="00431D0A" w:rsidP="00990846">
      <w:pPr>
        <w:spacing w:after="0" w:line="240" w:lineRule="auto"/>
        <w:ind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lastRenderedPageBreak/>
        <w:t>в) выпас скота;</w:t>
      </w:r>
    </w:p>
    <w:p w:rsidR="00431D0A" w:rsidRPr="007B5E6A" w:rsidRDefault="00431D0A" w:rsidP="00990846">
      <w:pPr>
        <w:spacing w:after="0" w:line="240" w:lineRule="auto"/>
        <w:ind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г) выпуск поверхностных и хозяйственно-бытовых вод.</w:t>
      </w:r>
    </w:p>
    <w:p w:rsidR="00431D0A" w:rsidRPr="007B5E6A" w:rsidRDefault="00431D0A" w:rsidP="00990846">
      <w:pPr>
        <w:widowControl w:val="0"/>
        <w:numPr>
          <w:ilvl w:val="0"/>
          <w:numId w:val="5"/>
        </w:numPr>
        <w:suppressAutoHyphens/>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w:t>
      </w:r>
      <w:proofErr w:type="gramStart"/>
      <w:r w:rsidRPr="007B5E6A">
        <w:rPr>
          <w:rFonts w:ascii="Times New Roman" w:eastAsia="Calibri" w:hAnsi="Times New Roman" w:cs="Times New Roman"/>
          <w:sz w:val="16"/>
          <w:szCs w:val="16"/>
        </w:rPr>
        <w:t>использовании</w:t>
      </w:r>
      <w:proofErr w:type="gramEnd"/>
      <w:r w:rsidRPr="007B5E6A">
        <w:rPr>
          <w:rFonts w:ascii="Times New Roman" w:eastAsia="Calibri" w:hAnsi="Times New Roman" w:cs="Times New Roman"/>
          <w:sz w:val="16"/>
          <w:szCs w:val="16"/>
        </w:rPr>
        <w:t xml:space="preserve"> не могут строить </w:t>
      </w:r>
      <w:proofErr w:type="gramStart"/>
      <w:r w:rsidRPr="007B5E6A">
        <w:rPr>
          <w:rFonts w:ascii="Times New Roman" w:eastAsia="Calibri" w:hAnsi="Times New Roman" w:cs="Times New Roman"/>
          <w:sz w:val="16"/>
          <w:szCs w:val="16"/>
        </w:rPr>
        <w:t>какие</w:t>
      </w:r>
      <w:proofErr w:type="gramEnd"/>
      <w:r w:rsidRPr="007B5E6A">
        <w:rPr>
          <w:rFonts w:ascii="Times New Roman" w:eastAsia="Calibri" w:hAnsi="Times New Roman" w:cs="Times New Roman"/>
          <w:sz w:val="16"/>
          <w:szCs w:val="16"/>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431D0A" w:rsidRPr="007B5E6A" w:rsidRDefault="00431D0A" w:rsidP="00990846">
      <w:pPr>
        <w:widowControl w:val="0"/>
        <w:numPr>
          <w:ilvl w:val="0"/>
          <w:numId w:val="5"/>
        </w:numPr>
        <w:suppressAutoHyphens/>
        <w:spacing w:after="0" w:line="240" w:lineRule="auto"/>
        <w:ind w:left="0" w:firstLine="540"/>
        <w:jc w:val="both"/>
        <w:rPr>
          <w:rFonts w:ascii="Times New Roman" w:eastAsia="Calibri" w:hAnsi="Times New Roman" w:cs="Times New Roman"/>
          <w:sz w:val="16"/>
          <w:szCs w:val="16"/>
        </w:rPr>
      </w:pPr>
      <w:proofErr w:type="gramStart"/>
      <w:r w:rsidRPr="007B5E6A">
        <w:rPr>
          <w:rFonts w:ascii="Times New Roman" w:eastAsia="Calibri" w:hAnsi="Times New Roman" w:cs="Times New Roman"/>
          <w:sz w:val="16"/>
          <w:szCs w:val="16"/>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w:t>
      </w:r>
      <w:proofErr w:type="gramEnd"/>
      <w:r w:rsidRPr="007B5E6A">
        <w:rPr>
          <w:rFonts w:ascii="Times New Roman" w:eastAsia="Calibri" w:hAnsi="Times New Roman" w:cs="Times New Roman"/>
          <w:sz w:val="16"/>
          <w:szCs w:val="16"/>
        </w:rPr>
        <w:t xml:space="preserve"> здоровью граждан, угрозу сохранности их имущества).</w:t>
      </w:r>
    </w:p>
    <w:p w:rsidR="00431D0A" w:rsidRPr="007B5E6A" w:rsidRDefault="00431D0A" w:rsidP="00990846">
      <w:pPr>
        <w:widowControl w:val="0"/>
        <w:numPr>
          <w:ilvl w:val="0"/>
          <w:numId w:val="5"/>
        </w:numPr>
        <w:suppressAutoHyphens/>
        <w:spacing w:after="0" w:line="240" w:lineRule="auto"/>
        <w:ind w:left="0"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Для каждого аэродрома устанавливается </w:t>
      </w:r>
      <w:proofErr w:type="spellStart"/>
      <w:r w:rsidRPr="007B5E6A">
        <w:rPr>
          <w:rFonts w:ascii="Times New Roman" w:eastAsia="Calibri" w:hAnsi="Times New Roman" w:cs="Times New Roman"/>
          <w:sz w:val="16"/>
          <w:szCs w:val="16"/>
        </w:rPr>
        <w:t>приаэродромная</w:t>
      </w:r>
      <w:proofErr w:type="spellEnd"/>
      <w:r w:rsidRPr="007B5E6A">
        <w:rPr>
          <w:rFonts w:ascii="Times New Roman" w:eastAsia="Calibri" w:hAnsi="Times New Roman" w:cs="Times New Roman"/>
          <w:sz w:val="16"/>
          <w:szCs w:val="16"/>
        </w:rPr>
        <w:t xml:space="preserve"> территория. </w:t>
      </w:r>
    </w:p>
    <w:p w:rsidR="00431D0A" w:rsidRPr="007B5E6A" w:rsidRDefault="00431D0A" w:rsidP="00990846">
      <w:pPr>
        <w:spacing w:after="0" w:line="240" w:lineRule="auto"/>
        <w:ind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В пределах </w:t>
      </w:r>
      <w:proofErr w:type="spellStart"/>
      <w:r w:rsidRPr="007B5E6A">
        <w:rPr>
          <w:rFonts w:ascii="Times New Roman" w:eastAsia="Calibri" w:hAnsi="Times New Roman" w:cs="Times New Roman"/>
          <w:sz w:val="16"/>
          <w:szCs w:val="16"/>
        </w:rPr>
        <w:t>приаэродромной</w:t>
      </w:r>
      <w:proofErr w:type="spellEnd"/>
      <w:r w:rsidRPr="007B5E6A">
        <w:rPr>
          <w:rFonts w:ascii="Times New Roman" w:eastAsia="Calibri" w:hAnsi="Times New Roman" w:cs="Times New Roman"/>
          <w:sz w:val="16"/>
          <w:szCs w:val="16"/>
        </w:rPr>
        <w:t xml:space="preserve">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а) объектов высотой 50 м и более относительно уровня аэродрома (вертодрома);</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взрывоопасных объектов;</w:t>
      </w:r>
    </w:p>
    <w:p w:rsidR="00431D0A" w:rsidRPr="007B5E6A" w:rsidRDefault="00431D0A" w:rsidP="00990846">
      <w:pPr>
        <w:spacing w:after="0" w:line="240" w:lineRule="auto"/>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г) факельных устрой</w:t>
      </w:r>
      <w:proofErr w:type="gramStart"/>
      <w:r w:rsidRPr="007B5E6A">
        <w:rPr>
          <w:rFonts w:ascii="Times New Roman" w:eastAsia="Calibri" w:hAnsi="Times New Roman" w:cs="Times New Roman"/>
          <w:sz w:val="16"/>
          <w:szCs w:val="16"/>
        </w:rPr>
        <w:t>ств дл</w:t>
      </w:r>
      <w:proofErr w:type="gramEnd"/>
      <w:r w:rsidRPr="007B5E6A">
        <w:rPr>
          <w:rFonts w:ascii="Times New Roman" w:eastAsia="Calibri" w:hAnsi="Times New Roman" w:cs="Times New Roman"/>
          <w:sz w:val="16"/>
          <w:szCs w:val="16"/>
        </w:rPr>
        <w:t>я аварийного сжигания сбрасываемых газов высотой 50 м и более (с учетом возможной высоты выброса пламени);</w:t>
      </w:r>
    </w:p>
    <w:p w:rsidR="00431D0A" w:rsidRPr="007B5E6A" w:rsidRDefault="00431D0A" w:rsidP="00990846">
      <w:pPr>
        <w:spacing w:after="0" w:line="240" w:lineRule="auto"/>
        <w:jc w:val="both"/>
        <w:rPr>
          <w:rFonts w:ascii="Times New Roman" w:eastAsia="Calibri" w:hAnsi="Times New Roman" w:cs="Times New Roman"/>
          <w:sz w:val="16"/>
          <w:szCs w:val="16"/>
        </w:rPr>
      </w:pPr>
      <w:proofErr w:type="spellStart"/>
      <w:r w:rsidRPr="007B5E6A">
        <w:rPr>
          <w:rFonts w:ascii="Times New Roman" w:eastAsia="Calibri" w:hAnsi="Times New Roman" w:cs="Times New Roman"/>
          <w:sz w:val="16"/>
          <w:szCs w:val="16"/>
        </w:rPr>
        <w:t>д</w:t>
      </w:r>
      <w:proofErr w:type="spellEnd"/>
      <w:r w:rsidRPr="007B5E6A">
        <w:rPr>
          <w:rFonts w:ascii="Times New Roman" w:eastAsia="Calibri" w:hAnsi="Times New Roman" w:cs="Times New Roman"/>
          <w:sz w:val="16"/>
          <w:szCs w:val="16"/>
        </w:rPr>
        <w:t>) промышленных и иных предприятий и сооружений, деятельность которых может привести к ухудшению видимости в районе аэродрома (вертодрома).</w:t>
      </w:r>
    </w:p>
    <w:p w:rsidR="00431D0A" w:rsidRDefault="00431D0A" w:rsidP="00990846">
      <w:pPr>
        <w:spacing w:after="0" w:line="240" w:lineRule="auto"/>
        <w:ind w:firstLine="540"/>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90846" w:rsidRPr="007B5E6A" w:rsidRDefault="00990846" w:rsidP="00990846">
      <w:pPr>
        <w:spacing w:after="0" w:line="240" w:lineRule="auto"/>
        <w:ind w:firstLine="540"/>
        <w:jc w:val="both"/>
        <w:rPr>
          <w:rFonts w:ascii="Times New Roman" w:eastAsia="Calibri" w:hAnsi="Times New Roman" w:cs="Times New Roman"/>
          <w:sz w:val="16"/>
          <w:szCs w:val="16"/>
        </w:rPr>
      </w:pPr>
    </w:p>
    <w:p w:rsidR="00990846" w:rsidRDefault="00431D0A" w:rsidP="00990846">
      <w:pPr>
        <w:spacing w:after="0" w:line="240" w:lineRule="auto"/>
        <w:ind w:firstLine="540"/>
        <w:jc w:val="center"/>
        <w:rPr>
          <w:rFonts w:ascii="Times New Roman" w:hAnsi="Times New Roman" w:cs="Times New Roman"/>
          <w:b/>
          <w:caps/>
          <w:sz w:val="16"/>
          <w:szCs w:val="16"/>
        </w:rPr>
      </w:pPr>
      <w:r w:rsidRPr="007B5E6A">
        <w:rPr>
          <w:rFonts w:ascii="Times New Roman" w:hAnsi="Times New Roman" w:cs="Times New Roman"/>
          <w:b/>
          <w:sz w:val="16"/>
          <w:szCs w:val="16"/>
        </w:rPr>
        <w:t xml:space="preserve">РАЗДЕЛ </w:t>
      </w:r>
      <w:r w:rsidRPr="007B5E6A">
        <w:rPr>
          <w:rFonts w:ascii="Times New Roman" w:hAnsi="Times New Roman" w:cs="Times New Roman"/>
          <w:b/>
          <w:sz w:val="16"/>
          <w:szCs w:val="16"/>
          <w:lang w:val="en-US"/>
        </w:rPr>
        <w:t>IV</w:t>
      </w:r>
      <w:r w:rsidRPr="007B5E6A">
        <w:rPr>
          <w:rFonts w:ascii="Times New Roman" w:hAnsi="Times New Roman" w:cs="Times New Roman"/>
          <w:b/>
          <w:sz w:val="16"/>
          <w:szCs w:val="16"/>
        </w:rPr>
        <w:t xml:space="preserve">. </w:t>
      </w:r>
      <w:r w:rsidRPr="007B5E6A">
        <w:rPr>
          <w:rFonts w:ascii="Times New Roman" w:hAnsi="Times New Roman" w:cs="Times New Roman"/>
          <w:b/>
          <w:caps/>
          <w:sz w:val="16"/>
          <w:szCs w:val="16"/>
        </w:rPr>
        <w:t>Заключительные положения</w:t>
      </w:r>
    </w:p>
    <w:p w:rsidR="00990846" w:rsidRPr="00990846" w:rsidRDefault="00990846" w:rsidP="00990846">
      <w:pPr>
        <w:spacing w:after="0" w:line="240" w:lineRule="auto"/>
        <w:ind w:firstLine="540"/>
        <w:jc w:val="center"/>
        <w:rPr>
          <w:rFonts w:ascii="Times New Roman" w:hAnsi="Times New Roman" w:cs="Times New Roman"/>
          <w:b/>
          <w:caps/>
          <w:sz w:val="16"/>
          <w:szCs w:val="16"/>
        </w:rPr>
      </w:pPr>
    </w:p>
    <w:p w:rsidR="00431D0A" w:rsidRPr="00990846" w:rsidRDefault="00431D0A" w:rsidP="00990846">
      <w:pPr>
        <w:tabs>
          <w:tab w:val="left" w:pos="1090"/>
        </w:tabs>
        <w:spacing w:line="240" w:lineRule="auto"/>
        <w:ind w:firstLine="709"/>
        <w:jc w:val="center"/>
        <w:rPr>
          <w:rFonts w:ascii="Times New Roman" w:hAnsi="Times New Roman" w:cs="Times New Roman"/>
          <w:bCs/>
          <w:sz w:val="16"/>
          <w:szCs w:val="16"/>
        </w:rPr>
      </w:pPr>
      <w:r w:rsidRPr="007B5E6A">
        <w:rPr>
          <w:rFonts w:ascii="Times New Roman" w:hAnsi="Times New Roman" w:cs="Times New Roman"/>
          <w:bCs/>
          <w:sz w:val="16"/>
          <w:szCs w:val="16"/>
        </w:rPr>
        <w:t>Статья 39. Действие настоящих Правил по отношению к ранее возникшим правоотношениям</w:t>
      </w:r>
    </w:p>
    <w:p w:rsidR="00431D0A" w:rsidRPr="007B5E6A" w:rsidRDefault="00431D0A" w:rsidP="00990846">
      <w:pPr>
        <w:tabs>
          <w:tab w:val="left" w:pos="1090"/>
        </w:tabs>
        <w:spacing w:after="0" w:line="240" w:lineRule="auto"/>
        <w:ind w:firstLine="709"/>
        <w:jc w:val="both"/>
        <w:rPr>
          <w:rFonts w:ascii="Times New Roman" w:hAnsi="Times New Roman" w:cs="Times New Roman"/>
          <w:bCs/>
          <w:sz w:val="16"/>
          <w:szCs w:val="16"/>
        </w:rPr>
      </w:pPr>
      <w:r w:rsidRPr="007B5E6A">
        <w:rPr>
          <w:rFonts w:ascii="Times New Roman" w:hAnsi="Times New Roman" w:cs="Times New Roman"/>
          <w:bCs/>
          <w:sz w:val="16"/>
          <w:szCs w:val="16"/>
        </w:rPr>
        <w:t>1. Настоящие Правила вступает в силу со дня их официального опубликования.</w:t>
      </w:r>
    </w:p>
    <w:p w:rsidR="00431D0A" w:rsidRPr="007B5E6A" w:rsidRDefault="00431D0A" w:rsidP="00990846">
      <w:pPr>
        <w:tabs>
          <w:tab w:val="left" w:pos="1090"/>
        </w:tabs>
        <w:spacing w:after="0" w:line="240" w:lineRule="auto"/>
        <w:ind w:firstLine="709"/>
        <w:jc w:val="both"/>
        <w:rPr>
          <w:rFonts w:ascii="Times New Roman" w:hAnsi="Times New Roman" w:cs="Times New Roman"/>
          <w:bCs/>
          <w:sz w:val="16"/>
          <w:szCs w:val="16"/>
        </w:rPr>
      </w:pPr>
      <w:r w:rsidRPr="007B5E6A">
        <w:rPr>
          <w:rFonts w:ascii="Times New Roman" w:hAnsi="Times New Roman" w:cs="Times New Roman"/>
          <w:bCs/>
          <w:sz w:val="16"/>
          <w:szCs w:val="16"/>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431D0A" w:rsidRPr="007B5E6A" w:rsidRDefault="00431D0A" w:rsidP="00990846">
      <w:pPr>
        <w:tabs>
          <w:tab w:val="left" w:pos="1090"/>
        </w:tabs>
        <w:spacing w:after="0" w:line="240" w:lineRule="auto"/>
        <w:ind w:firstLine="709"/>
        <w:jc w:val="both"/>
        <w:rPr>
          <w:rFonts w:ascii="Times New Roman" w:eastAsia="Calibri" w:hAnsi="Times New Roman" w:cs="Times New Roman"/>
          <w:sz w:val="16"/>
          <w:szCs w:val="16"/>
        </w:rPr>
      </w:pPr>
      <w:r w:rsidRPr="007B5E6A">
        <w:rPr>
          <w:rFonts w:ascii="Times New Roman" w:hAnsi="Times New Roman" w:cs="Times New Roman"/>
          <w:bCs/>
          <w:sz w:val="16"/>
          <w:szCs w:val="16"/>
        </w:rPr>
        <w:t>3. Требования</w:t>
      </w:r>
      <w:r w:rsidRPr="007B5E6A">
        <w:rPr>
          <w:rFonts w:ascii="Times New Roman" w:eastAsia="Calibri" w:hAnsi="Times New Roman" w:cs="Times New Roman"/>
          <w:sz w:val="16"/>
          <w:szCs w:val="16"/>
        </w:rPr>
        <w:t xml:space="preserve"> к образуемым и измененным земельным участкам:</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lastRenderedPageBreak/>
        <w:t xml:space="preserve">- предельные (максимальные и минимальные) размеры земельных участков, в отношении которых в соответствии с </w:t>
      </w:r>
      <w:hyperlink r:id="rId39" w:history="1">
        <w:r w:rsidRPr="007B5E6A">
          <w:rPr>
            <w:rStyle w:val="a5"/>
            <w:rFonts w:ascii="Times New Roman" w:hAnsi="Times New Roman" w:cs="Times New Roman"/>
            <w:color w:val="auto"/>
            <w:sz w:val="16"/>
            <w:szCs w:val="16"/>
            <w:u w:val="none"/>
          </w:rPr>
          <w:t>законодательством</w:t>
        </w:r>
      </w:hyperlink>
      <w:r w:rsidRPr="007B5E6A">
        <w:rPr>
          <w:rFonts w:ascii="Times New Roman" w:eastAsia="Calibri" w:hAnsi="Times New Roman" w:cs="Times New Roman"/>
          <w:sz w:val="16"/>
          <w:szCs w:val="1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предельные (максимальные и минимальные) размеры земельных участков, на которые действие градостроительных регламентов </w:t>
      </w:r>
      <w:hyperlink r:id="rId40" w:history="1">
        <w:r w:rsidRPr="007B5E6A">
          <w:rPr>
            <w:rStyle w:val="a5"/>
            <w:rFonts w:ascii="Times New Roman" w:hAnsi="Times New Roman" w:cs="Times New Roman"/>
            <w:color w:val="auto"/>
            <w:sz w:val="16"/>
            <w:szCs w:val="16"/>
            <w:u w:val="none"/>
          </w:rPr>
          <w:t>не распространяется</w:t>
        </w:r>
      </w:hyperlink>
      <w:r w:rsidRPr="007B5E6A">
        <w:rPr>
          <w:rFonts w:ascii="Times New Roman" w:eastAsia="Calibri" w:hAnsi="Times New Roman" w:cs="Times New Roman"/>
          <w:sz w:val="16"/>
          <w:szCs w:val="16"/>
        </w:rPr>
        <w:t xml:space="preserve"> или в отношении которых градостроительные регламенты </w:t>
      </w:r>
      <w:hyperlink r:id="rId41" w:history="1">
        <w:r w:rsidRPr="007B5E6A">
          <w:rPr>
            <w:rStyle w:val="a5"/>
            <w:rFonts w:ascii="Times New Roman" w:hAnsi="Times New Roman" w:cs="Times New Roman"/>
            <w:color w:val="auto"/>
            <w:sz w:val="16"/>
            <w:szCs w:val="16"/>
            <w:u w:val="none"/>
          </w:rPr>
          <w:t>не устанавливаются</w:t>
        </w:r>
      </w:hyperlink>
      <w:r w:rsidRPr="007B5E6A">
        <w:rPr>
          <w:rFonts w:ascii="Times New Roman" w:eastAsia="Calibri" w:hAnsi="Times New Roman" w:cs="Times New Roman"/>
          <w:sz w:val="16"/>
          <w:szCs w:val="16"/>
        </w:rPr>
        <w:t>, определяются в соответствии с Земельным кодексом РФ, другими федеральными законами.</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42" w:history="1">
        <w:r w:rsidRPr="007B5E6A">
          <w:rPr>
            <w:rStyle w:val="a5"/>
            <w:rFonts w:ascii="Times New Roman" w:hAnsi="Times New Roman" w:cs="Times New Roman"/>
            <w:color w:val="auto"/>
            <w:sz w:val="16"/>
            <w:szCs w:val="16"/>
            <w:u w:val="none"/>
          </w:rPr>
          <w:t>разрешенным использованием</w:t>
        </w:r>
      </w:hyperlink>
      <w:r w:rsidRPr="007B5E6A">
        <w:rPr>
          <w:rFonts w:ascii="Times New Roman" w:eastAsia="Calibri" w:hAnsi="Times New Roman" w:cs="Times New Roman"/>
          <w:sz w:val="16"/>
          <w:szCs w:val="16"/>
        </w:rPr>
        <w:t xml:space="preserve"> с соблюдением требований градостроительных регламентов.</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виды их использования не входят в перечень видов разрешенного использования;</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их размеры не соответствуют предельным значениям, установленным градостроительным регламентом.</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31D0A" w:rsidRPr="007B5E6A" w:rsidRDefault="00431D0A" w:rsidP="00990846">
      <w:pPr>
        <w:tabs>
          <w:tab w:val="left" w:pos="1090"/>
        </w:tabs>
        <w:spacing w:after="0" w:line="240" w:lineRule="auto"/>
        <w:ind w:firstLine="709"/>
        <w:jc w:val="both"/>
        <w:rPr>
          <w:rFonts w:ascii="Times New Roman" w:hAnsi="Times New Roman" w:cs="Times New Roman"/>
          <w:bCs/>
          <w:sz w:val="16"/>
          <w:szCs w:val="16"/>
        </w:rPr>
      </w:pPr>
    </w:p>
    <w:p w:rsidR="00431D0A" w:rsidRPr="007B5E6A" w:rsidRDefault="00431D0A" w:rsidP="00990846">
      <w:pPr>
        <w:tabs>
          <w:tab w:val="left" w:pos="1090"/>
        </w:tabs>
        <w:spacing w:after="0" w:line="240" w:lineRule="auto"/>
        <w:ind w:firstLine="709"/>
        <w:jc w:val="both"/>
        <w:rPr>
          <w:rFonts w:ascii="Times New Roman" w:hAnsi="Times New Roman" w:cs="Times New Roman"/>
          <w:bCs/>
          <w:sz w:val="16"/>
          <w:szCs w:val="16"/>
        </w:rPr>
      </w:pPr>
      <w:r w:rsidRPr="007B5E6A">
        <w:rPr>
          <w:rFonts w:ascii="Times New Roman" w:hAnsi="Times New Roman" w:cs="Times New Roman"/>
          <w:bCs/>
          <w:sz w:val="16"/>
          <w:szCs w:val="16"/>
        </w:rPr>
        <w:t>Статья 40. Действие настоящих Правил по отношению к градостроительной документации</w:t>
      </w:r>
    </w:p>
    <w:p w:rsidR="00431D0A" w:rsidRPr="007B5E6A" w:rsidRDefault="00431D0A" w:rsidP="00990846">
      <w:pPr>
        <w:tabs>
          <w:tab w:val="left" w:pos="1090"/>
        </w:tabs>
        <w:spacing w:after="0" w:line="240" w:lineRule="auto"/>
        <w:ind w:firstLine="709"/>
        <w:jc w:val="both"/>
        <w:rPr>
          <w:rFonts w:ascii="Times New Roman" w:hAnsi="Times New Roman" w:cs="Times New Roman"/>
          <w:bCs/>
          <w:sz w:val="16"/>
          <w:szCs w:val="16"/>
        </w:rPr>
      </w:pPr>
    </w:p>
    <w:p w:rsidR="00431D0A" w:rsidRPr="007B5E6A" w:rsidRDefault="00431D0A" w:rsidP="00990846">
      <w:pPr>
        <w:widowControl w:val="0"/>
        <w:numPr>
          <w:ilvl w:val="0"/>
          <w:numId w:val="6"/>
        </w:numPr>
        <w:suppressAutoHyphens/>
        <w:spacing w:after="0" w:line="240" w:lineRule="auto"/>
        <w:ind w:left="0"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31D0A" w:rsidRPr="007B5E6A" w:rsidRDefault="00431D0A" w:rsidP="00990846">
      <w:pPr>
        <w:widowControl w:val="0"/>
        <w:numPr>
          <w:ilvl w:val="0"/>
          <w:numId w:val="6"/>
        </w:numPr>
        <w:suppressAutoHyphens/>
        <w:spacing w:after="0" w:line="240" w:lineRule="auto"/>
        <w:ind w:left="0" w:firstLine="709"/>
        <w:jc w:val="both"/>
        <w:rPr>
          <w:rFonts w:ascii="Times New Roman" w:eastAsia="Calibri" w:hAnsi="Times New Roman" w:cs="Times New Roman"/>
          <w:sz w:val="16"/>
          <w:szCs w:val="16"/>
        </w:rPr>
      </w:pPr>
      <w:r w:rsidRPr="007B5E6A">
        <w:rPr>
          <w:rFonts w:ascii="Times New Roman" w:hAnsi="Times New Roman" w:cs="Times New Roman"/>
          <w:bCs/>
          <w:sz w:val="16"/>
          <w:szCs w:val="16"/>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7B5E6A">
        <w:rPr>
          <w:rFonts w:ascii="Times New Roman" w:eastAsia="Calibri" w:hAnsi="Times New Roman" w:cs="Times New Roman"/>
          <w:sz w:val="16"/>
          <w:szCs w:val="16"/>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431D0A" w:rsidRPr="007B5E6A" w:rsidRDefault="00431D0A" w:rsidP="00990846">
      <w:pPr>
        <w:widowControl w:val="0"/>
        <w:numPr>
          <w:ilvl w:val="0"/>
          <w:numId w:val="6"/>
        </w:numPr>
        <w:suppressAutoHyphens/>
        <w:spacing w:after="0" w:line="240" w:lineRule="auto"/>
        <w:ind w:left="0" w:firstLine="709"/>
        <w:jc w:val="both"/>
        <w:rPr>
          <w:rFonts w:ascii="Times New Roman" w:eastAsia="Calibri" w:hAnsi="Times New Roman" w:cs="Times New Roman"/>
          <w:sz w:val="16"/>
          <w:szCs w:val="16"/>
        </w:rPr>
      </w:pPr>
      <w:proofErr w:type="gramStart"/>
      <w:r w:rsidRPr="007B5E6A">
        <w:rPr>
          <w:rFonts w:ascii="Times New Roman" w:eastAsia="Calibri" w:hAnsi="Times New Roman" w:cs="Times New Roman"/>
          <w:sz w:val="16"/>
          <w:szCs w:val="16"/>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w:t>
      </w:r>
      <w:r w:rsidRPr="007B5E6A">
        <w:rPr>
          <w:rFonts w:ascii="Times New Roman" w:eastAsia="Calibri" w:hAnsi="Times New Roman" w:cs="Times New Roman"/>
          <w:sz w:val="16"/>
          <w:szCs w:val="16"/>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431D0A" w:rsidRPr="007B5E6A" w:rsidRDefault="00431D0A" w:rsidP="00990846">
      <w:pPr>
        <w:widowControl w:val="0"/>
        <w:numPr>
          <w:ilvl w:val="0"/>
          <w:numId w:val="6"/>
        </w:numPr>
        <w:suppressAutoHyphens/>
        <w:spacing w:after="0" w:line="240" w:lineRule="auto"/>
        <w:ind w:left="0"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В градостроительном плане земельного участка </w:t>
      </w:r>
      <w:proofErr w:type="gramStart"/>
      <w:r w:rsidRPr="007B5E6A">
        <w:rPr>
          <w:rFonts w:ascii="Times New Roman" w:eastAsia="Calibri" w:hAnsi="Times New Roman" w:cs="Times New Roman"/>
          <w:sz w:val="16"/>
          <w:szCs w:val="16"/>
        </w:rPr>
        <w:t>должна</w:t>
      </w:r>
      <w:proofErr w:type="gramEnd"/>
      <w:r w:rsidRPr="007B5E6A">
        <w:rPr>
          <w:rFonts w:ascii="Times New Roman" w:eastAsia="Calibri" w:hAnsi="Times New Roman" w:cs="Times New Roman"/>
          <w:sz w:val="16"/>
          <w:szCs w:val="16"/>
        </w:rPr>
        <w:t xml:space="preserve"> указываются:</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B5E6A">
        <w:rPr>
          <w:rFonts w:ascii="Times New Roman" w:eastAsia="Calibri" w:hAnsi="Times New Roman" w:cs="Times New Roman"/>
          <w:sz w:val="16"/>
          <w:szCs w:val="16"/>
        </w:rPr>
        <w:t>о</w:t>
      </w:r>
      <w:proofErr w:type="gramEnd"/>
      <w:r w:rsidRPr="007B5E6A">
        <w:rPr>
          <w:rFonts w:ascii="Times New Roman" w:eastAsia="Calibri" w:hAnsi="Times New Roman" w:cs="Times New Roman"/>
          <w:sz w:val="16"/>
          <w:szCs w:val="16"/>
        </w:rPr>
        <w:t xml:space="preserve"> всех предусмотренных градостроительным регламентом видах разрешенного использования земельного участка;</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31D0A" w:rsidRPr="007B5E6A" w:rsidRDefault="00431D0A" w:rsidP="00990846">
      <w:pPr>
        <w:widowControl w:val="0"/>
        <w:numPr>
          <w:ilvl w:val="0"/>
          <w:numId w:val="6"/>
        </w:numPr>
        <w:suppressAutoHyphens/>
        <w:spacing w:after="0" w:line="240" w:lineRule="auto"/>
        <w:ind w:left="0" w:firstLine="709"/>
        <w:jc w:val="both"/>
        <w:rPr>
          <w:rFonts w:ascii="Times New Roman" w:eastAsia="Calibri" w:hAnsi="Times New Roman" w:cs="Times New Roman"/>
          <w:sz w:val="16"/>
          <w:szCs w:val="16"/>
        </w:rPr>
      </w:pPr>
      <w:proofErr w:type="gramStart"/>
      <w:r w:rsidRPr="007B5E6A">
        <w:rPr>
          <w:rFonts w:ascii="Times New Roman" w:eastAsia="Calibri" w:hAnsi="Times New Roman" w:cs="Times New Roman"/>
          <w:sz w:val="16"/>
          <w:szCs w:val="1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7B5E6A">
        <w:rPr>
          <w:rFonts w:ascii="Times New Roman" w:eastAsia="Calibri" w:hAnsi="Times New Roman" w:cs="Times New Roman"/>
          <w:sz w:val="16"/>
          <w:szCs w:val="16"/>
        </w:rPr>
        <w:t xml:space="preserve"> капитального строительства.</w:t>
      </w:r>
    </w:p>
    <w:p w:rsidR="00431D0A" w:rsidRPr="007B5E6A" w:rsidRDefault="00431D0A" w:rsidP="00990846">
      <w:pPr>
        <w:spacing w:after="0" w:line="240" w:lineRule="auto"/>
        <w:ind w:firstLine="709"/>
        <w:jc w:val="both"/>
        <w:rPr>
          <w:rFonts w:ascii="Times New Roman" w:eastAsia="Calibri" w:hAnsi="Times New Roman" w:cs="Times New Roman"/>
          <w:sz w:val="16"/>
          <w:szCs w:val="16"/>
        </w:rPr>
      </w:pPr>
      <w:r w:rsidRPr="007B5E6A">
        <w:rPr>
          <w:rFonts w:ascii="Times New Roman" w:eastAsia="Calibri" w:hAnsi="Times New Roman" w:cs="Times New Roman"/>
          <w:sz w:val="16"/>
          <w:szCs w:val="16"/>
        </w:rPr>
        <w:t>С 31 декабря 2012 года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C1B87" w:rsidRPr="007B5E6A" w:rsidRDefault="00CC1B87" w:rsidP="00990846">
      <w:pPr>
        <w:spacing w:after="0" w:line="240" w:lineRule="auto"/>
        <w:rPr>
          <w:rFonts w:ascii="Times New Roman" w:hAnsi="Times New Roman" w:cs="Times New Roman"/>
          <w:sz w:val="16"/>
          <w:szCs w:val="16"/>
        </w:rPr>
      </w:pPr>
    </w:p>
    <w:sectPr w:rsidR="00CC1B87" w:rsidRPr="007B5E6A" w:rsidSect="0009054D">
      <w:type w:val="continuous"/>
      <w:pgSz w:w="16838" w:h="11906" w:orient="landscape"/>
      <w:pgMar w:top="85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3"/>
    <w:multiLevelType w:val="singleLevel"/>
    <w:tmpl w:val="00000003"/>
    <w:name w:val="WW8Num5"/>
    <w:lvl w:ilvl="0">
      <w:start w:val="1"/>
      <w:numFmt w:val="bullet"/>
      <w:lvlText w:val=""/>
      <w:lvlJc w:val="left"/>
      <w:pPr>
        <w:tabs>
          <w:tab w:val="num" w:pos="737"/>
        </w:tabs>
        <w:ind w:left="737" w:hanging="34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1080"/>
        </w:tabs>
        <w:ind w:left="1080" w:hanging="360"/>
      </w:pPr>
      <w:rPr>
        <w:rFonts w:ascii="StarSymbol" w:hAnsi="StarSymbol"/>
      </w:rPr>
    </w:lvl>
  </w:abstractNum>
  <w:abstractNum w:abstractNumId="4">
    <w:nsid w:val="00000005"/>
    <w:multiLevelType w:val="singleLevel"/>
    <w:tmpl w:val="00000005"/>
    <w:name w:val="WW8Num38"/>
    <w:lvl w:ilvl="0">
      <w:start w:val="1"/>
      <w:numFmt w:val="decimal"/>
      <w:lvlText w:val="%1."/>
      <w:lvlJc w:val="left"/>
      <w:pPr>
        <w:tabs>
          <w:tab w:val="num" w:pos="0"/>
        </w:tabs>
        <w:ind w:left="900" w:hanging="360"/>
      </w:pPr>
    </w:lvl>
  </w:abstractNum>
  <w:abstractNum w:abstractNumId="5">
    <w:nsid w:val="00000006"/>
    <w:multiLevelType w:val="singleLevel"/>
    <w:tmpl w:val="00000006"/>
    <w:name w:val="WW8Num28"/>
    <w:lvl w:ilvl="0">
      <w:start w:val="1"/>
      <w:numFmt w:val="decimal"/>
      <w:suff w:val="space"/>
      <w:lvlText w:val="%1."/>
      <w:lvlJc w:val="left"/>
      <w:pPr>
        <w:tabs>
          <w:tab w:val="num" w:pos="0"/>
        </w:tabs>
        <w:ind w:left="510" w:hanging="34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6D66"/>
    <w:rsid w:val="0009054D"/>
    <w:rsid w:val="00147F01"/>
    <w:rsid w:val="00182888"/>
    <w:rsid w:val="002C015F"/>
    <w:rsid w:val="00431D0A"/>
    <w:rsid w:val="00503CD3"/>
    <w:rsid w:val="005746CB"/>
    <w:rsid w:val="00646D66"/>
    <w:rsid w:val="00710C09"/>
    <w:rsid w:val="007B5E6A"/>
    <w:rsid w:val="007E3829"/>
    <w:rsid w:val="00990846"/>
    <w:rsid w:val="00992816"/>
    <w:rsid w:val="00C24A43"/>
    <w:rsid w:val="00CC1B87"/>
    <w:rsid w:val="00CD289A"/>
    <w:rsid w:val="00E06611"/>
    <w:rsid w:val="00E76453"/>
    <w:rsid w:val="00F7005B"/>
    <w:rsid w:val="00FB4BF0"/>
    <w:rsid w:val="00FB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D3"/>
  </w:style>
  <w:style w:type="paragraph" w:styleId="2">
    <w:name w:val="heading 2"/>
    <w:basedOn w:val="a"/>
    <w:next w:val="a"/>
    <w:link w:val="20"/>
    <w:qFormat/>
    <w:rsid w:val="00F7005B"/>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u w:val="single"/>
      <w:lang w:eastAsia="ar-SA"/>
    </w:rPr>
  </w:style>
  <w:style w:type="paragraph" w:styleId="8">
    <w:name w:val="heading 8"/>
    <w:basedOn w:val="a"/>
    <w:next w:val="a"/>
    <w:link w:val="80"/>
    <w:qFormat/>
    <w:rsid w:val="00F7005B"/>
    <w:pPr>
      <w:tabs>
        <w:tab w:val="num" w:pos="144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005B"/>
    <w:rPr>
      <w:rFonts w:ascii="Times New Roman" w:eastAsia="Times New Roman" w:hAnsi="Times New Roman" w:cs="Times New Roman"/>
      <w:b/>
      <w:bCs/>
      <w:sz w:val="24"/>
      <w:szCs w:val="24"/>
      <w:u w:val="single"/>
      <w:lang w:eastAsia="ar-SA"/>
    </w:rPr>
  </w:style>
  <w:style w:type="character" w:customStyle="1" w:styleId="80">
    <w:name w:val="Заголовок 8 Знак"/>
    <w:basedOn w:val="a0"/>
    <w:link w:val="8"/>
    <w:rsid w:val="00F7005B"/>
    <w:rPr>
      <w:rFonts w:ascii="Times New Roman" w:eastAsia="Times New Roman" w:hAnsi="Times New Roman" w:cs="Times New Roman"/>
      <w:i/>
      <w:iCs/>
      <w:sz w:val="24"/>
      <w:szCs w:val="24"/>
      <w:lang w:eastAsia="ar-SA"/>
    </w:rPr>
  </w:style>
  <w:style w:type="paragraph" w:styleId="a3">
    <w:name w:val="Balloon Text"/>
    <w:basedOn w:val="a"/>
    <w:link w:val="a4"/>
    <w:uiPriority w:val="99"/>
    <w:semiHidden/>
    <w:unhideWhenUsed/>
    <w:rsid w:val="00F70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05B"/>
    <w:rPr>
      <w:rFonts w:ascii="Tahoma" w:hAnsi="Tahoma" w:cs="Tahoma"/>
      <w:sz w:val="16"/>
      <w:szCs w:val="16"/>
    </w:rPr>
  </w:style>
  <w:style w:type="character" w:styleId="a5">
    <w:name w:val="Hyperlink"/>
    <w:rsid w:val="00431D0A"/>
    <w:rPr>
      <w:color w:val="000080"/>
      <w:u w:val="single"/>
    </w:rPr>
  </w:style>
  <w:style w:type="character" w:customStyle="1" w:styleId="WW8Num4z0">
    <w:name w:val="WW8Num4z0"/>
    <w:rsid w:val="00431D0A"/>
    <w:rPr>
      <w:rFonts w:ascii="Symbol" w:hAnsi="Symbol"/>
    </w:rPr>
  </w:style>
  <w:style w:type="character" w:customStyle="1" w:styleId="WW8Num4z2">
    <w:name w:val="WW8Num4z2"/>
    <w:rsid w:val="00431D0A"/>
    <w:rPr>
      <w:rFonts w:ascii="Wingdings" w:hAnsi="Wingdings" w:cs="Wingdings"/>
    </w:rPr>
  </w:style>
  <w:style w:type="character" w:customStyle="1" w:styleId="WW8Num4z4">
    <w:name w:val="WW8Num4z4"/>
    <w:rsid w:val="00431D0A"/>
    <w:rPr>
      <w:rFonts w:ascii="Courier New" w:hAnsi="Courier New" w:cs="Courier New"/>
    </w:rPr>
  </w:style>
  <w:style w:type="character" w:customStyle="1" w:styleId="WW8Num6z0">
    <w:name w:val="WW8Num6z0"/>
    <w:rsid w:val="00431D0A"/>
    <w:rPr>
      <w:rFonts w:ascii="Symbol" w:hAnsi="Symbol"/>
    </w:rPr>
  </w:style>
  <w:style w:type="character" w:customStyle="1" w:styleId="WW8Num6z2">
    <w:name w:val="WW8Num6z2"/>
    <w:rsid w:val="00431D0A"/>
    <w:rPr>
      <w:rFonts w:ascii="Wingdings" w:hAnsi="Wingdings" w:cs="Wingdings"/>
    </w:rPr>
  </w:style>
  <w:style w:type="character" w:customStyle="1" w:styleId="WW8Num6z4">
    <w:name w:val="WW8Num6z4"/>
    <w:rsid w:val="00431D0A"/>
    <w:rPr>
      <w:rFonts w:ascii="Courier New" w:hAnsi="Courier New" w:cs="Courier New"/>
    </w:rPr>
  </w:style>
  <w:style w:type="character" w:customStyle="1" w:styleId="WW8Num5z0">
    <w:name w:val="WW8Num5z0"/>
    <w:rsid w:val="00431D0A"/>
    <w:rPr>
      <w:rFonts w:ascii="Symbol" w:hAnsi="Symbol"/>
    </w:rPr>
  </w:style>
  <w:style w:type="character" w:customStyle="1" w:styleId="WW8Num3z0">
    <w:name w:val="WW8Num3z0"/>
    <w:rsid w:val="00431D0A"/>
    <w:rPr>
      <w:rFonts w:ascii="Symbol" w:hAnsi="Symbol"/>
    </w:rPr>
  </w:style>
  <w:style w:type="paragraph" w:customStyle="1" w:styleId="a6">
    <w:name w:val="Заголовок"/>
    <w:basedOn w:val="a"/>
    <w:next w:val="a7"/>
    <w:rsid w:val="00431D0A"/>
    <w:pPr>
      <w:keepNext/>
      <w:widowControl w:val="0"/>
      <w:suppressAutoHyphens/>
      <w:spacing w:before="240" w:after="120" w:line="240" w:lineRule="auto"/>
    </w:pPr>
    <w:rPr>
      <w:rFonts w:ascii="Arial" w:eastAsia="Andale Sans UI" w:hAnsi="Arial" w:cs="Tahoma"/>
      <w:kern w:val="1"/>
      <w:sz w:val="28"/>
      <w:szCs w:val="28"/>
    </w:rPr>
  </w:style>
  <w:style w:type="paragraph" w:styleId="a7">
    <w:name w:val="Body Text"/>
    <w:basedOn w:val="a"/>
    <w:link w:val="a8"/>
    <w:rsid w:val="00431D0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431D0A"/>
    <w:rPr>
      <w:rFonts w:ascii="Times New Roman" w:eastAsia="Andale Sans UI" w:hAnsi="Times New Roman" w:cs="Times New Roman"/>
      <w:kern w:val="1"/>
      <w:sz w:val="24"/>
      <w:szCs w:val="24"/>
    </w:rPr>
  </w:style>
  <w:style w:type="paragraph" w:styleId="a9">
    <w:name w:val="Title"/>
    <w:basedOn w:val="a6"/>
    <w:next w:val="aa"/>
    <w:link w:val="ab"/>
    <w:qFormat/>
    <w:rsid w:val="00431D0A"/>
  </w:style>
  <w:style w:type="character" w:customStyle="1" w:styleId="ab">
    <w:name w:val="Название Знак"/>
    <w:basedOn w:val="a0"/>
    <w:link w:val="a9"/>
    <w:rsid w:val="00431D0A"/>
    <w:rPr>
      <w:rFonts w:ascii="Arial" w:eastAsia="Andale Sans UI" w:hAnsi="Arial" w:cs="Tahoma"/>
      <w:kern w:val="1"/>
      <w:sz w:val="28"/>
      <w:szCs w:val="28"/>
    </w:rPr>
  </w:style>
  <w:style w:type="paragraph" w:styleId="aa">
    <w:name w:val="Subtitle"/>
    <w:basedOn w:val="a6"/>
    <w:next w:val="a7"/>
    <w:link w:val="ac"/>
    <w:qFormat/>
    <w:rsid w:val="00431D0A"/>
    <w:pPr>
      <w:jc w:val="center"/>
    </w:pPr>
    <w:rPr>
      <w:i/>
      <w:iCs/>
    </w:rPr>
  </w:style>
  <w:style w:type="character" w:customStyle="1" w:styleId="ac">
    <w:name w:val="Подзаголовок Знак"/>
    <w:basedOn w:val="a0"/>
    <w:link w:val="aa"/>
    <w:rsid w:val="00431D0A"/>
    <w:rPr>
      <w:rFonts w:ascii="Arial" w:eastAsia="Andale Sans UI" w:hAnsi="Arial" w:cs="Tahoma"/>
      <w:i/>
      <w:iCs/>
      <w:kern w:val="1"/>
      <w:sz w:val="28"/>
      <w:szCs w:val="28"/>
    </w:rPr>
  </w:style>
  <w:style w:type="paragraph" w:styleId="ad">
    <w:name w:val="List"/>
    <w:basedOn w:val="a7"/>
    <w:rsid w:val="00431D0A"/>
    <w:rPr>
      <w:rFonts w:cs="Tahoma"/>
    </w:rPr>
  </w:style>
  <w:style w:type="paragraph" w:customStyle="1" w:styleId="1">
    <w:name w:val="Название1"/>
    <w:basedOn w:val="a"/>
    <w:rsid w:val="00431D0A"/>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0">
    <w:name w:val="Указатель1"/>
    <w:basedOn w:val="a"/>
    <w:rsid w:val="00431D0A"/>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ConsNonformat">
    <w:name w:val="ConsNonformat"/>
    <w:rsid w:val="00431D0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11">
    <w:name w:val="Текст1"/>
    <w:basedOn w:val="a"/>
    <w:rsid w:val="00431D0A"/>
    <w:pPr>
      <w:widowControl w:val="0"/>
      <w:suppressAutoHyphens/>
      <w:spacing w:after="0" w:line="100" w:lineRule="atLeast"/>
    </w:pPr>
    <w:rPr>
      <w:rFonts w:ascii="Courier New" w:eastAsia="Andale Sans UI" w:hAnsi="Courier New" w:cs="Courier New"/>
      <w:kern w:val="1"/>
      <w:sz w:val="20"/>
      <w:szCs w:val="20"/>
    </w:rPr>
  </w:style>
  <w:style w:type="paragraph" w:customStyle="1" w:styleId="ConsNormal">
    <w:name w:val="ConsNormal"/>
    <w:rsid w:val="00431D0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e">
    <w:name w:val="таблица"/>
    <w:basedOn w:val="a"/>
    <w:rsid w:val="00431D0A"/>
    <w:pPr>
      <w:widowControl w:val="0"/>
      <w:shd w:val="clear" w:color="auto" w:fill="FFFFFF"/>
      <w:suppressAutoHyphens/>
      <w:spacing w:before="120" w:after="120" w:line="100" w:lineRule="atLeast"/>
      <w:ind w:firstLine="284"/>
    </w:pPr>
    <w:rPr>
      <w:rFonts w:ascii="Times New Roman" w:eastAsia="Andale Sans UI" w:hAnsi="Times New Roman" w:cs="Times New Roman"/>
      <w:kern w:val="1"/>
      <w:sz w:val="24"/>
      <w:szCs w:val="24"/>
    </w:rPr>
  </w:style>
  <w:style w:type="paragraph" w:customStyle="1" w:styleId="af">
    <w:name w:val="Примечание"/>
    <w:basedOn w:val="a"/>
    <w:rsid w:val="00431D0A"/>
    <w:pPr>
      <w:widowControl w:val="0"/>
      <w:shd w:val="clear" w:color="auto" w:fill="FFFFFF"/>
      <w:suppressAutoHyphens/>
      <w:spacing w:before="120" w:after="120" w:line="100" w:lineRule="atLeast"/>
      <w:ind w:firstLine="284"/>
    </w:pPr>
    <w:rPr>
      <w:rFonts w:ascii="Times New Roman" w:eastAsia="Andale Sans UI" w:hAnsi="Times New Roman" w:cs="Times New Roman"/>
      <w:kern w:val="1"/>
      <w:sz w:val="20"/>
      <w:szCs w:val="20"/>
    </w:rPr>
  </w:style>
  <w:style w:type="paragraph" w:customStyle="1" w:styleId="12">
    <w:name w:val="Основной текст с отступом1"/>
    <w:basedOn w:val="a"/>
    <w:rsid w:val="00431D0A"/>
    <w:pPr>
      <w:widowControl w:val="0"/>
      <w:suppressAutoHyphens/>
      <w:spacing w:after="0" w:line="320" w:lineRule="atLeast"/>
      <w:ind w:firstLine="709"/>
    </w:pPr>
    <w:rPr>
      <w:rFonts w:ascii="Times New Roman" w:eastAsia="Andale Sans UI" w:hAnsi="Times New Roman" w:cs="Times New Roman"/>
      <w:kern w:val="1"/>
      <w:sz w:val="24"/>
      <w:szCs w:val="24"/>
    </w:rPr>
  </w:style>
  <w:style w:type="paragraph" w:customStyle="1" w:styleId="af0">
    <w:name w:val="Îáû÷íûé"/>
    <w:rsid w:val="00431D0A"/>
    <w:pPr>
      <w:widowControl w:val="0"/>
      <w:suppressAutoHyphens/>
      <w:spacing w:after="0" w:line="240" w:lineRule="auto"/>
    </w:pPr>
    <w:rPr>
      <w:rFonts w:ascii="Times New Roman" w:eastAsia="Times New Roman" w:hAnsi="Times New Roman" w:cs="Calibri"/>
      <w:kern w:val="1"/>
      <w:sz w:val="28"/>
      <w:szCs w:val="28"/>
      <w:lang w:eastAsia="ar-SA"/>
    </w:rPr>
  </w:style>
  <w:style w:type="paragraph" w:styleId="af1">
    <w:name w:val="Body Text Indent"/>
    <w:basedOn w:val="af0"/>
    <w:link w:val="af2"/>
    <w:rsid w:val="00431D0A"/>
    <w:pPr>
      <w:ind w:firstLine="567"/>
      <w:jc w:val="both"/>
    </w:pPr>
    <w:rPr>
      <w:color w:val="000000"/>
      <w:sz w:val="24"/>
      <w:szCs w:val="24"/>
    </w:rPr>
  </w:style>
  <w:style w:type="character" w:customStyle="1" w:styleId="af2">
    <w:name w:val="Основной текст с отступом Знак"/>
    <w:basedOn w:val="a0"/>
    <w:link w:val="af1"/>
    <w:rsid w:val="00431D0A"/>
    <w:rPr>
      <w:rFonts w:ascii="Times New Roman" w:eastAsia="Times New Roman" w:hAnsi="Times New Roman" w:cs="Calibri"/>
      <w:color w:val="000000"/>
      <w:kern w:val="1"/>
      <w:sz w:val="24"/>
      <w:szCs w:val="24"/>
      <w:lang w:eastAsia="ar-SA"/>
    </w:rPr>
  </w:style>
  <w:style w:type="paragraph" w:customStyle="1" w:styleId="21">
    <w:name w:val="Îñíîâíîé òåêñò 2"/>
    <w:basedOn w:val="af0"/>
    <w:rsid w:val="00431D0A"/>
    <w:pPr>
      <w:ind w:firstLine="720"/>
      <w:jc w:val="both"/>
    </w:pPr>
    <w:rPr>
      <w:b/>
      <w:bCs/>
      <w:color w:val="000000"/>
      <w:sz w:val="24"/>
      <w:szCs w:val="24"/>
      <w:lang w:val="en-US"/>
    </w:rPr>
  </w:style>
  <w:style w:type="paragraph" w:customStyle="1" w:styleId="af3">
    <w:name w:val="Содержимое таблицы"/>
    <w:basedOn w:val="a"/>
    <w:rsid w:val="00431D0A"/>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10A9565640BC5CB2D19C3F142BDEA2B10CCFA13B8A5F6CAg3hCI" TargetMode="External"/><Relationship Id="rId13" Type="http://schemas.openxmlformats.org/officeDocument/2006/relationships/hyperlink" Target="consultantplus://offline/ref=1963B0D4DD43620501D2B7B4271540D3510A9565640BC5CB2D19C3F142BDEA2B10CCFA13B8A5F5C2g3hBI" TargetMode="External"/><Relationship Id="rId18" Type="http://schemas.openxmlformats.org/officeDocument/2006/relationships/hyperlink" Target="consultantplus://offline/ref=38BE50DE1339F41ED8F847C82AC01698DEBB63931BF1E881BDE295382D969DD6C4C3B9DB8270161Fd1q4G" TargetMode="External"/><Relationship Id="rId26" Type="http://schemas.openxmlformats.org/officeDocument/2006/relationships/hyperlink" Target="consultantplus://offline/ref=E482DAD7E3F4EF5F17D2C9921DAB651E46AC3E03E3A668BF607DB68A54rAQ3L" TargetMode="External"/><Relationship Id="rId39" Type="http://schemas.openxmlformats.org/officeDocument/2006/relationships/hyperlink" Target="consultantplus://offline/ref=0B05C17F5A45C2CDEADE01151FA2C9697161997B1DC02EAB6FC614C18B8AD5987EE48A470661930Df9l2H" TargetMode="External"/><Relationship Id="rId3" Type="http://schemas.openxmlformats.org/officeDocument/2006/relationships/settings" Target="settings.xml"/><Relationship Id="rId21" Type="http://schemas.openxmlformats.org/officeDocument/2006/relationships/hyperlink" Target="consultantplus://offline/ref=114149D0E6D80165D60A224BEBB6810EAF2C97A39FD36F71C5DED35032436C92644043687BmEI6L" TargetMode="External"/><Relationship Id="rId34" Type="http://schemas.openxmlformats.org/officeDocument/2006/relationships/hyperlink" Target="consultantplus://offline/ref=103BC803AEF9F09669456013FEA283DEE799CCFFFD7935E8F06A9603A35D1F4CF12D41A8D289A342k6m2M" TargetMode="External"/><Relationship Id="rId42" Type="http://schemas.openxmlformats.org/officeDocument/2006/relationships/hyperlink" Target="consultantplus://offline/ref=8A485FBF4486AAC03135E4AA3027F0071DC6257BD26ED1A9AEA18EF4B08FF320EDC6A03FD27C1151r2o0H" TargetMode="External"/><Relationship Id="rId7" Type="http://schemas.openxmlformats.org/officeDocument/2006/relationships/hyperlink" Target="consultantplus://offline/ref=1963B0D4DD43620501D2B7B4271540D3510A95616309C5CB2D19C3F142gBhDI" TargetMode="External"/><Relationship Id="rId12" Type="http://schemas.openxmlformats.org/officeDocument/2006/relationships/hyperlink" Target="consultantplus://offline/ref=1963B0D4DD43620501D2B7B4271540D3510A9565640BC5CB2D19C3F142BDEA2B10CCFA13B8A5F5C1g3hDI" TargetMode="External"/><Relationship Id="rId17" Type="http://schemas.openxmlformats.org/officeDocument/2006/relationships/hyperlink" Target="consultantplus://offline/ref=38BE50DE1339F41ED8F847C82AC01698DEBB63931BF1E881BDE295382D969DD6C4C3B9DB8270161Ed1qAG" TargetMode="External"/><Relationship Id="rId25" Type="http://schemas.openxmlformats.org/officeDocument/2006/relationships/hyperlink" Target="consultantplus://offline/ref=114149D0E6D80165D60A224BEBB6810EAF2C97A39FD36F71C5DED35032436C926440436D7FEE4D0Em7I1L" TargetMode="External"/><Relationship Id="rId33" Type="http://schemas.openxmlformats.org/officeDocument/2006/relationships/hyperlink" Target="consultantplus://offline/ref=103BC803AEF9F09669456013FEA283DEE798CFFDFF7835E8F06A9603A35D1F4CF12D41ADD1k8mAM" TargetMode="External"/><Relationship Id="rId38"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38BE50DE1339F41ED8F847C82AC01698DEBB63931BF1E881BDE295382D969DD6C4C3B9DB8270161Fd1q4G" TargetMode="External"/><Relationship Id="rId20" Type="http://schemas.openxmlformats.org/officeDocument/2006/relationships/hyperlink" Target="consultantplus://offline/ref=33244FC9618FF56A6BE2964518A38634B3BC4D3D6BD7E90CD209DFD80EAE81443565303F58B15Fj9J8L" TargetMode="External"/><Relationship Id="rId29" Type="http://schemas.openxmlformats.org/officeDocument/2006/relationships/hyperlink" Target="consultantplus://offline/ref=E482DAD7E3F4EF5F17D2C9921DAB651E46AF3A08E1AA68BF607DB68A54A3A70A62A64BCC4F6B1FCAr6QDL" TargetMode="External"/><Relationship Id="rId41"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numbering" Target="numbering.xml"/><Relationship Id="rId6" Type="http://schemas.openxmlformats.org/officeDocument/2006/relationships/hyperlink" Target="consultantplus://offline/main?base=LAW;n=107420;fld=134;dst=100267" TargetMode="External"/><Relationship Id="rId11" Type="http://schemas.openxmlformats.org/officeDocument/2006/relationships/hyperlink" Target="consultantplus://offline/ref=1963B0D4DD43620501D2B7B4271540D3510A9565640BC5CB2D19C3F142BDEA2B10CCFA13B8A5F5C3g3h9I" TargetMode="External"/><Relationship Id="rId24" Type="http://schemas.openxmlformats.org/officeDocument/2006/relationships/hyperlink" Target="consultantplus://offline/ref=114149D0E6D80165D60A224BEBB6810EAF2C97A39FD36F71C5DED35032436C926440436D7FEF4F0Cm7IBL" TargetMode="External"/><Relationship Id="rId32" Type="http://schemas.openxmlformats.org/officeDocument/2006/relationships/hyperlink" Target="consultantplus://offline/ref=E482DAD7E3F4EF5F17D2C9921DAB651E46AC3A01E5AF68BF607DB68A54A3A70A62A64BCC4F6B1FC2r6Q9L" TargetMode="External"/><Relationship Id="rId37" Type="http://schemas.openxmlformats.org/officeDocument/2006/relationships/hyperlink" Target="consultantplus://offline/ref=60E626DC60AA35352B1B3F63C9CCA881119F1116958494CE53DDC9913AF2ED264157991ABA3E70HCAFN" TargetMode="External"/><Relationship Id="rId40" Type="http://schemas.openxmlformats.org/officeDocument/2006/relationships/hyperlink" Target="consultantplus://offline/ref=0B05C17F5A45C2CDEADE01151FA2C9697161997B1DC02EAB6FC614C18B8AD5987EE48A470661920Df9l4H" TargetMode="External"/><Relationship Id="rId5" Type="http://schemas.openxmlformats.org/officeDocument/2006/relationships/image" Target="media/image1.png"/><Relationship Id="rId15" Type="http://schemas.openxmlformats.org/officeDocument/2006/relationships/hyperlink" Target="consultantplus://offline/ref=38BE50DE1339F41ED8F847C82AC01698DEBB63931BF1E881BDE295382D969DD6C4C3B9DB8271151Fd1qBG" TargetMode="External"/><Relationship Id="rId23" Type="http://schemas.openxmlformats.org/officeDocument/2006/relationships/hyperlink" Target="consultantplus://offline/ref=114149D0E6D80165D60A224BEBB6810EAF2C97A39FD36F71C5DED35032436C92644043697FmEIEL" TargetMode="External"/><Relationship Id="rId28" Type="http://schemas.openxmlformats.org/officeDocument/2006/relationships/hyperlink" Target="consultantplus://offline/ref=E482DAD7E3F4EF5F17D2C9921DAB651E46AF3B05E7AC68BF607DB68A54rAQ3L" TargetMode="External"/><Relationship Id="rId36" Type="http://schemas.openxmlformats.org/officeDocument/2006/relationships/image" Target="media/image2.jpeg"/><Relationship Id="rId10" Type="http://schemas.openxmlformats.org/officeDocument/2006/relationships/hyperlink" Target="consultantplus://offline/ref=1963B0D4DD43620501D2B7B4271540D3510A9565640BC5CB2D19C3F142BDEA2B10CCFA13B8A5F5C2g3hBI" TargetMode="External"/><Relationship Id="rId19" Type="http://schemas.openxmlformats.org/officeDocument/2006/relationships/hyperlink" Target="consultantplus://offline/ref=38BE50DE1339F41ED8F847C82AC01698DEBB63931BF1E881BDE295382D969DD6C4C3B9DB8270161Dd1q9G" TargetMode="External"/><Relationship Id="rId31" Type="http://schemas.openxmlformats.org/officeDocument/2006/relationships/hyperlink" Target="consultantplus://offline/ref=E482DAD7E3F4EF5F17D2C9921DAB651E46AC3E07E5AE68BF607DB68A54A3A70A62A64BCC4F6B17C2r6Q9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63B0D4DD43620501D2B7B4271540D3510A9565640BC5CB2D19C3F142BDEA2B10CCFA13B8A5F6CAg3hCI" TargetMode="External"/><Relationship Id="rId14" Type="http://schemas.openxmlformats.org/officeDocument/2006/relationships/hyperlink" Target="consultantplus://offline/ref=1963B0D4DD43620501D2B7B4271540D3510A9565640BC5CB2D19C3F142BDEA2B10CCFA13B8A5F5C0g3hDI" TargetMode="External"/><Relationship Id="rId22" Type="http://schemas.openxmlformats.org/officeDocument/2006/relationships/hyperlink" Target="consultantplus://offline/ref=114149D0E6D80165D60A224BEBB6810EAF2C97A39FD36F71C5DED35032436C926440436D7FEF4B05m7I8L" TargetMode="External"/><Relationship Id="rId27" Type="http://schemas.openxmlformats.org/officeDocument/2006/relationships/hyperlink" Target="consultantplus://offline/ref=E482DAD7E3F4EF5F17D2C9921DAB651E46AC3E03E2AC68BF607DB68A54rAQ3L" TargetMode="External"/><Relationship Id="rId30" Type="http://schemas.openxmlformats.org/officeDocument/2006/relationships/hyperlink" Target="consultantplus://offline/ref=E482DAD7E3F4EF5F17D2C9921DAB651E46AC3E07E5AE68BF607DB68A54A3A70A62A64BCE4Er6QAL" TargetMode="External"/><Relationship Id="rId35" Type="http://schemas.openxmlformats.org/officeDocument/2006/relationships/hyperlink" Target="consultantplus://offline/ref=7647929E12F55CF2E68C971537ADF3ED142D9F0E1461A1607D479ED54444F4F62B33147202A215F6E3pE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42071</Words>
  <Characters>239806</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281315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cp:lastPrinted>2013-12-30T07:07:00Z</cp:lastPrinted>
  <dcterms:created xsi:type="dcterms:W3CDTF">2013-12-09T06:24:00Z</dcterms:created>
  <dcterms:modified xsi:type="dcterms:W3CDTF">2013-12-30T08:00:00Z</dcterms:modified>
</cp:coreProperties>
</file>