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1C" w:rsidRPr="00873585" w:rsidRDefault="00C9411C" w:rsidP="00873585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73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9411C" w:rsidRPr="00873585" w:rsidRDefault="00C9411C" w:rsidP="00873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8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57250" cy="1076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1C" w:rsidRPr="00873585" w:rsidRDefault="00C9411C" w:rsidP="008735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1C" w:rsidRPr="00873585" w:rsidRDefault="00C9411C" w:rsidP="00873585">
      <w:pPr>
        <w:pStyle w:val="2"/>
        <w:keepNext/>
        <w:widowControl/>
        <w:tabs>
          <w:tab w:val="left" w:pos="0"/>
        </w:tabs>
        <w:autoSpaceDE/>
        <w:autoSpaceDN w:val="0"/>
        <w:spacing w:before="0"/>
        <w:rPr>
          <w:rFonts w:ascii="Times New Roman" w:hAnsi="Times New Roman" w:cs="Times New Roman"/>
          <w:i w:val="0"/>
          <w:sz w:val="28"/>
          <w:szCs w:val="28"/>
          <w:u w:val="none"/>
        </w:rPr>
      </w:pPr>
      <w:r w:rsidRPr="00873585">
        <w:rPr>
          <w:rFonts w:ascii="Times New Roman" w:hAnsi="Times New Roman" w:cs="Times New Roman"/>
          <w:i w:val="0"/>
          <w:sz w:val="28"/>
          <w:szCs w:val="28"/>
          <w:u w:val="none"/>
        </w:rPr>
        <w:t>СОВЕТ СЕРГИЕВСКОГО СЕЛЬСКОГО ПОСЕЛЕНИЯ</w:t>
      </w:r>
    </w:p>
    <w:p w:rsidR="00C9411C" w:rsidRPr="00873585" w:rsidRDefault="00C9411C" w:rsidP="00873585">
      <w:pPr>
        <w:pStyle w:val="2"/>
        <w:keepNext/>
        <w:widowControl/>
        <w:tabs>
          <w:tab w:val="left" w:pos="0"/>
        </w:tabs>
        <w:autoSpaceDE/>
        <w:autoSpaceDN w:val="0"/>
        <w:spacing w:before="0"/>
        <w:rPr>
          <w:rFonts w:ascii="Times New Roman" w:hAnsi="Times New Roman" w:cs="Times New Roman"/>
          <w:i w:val="0"/>
          <w:sz w:val="28"/>
          <w:szCs w:val="28"/>
          <w:u w:val="none"/>
        </w:rPr>
      </w:pPr>
      <w:r w:rsidRPr="00873585">
        <w:rPr>
          <w:rFonts w:ascii="Times New Roman" w:hAnsi="Times New Roman" w:cs="Times New Roman"/>
          <w:i w:val="0"/>
          <w:sz w:val="28"/>
          <w:szCs w:val="28"/>
          <w:u w:val="none"/>
        </w:rPr>
        <w:t>КОРЕНОВСКОГО РАЙОНА</w:t>
      </w:r>
    </w:p>
    <w:p w:rsidR="00C9411C" w:rsidRPr="00873585" w:rsidRDefault="00C9411C" w:rsidP="00873585">
      <w:pPr>
        <w:pStyle w:val="8"/>
        <w:spacing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73585">
        <w:rPr>
          <w:rFonts w:ascii="Times New Roman" w:hAnsi="Times New Roman"/>
          <w:b/>
          <w:i w:val="0"/>
          <w:sz w:val="28"/>
          <w:szCs w:val="28"/>
        </w:rPr>
        <w:t>РЕШЕНИЕ</w:t>
      </w:r>
    </w:p>
    <w:p w:rsidR="00C9411C" w:rsidRPr="00873585" w:rsidRDefault="00C9411C" w:rsidP="00873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11C" w:rsidRPr="00873585" w:rsidRDefault="00C9411C" w:rsidP="00873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3585">
        <w:rPr>
          <w:rFonts w:ascii="Times New Roman" w:hAnsi="Times New Roman" w:cs="Times New Roman"/>
          <w:b/>
          <w:sz w:val="28"/>
          <w:szCs w:val="28"/>
        </w:rPr>
        <w:t>26 ноября 2012 года                                                                                    № 211</w:t>
      </w:r>
    </w:p>
    <w:p w:rsidR="00C9411C" w:rsidRPr="00873585" w:rsidRDefault="00C9411C" w:rsidP="00873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585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C9411C" w:rsidRDefault="00C9411C" w:rsidP="00873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73585" w:rsidRPr="00873585" w:rsidRDefault="00873585" w:rsidP="00873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11C" w:rsidRPr="00873585" w:rsidRDefault="00C9411C" w:rsidP="008735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58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Сергиевского сельского поселения от 05 ноября 2008 года № 211 «</w:t>
      </w:r>
      <w:r w:rsidRPr="0087358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Правил землепользования и застройки</w:t>
      </w:r>
      <w:r w:rsidR="008735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585">
        <w:rPr>
          <w:rFonts w:ascii="Times New Roman" w:eastAsia="Times New Roman" w:hAnsi="Times New Roman" w:cs="Times New Roman"/>
          <w:b/>
          <w:sz w:val="28"/>
          <w:szCs w:val="28"/>
        </w:rPr>
        <w:t>Сергиевского сельского поселения Кореновского района применительно к части территории поселения станицы Сергиевской</w:t>
      </w:r>
      <w:r w:rsidRPr="00873585">
        <w:rPr>
          <w:rFonts w:ascii="Times New Roman" w:hAnsi="Times New Roman" w:cs="Times New Roman"/>
          <w:b/>
          <w:sz w:val="28"/>
          <w:szCs w:val="28"/>
        </w:rPr>
        <w:t>»</w:t>
      </w:r>
    </w:p>
    <w:p w:rsidR="00873585" w:rsidRDefault="00873585" w:rsidP="0087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3585" w:rsidRPr="00873585" w:rsidRDefault="00873585" w:rsidP="00873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Pr="00873585" w:rsidRDefault="00873585" w:rsidP="00873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358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9411C" w:rsidRPr="00873585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Pr="00873585">
        <w:rPr>
          <w:rFonts w:ascii="Times New Roman" w:hAnsi="Times New Roman" w:cs="Times New Roman"/>
          <w:sz w:val="28"/>
          <w:szCs w:val="28"/>
        </w:rPr>
        <w:t>ого</w:t>
      </w:r>
      <w:r w:rsidR="00C9411C" w:rsidRPr="00873585">
        <w:rPr>
          <w:rFonts w:ascii="Times New Roman" w:hAnsi="Times New Roman" w:cs="Times New Roman"/>
          <w:sz w:val="28"/>
          <w:szCs w:val="28"/>
        </w:rPr>
        <w:t xml:space="preserve"> </w:t>
      </w:r>
      <w:r w:rsidRPr="00873585">
        <w:rPr>
          <w:rFonts w:ascii="Times New Roman" w:hAnsi="Times New Roman" w:cs="Times New Roman"/>
          <w:sz w:val="28"/>
          <w:szCs w:val="28"/>
        </w:rPr>
        <w:t>решением Совета Сергиевского сельского поселения Кореновского района от 09 ноября 2012 года № 205 «Об утверждении генерального плана Сергиевского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585">
        <w:rPr>
          <w:rFonts w:ascii="Times New Roman" w:hAnsi="Times New Roman" w:cs="Times New Roman"/>
          <w:sz w:val="28"/>
          <w:szCs w:val="28"/>
        </w:rPr>
        <w:t>г</w:t>
      </w:r>
      <w:r w:rsidR="00C9411C" w:rsidRPr="00873585">
        <w:rPr>
          <w:rFonts w:ascii="Times New Roman" w:hAnsi="Times New Roman" w:cs="Times New Roman"/>
          <w:sz w:val="28"/>
          <w:szCs w:val="28"/>
        </w:rPr>
        <w:t>енеральн</w:t>
      </w:r>
      <w:r w:rsidRPr="00873585">
        <w:rPr>
          <w:rFonts w:ascii="Times New Roman" w:hAnsi="Times New Roman" w:cs="Times New Roman"/>
          <w:sz w:val="28"/>
          <w:szCs w:val="28"/>
        </w:rPr>
        <w:t>ого</w:t>
      </w:r>
      <w:r w:rsidR="00C9411C" w:rsidRPr="00873585">
        <w:rPr>
          <w:rFonts w:ascii="Times New Roman" w:hAnsi="Times New Roman" w:cs="Times New Roman"/>
          <w:sz w:val="28"/>
          <w:szCs w:val="28"/>
        </w:rPr>
        <w:t xml:space="preserve"> </w:t>
      </w:r>
      <w:r w:rsidRPr="00873585">
        <w:rPr>
          <w:rFonts w:ascii="Times New Roman" w:hAnsi="Times New Roman" w:cs="Times New Roman"/>
          <w:sz w:val="28"/>
          <w:szCs w:val="28"/>
        </w:rPr>
        <w:t xml:space="preserve">плана Сергиевского сельского поселения, Совет Сергиевского сельского поселения </w:t>
      </w:r>
      <w:proofErr w:type="spellStart"/>
      <w:proofErr w:type="gramStart"/>
      <w:r w:rsidRPr="0087358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7358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7358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7358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873585" w:rsidRPr="00873585" w:rsidRDefault="00873585" w:rsidP="00D369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85">
        <w:rPr>
          <w:rFonts w:ascii="Times New Roman" w:hAnsi="Times New Roman" w:cs="Times New Roman"/>
          <w:sz w:val="28"/>
          <w:szCs w:val="28"/>
        </w:rPr>
        <w:t>1.  Внести изменения в решение Совета Сергиевского сельского поселения от 05 ноября 2008 года № 211 «</w:t>
      </w:r>
      <w:r w:rsidRPr="00873585">
        <w:rPr>
          <w:rFonts w:ascii="Times New Roman" w:eastAsia="Times New Roman" w:hAnsi="Times New Roman" w:cs="Times New Roman"/>
          <w:sz w:val="28"/>
          <w:szCs w:val="28"/>
        </w:rPr>
        <w:t>Об утверждении Правил землепользования и застройки Сергиевского сельского поселения Кореновского района применительно к части территории поселения станицы Сергиевской</w:t>
      </w:r>
      <w:r w:rsidRPr="00873585">
        <w:rPr>
          <w:rFonts w:ascii="Times New Roman" w:hAnsi="Times New Roman" w:cs="Times New Roman"/>
          <w:sz w:val="28"/>
          <w:szCs w:val="28"/>
        </w:rPr>
        <w:t>», изложив абзац 3 главы 12 в следующей редакции: «Карта градостроительного зонирования Сергиевского сельского поселения разработана на основе утвержденного генерального плана Сергиевского сельского поселения (прилагается)</w:t>
      </w:r>
      <w:proofErr w:type="gramStart"/>
      <w:r w:rsidRPr="0087358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73585" w:rsidRPr="00873585" w:rsidRDefault="00873585" w:rsidP="008735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85">
        <w:rPr>
          <w:rFonts w:ascii="Times New Roman" w:eastAsia="Times New Roman" w:hAnsi="Times New Roman" w:cs="Times New Roman"/>
          <w:sz w:val="28"/>
          <w:szCs w:val="28"/>
        </w:rPr>
        <w:t>2.Обнародовать данное решение</w:t>
      </w:r>
      <w:r w:rsidRPr="00873585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администрации Сергиевского сельского поселения.</w:t>
      </w:r>
    </w:p>
    <w:p w:rsidR="00873585" w:rsidRPr="00873585" w:rsidRDefault="00873585" w:rsidP="008735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85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 w:rsidRPr="0087358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7358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(Бундюк).</w:t>
      </w:r>
    </w:p>
    <w:p w:rsidR="00873585" w:rsidRPr="00873585" w:rsidRDefault="00873585" w:rsidP="008735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585">
        <w:rPr>
          <w:rFonts w:ascii="Times New Roman" w:eastAsia="Times New Roman" w:hAnsi="Times New Roman" w:cs="Times New Roman"/>
          <w:sz w:val="28"/>
          <w:szCs w:val="28"/>
        </w:rPr>
        <w:t>4.Настоящее решение вступает в силу со дня его обнародования.</w:t>
      </w:r>
    </w:p>
    <w:p w:rsidR="00873585" w:rsidRPr="00873585" w:rsidRDefault="00873585" w:rsidP="00873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987" w:rsidRDefault="00873585" w:rsidP="00873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85"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873585" w:rsidRPr="00873585" w:rsidRDefault="00873585" w:rsidP="00873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8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9411C" w:rsidRPr="00873585" w:rsidRDefault="00873585" w:rsidP="00873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85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7358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585">
        <w:rPr>
          <w:rFonts w:ascii="Times New Roman" w:hAnsi="Times New Roman" w:cs="Times New Roman"/>
          <w:sz w:val="28"/>
          <w:szCs w:val="28"/>
        </w:rPr>
        <w:t xml:space="preserve">                              С.А.Басеев</w:t>
      </w:r>
    </w:p>
    <w:sectPr w:rsidR="00C9411C" w:rsidRPr="00873585" w:rsidSect="00D3698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11C"/>
    <w:rsid w:val="00873585"/>
    <w:rsid w:val="00C9411C"/>
    <w:rsid w:val="00D3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4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C9411C"/>
    <w:pPr>
      <w:keepNext w:val="0"/>
      <w:keepLines w:val="0"/>
      <w:widowControl w:val="0"/>
      <w:tabs>
        <w:tab w:val="num" w:pos="0"/>
      </w:tabs>
      <w:suppressAutoHyphens/>
      <w:autoSpaceDE w:val="0"/>
      <w:spacing w:before="108" w:line="240" w:lineRule="auto"/>
      <w:ind w:left="576" w:hanging="576"/>
      <w:jc w:val="center"/>
      <w:outlineLvl w:val="1"/>
    </w:pPr>
    <w:rPr>
      <w:rFonts w:ascii="Arial" w:eastAsia="Times New Roman" w:hAnsi="Arial" w:cs="Arial"/>
      <w:i/>
      <w:iCs/>
      <w:color w:val="auto"/>
      <w:sz w:val="24"/>
      <w:szCs w:val="24"/>
      <w:u w:val="single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C9411C"/>
    <w:pPr>
      <w:tabs>
        <w:tab w:val="num" w:pos="0"/>
      </w:tabs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411C"/>
    <w:rPr>
      <w:rFonts w:ascii="Arial" w:eastAsia="Times New Roman" w:hAnsi="Arial" w:cs="Arial"/>
      <w:b/>
      <w:bCs/>
      <w:i/>
      <w:iCs/>
      <w:sz w:val="24"/>
      <w:szCs w:val="24"/>
      <w:u w:val="single"/>
      <w:lang w:eastAsia="ar-SA"/>
    </w:rPr>
  </w:style>
  <w:style w:type="character" w:customStyle="1" w:styleId="80">
    <w:name w:val="Заголовок 8 Знак"/>
    <w:basedOn w:val="a0"/>
    <w:link w:val="8"/>
    <w:semiHidden/>
    <w:rsid w:val="00C9411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94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2012-11-26T09:50:00Z</cp:lastPrinted>
  <dcterms:created xsi:type="dcterms:W3CDTF">2012-11-26T09:28:00Z</dcterms:created>
  <dcterms:modified xsi:type="dcterms:W3CDTF">2012-11-26T09:50:00Z</dcterms:modified>
</cp:coreProperties>
</file>