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3440" cy="1073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pStyle w:val="2"/>
        <w:rPr>
          <w:b w:val="0"/>
          <w:sz w:val="28"/>
          <w:szCs w:val="28"/>
        </w:rPr>
      </w:pPr>
      <w:r w:rsidRPr="00A53616">
        <w:rPr>
          <w:sz w:val="28"/>
          <w:szCs w:val="28"/>
        </w:rPr>
        <w:t>АДМИНИСТРАЦИЯ СЕРГИЕВСКОГО СЕЛЬСКОГО ПОСЕЛЕНИЯ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pStyle w:val="1"/>
        <w:rPr>
          <w:sz w:val="28"/>
          <w:szCs w:val="28"/>
        </w:rPr>
      </w:pPr>
      <w:r w:rsidRPr="00A53616">
        <w:rPr>
          <w:sz w:val="28"/>
          <w:szCs w:val="28"/>
        </w:rPr>
        <w:t>ПОСТАНОВЛЕНИЕ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07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7D0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07D0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07D0">
        <w:rPr>
          <w:rFonts w:ascii="Times New Roman" w:hAnsi="Times New Roman" w:cs="Times New Roman"/>
          <w:b/>
          <w:sz w:val="28"/>
          <w:szCs w:val="28"/>
        </w:rPr>
        <w:tab/>
      </w:r>
      <w:r w:rsidR="00AB07D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B07D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A53616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FD5F46">
        <w:rPr>
          <w:rFonts w:ascii="Times New Roman" w:hAnsi="Times New Roman" w:cs="Times New Roman"/>
          <w:b/>
          <w:sz w:val="28"/>
          <w:szCs w:val="28"/>
        </w:rPr>
        <w:t>10</w:t>
      </w:r>
      <w:r w:rsidR="00AB07D0">
        <w:rPr>
          <w:rFonts w:ascii="Times New Roman" w:hAnsi="Times New Roman" w:cs="Times New Roman"/>
          <w:b/>
          <w:sz w:val="28"/>
          <w:szCs w:val="28"/>
        </w:rPr>
        <w:t>4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 выделении специальных мест для размещения печатных агитационных материалов на  территории Сергиевского сельского поселения Кореновского района   при проведении  </w:t>
      </w:r>
      <w:r w:rsidR="00AB07D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досрочных 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выборов  </w:t>
      </w:r>
      <w:r w:rsidR="00FD5F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главы 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1</w:t>
      </w:r>
      <w:r w:rsidR="00AB07D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0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</w:t>
      </w:r>
      <w:r w:rsidR="00AB07D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дека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бря 201</w:t>
      </w:r>
      <w:r w:rsidR="00AB07D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7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</w:t>
      </w:r>
      <w:r w:rsidRPr="00A53616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зарегистрированным кандидатам, </w:t>
      </w:r>
      <w:r w:rsidR="00FD5F4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Pr="00A53616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в организации и проведении предвыборной агитации посредством агитационных публичных мероприятий, руководствуясь статьей 5</w:t>
      </w:r>
      <w:r w:rsidR="00D54F05">
        <w:rPr>
          <w:rFonts w:ascii="Times New Roman" w:hAnsi="Times New Roman" w:cs="Times New Roman"/>
          <w:sz w:val="28"/>
          <w:szCs w:val="28"/>
        </w:rPr>
        <w:t>4</w:t>
      </w:r>
      <w:r w:rsidRPr="00A53616">
        <w:rPr>
          <w:rFonts w:ascii="Times New Roman" w:hAnsi="Times New Roman" w:cs="Times New Roman"/>
          <w:sz w:val="28"/>
          <w:szCs w:val="28"/>
        </w:rPr>
        <w:t xml:space="preserve"> Федерального  Закона от 12 июня 2002 года № 67-ФЗ «Об основных гарантиях избирательных прав и права на участие в референдуме граждан Российской Федераци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и»,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>статьей 38</w:t>
      </w:r>
      <w:r w:rsidR="00D54F05"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Закона Краснодарского края от 26 декабря 2005 года  № 966-КЗ  «О муниципальных выборах в Краснодарском крае»</w:t>
      </w:r>
      <w:r w:rsidRPr="00A53616">
        <w:rPr>
          <w:rFonts w:ascii="Times New Roman" w:hAnsi="Times New Roman" w:cs="Times New Roman"/>
          <w:sz w:val="28"/>
          <w:szCs w:val="28"/>
        </w:rPr>
        <w:t xml:space="preserve">,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53616" w:rsidRPr="00A53616" w:rsidRDefault="00A53616" w:rsidP="00A53616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 Выделить на территории каждого избирательного участка  специальные места для размещения предвыборных печатных агитационных материалов по выборам </w:t>
      </w:r>
      <w:r w:rsidR="0056034D">
        <w:rPr>
          <w:rFonts w:ascii="Times New Roman" w:eastAsia="Lucida Sans Unicode" w:hAnsi="Times New Roman" w:cs="Times New Roman"/>
          <w:kern w:val="2"/>
          <w:sz w:val="28"/>
          <w:szCs w:val="28"/>
        </w:rPr>
        <w:t>главы</w:t>
      </w: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Сергиевского сельского поселения Кореновского района </w:t>
      </w:r>
      <w:r w:rsidRPr="00A5361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(прилагается).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Направить копию настоящего постановления в территориальную избирательную комиссию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Кореновская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3.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Обнародовать  настоящее  постановление  на информационных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стендах Сергиевского сельского поселения Кореновского района  и   разместить   в   сети   Интернет   на   официальном   сайте администрации Сергиевского сельского поселения Кореновского района.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4. Контроль за выполнением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Е.А.Горгоцкую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5.  Постановление вступает в силу со дня его подписания.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D0" w:rsidRDefault="00AB07D0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 г</w:t>
      </w:r>
      <w:r w:rsidR="00A53616" w:rsidRPr="00A536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3616" w:rsidRPr="00A53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</w:t>
      </w:r>
      <w:r w:rsidR="00AB07D0"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</w:t>
      </w:r>
      <w:r w:rsidR="001204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07D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B07D0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от 2</w:t>
      </w:r>
      <w:r w:rsidR="00AB07D0">
        <w:rPr>
          <w:rFonts w:ascii="Times New Roman" w:hAnsi="Times New Roman" w:cs="Times New Roman"/>
          <w:sz w:val="28"/>
          <w:szCs w:val="28"/>
        </w:rPr>
        <w:t>3</w:t>
      </w:r>
      <w:r w:rsidRPr="00A53616">
        <w:rPr>
          <w:rFonts w:ascii="Times New Roman" w:hAnsi="Times New Roman" w:cs="Times New Roman"/>
          <w:sz w:val="28"/>
          <w:szCs w:val="28"/>
        </w:rPr>
        <w:t>.</w:t>
      </w:r>
      <w:r w:rsidR="00AB07D0">
        <w:rPr>
          <w:rFonts w:ascii="Times New Roman" w:hAnsi="Times New Roman" w:cs="Times New Roman"/>
          <w:sz w:val="28"/>
          <w:szCs w:val="28"/>
        </w:rPr>
        <w:t>10</w:t>
      </w:r>
      <w:r w:rsidRPr="00A53616">
        <w:rPr>
          <w:rFonts w:ascii="Times New Roman" w:hAnsi="Times New Roman" w:cs="Times New Roman"/>
          <w:sz w:val="28"/>
          <w:szCs w:val="28"/>
        </w:rPr>
        <w:t>.201</w:t>
      </w:r>
      <w:r w:rsidR="00AB07D0">
        <w:rPr>
          <w:rFonts w:ascii="Times New Roman" w:hAnsi="Times New Roman" w:cs="Times New Roman"/>
          <w:sz w:val="28"/>
          <w:szCs w:val="28"/>
        </w:rPr>
        <w:t>7</w:t>
      </w:r>
      <w:r w:rsidRPr="00A53616">
        <w:rPr>
          <w:rFonts w:ascii="Times New Roman" w:hAnsi="Times New Roman" w:cs="Times New Roman"/>
          <w:sz w:val="28"/>
          <w:szCs w:val="28"/>
        </w:rPr>
        <w:t xml:space="preserve"> № </w:t>
      </w:r>
      <w:r w:rsidR="0056034D">
        <w:rPr>
          <w:rFonts w:ascii="Times New Roman" w:hAnsi="Times New Roman" w:cs="Times New Roman"/>
          <w:sz w:val="28"/>
          <w:szCs w:val="28"/>
        </w:rPr>
        <w:t>10</w:t>
      </w:r>
      <w:r w:rsidR="00AB07D0">
        <w:rPr>
          <w:rFonts w:ascii="Times New Roman" w:hAnsi="Times New Roman" w:cs="Times New Roman"/>
          <w:sz w:val="28"/>
          <w:szCs w:val="28"/>
        </w:rPr>
        <w:t>3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СПИСОК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агитационных материалов на территории Сергиевского сельского поселения 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095"/>
      </w:tblGrid>
      <w:tr w:rsidR="00AB07D0" w:rsidRPr="00A53616" w:rsidTr="004D2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A53616" w:rsidRDefault="00AB07D0" w:rsidP="004D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A53616" w:rsidRDefault="00AB07D0" w:rsidP="004D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A53616" w:rsidRDefault="00AB07D0" w:rsidP="004D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Места размещения наглядной агитации</w:t>
            </w:r>
          </w:p>
        </w:tc>
      </w:tr>
      <w:tr w:rsidR="00AB07D0" w:rsidRPr="00A53616" w:rsidTr="004D2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A53616" w:rsidRDefault="00AB07D0" w:rsidP="004D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C31E44" w:rsidRDefault="00AB07D0" w:rsidP="004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х. Нижний</w:t>
            </w:r>
          </w:p>
          <w:p w:rsidR="00AB07D0" w:rsidRPr="00C31E44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C31E44" w:rsidRDefault="00AB07D0" w:rsidP="004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AB07D0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фельдшерско-акушерский пункт хутора Нижнего</w:t>
            </w:r>
          </w:p>
          <w:p w:rsidR="00AB07D0" w:rsidRPr="00C31E44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х.Нижний,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AB07D0" w:rsidRPr="00A53616" w:rsidTr="004D2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A53616" w:rsidRDefault="00AB07D0" w:rsidP="004D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C31E44" w:rsidRDefault="00AB07D0" w:rsidP="004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ст.Сергиевская</w:t>
            </w:r>
          </w:p>
          <w:p w:rsidR="00AB07D0" w:rsidRPr="00C31E44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C31E44" w:rsidRDefault="00AB07D0" w:rsidP="004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стенд:</w:t>
            </w:r>
          </w:p>
          <w:p w:rsidR="00AB07D0" w:rsidRPr="00C31E44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Сергиевская рыночная площадка (перекресток улицы Ленина и улицы Красной)</w:t>
            </w:r>
          </w:p>
        </w:tc>
      </w:tr>
      <w:tr w:rsidR="00AB07D0" w:rsidRPr="00A53616" w:rsidTr="004D2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A53616" w:rsidRDefault="00AB07D0" w:rsidP="004D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C31E44" w:rsidRDefault="00AB07D0" w:rsidP="004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ст.Сергиевская</w:t>
            </w:r>
          </w:p>
          <w:p w:rsidR="00AB07D0" w:rsidRPr="00C31E44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D0" w:rsidRPr="00C31E44" w:rsidRDefault="00AB07D0" w:rsidP="004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AB07D0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Сергиевская сельская библиотека</w:t>
            </w:r>
          </w:p>
          <w:p w:rsidR="00AB07D0" w:rsidRPr="00C31E44" w:rsidRDefault="00AB07D0" w:rsidP="004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ст.Сергиевская ул.Красная,46А</w:t>
            </w:r>
          </w:p>
        </w:tc>
      </w:tr>
    </w:tbl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D0" w:rsidRDefault="00AB07D0" w:rsidP="00AB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 г</w:t>
      </w:r>
      <w:r w:rsidRPr="00A536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3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D0" w:rsidRPr="00A53616" w:rsidRDefault="00AB07D0" w:rsidP="00AB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7D0" w:rsidRPr="00A53616" w:rsidRDefault="00AB07D0" w:rsidP="00AB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8A05C4" w:rsidRPr="00A53616" w:rsidRDefault="008A05C4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5C4" w:rsidRPr="00A53616" w:rsidSect="00A53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A53616"/>
    <w:rsid w:val="00120480"/>
    <w:rsid w:val="003D7F8B"/>
    <w:rsid w:val="0056034D"/>
    <w:rsid w:val="00564D89"/>
    <w:rsid w:val="008A05C4"/>
    <w:rsid w:val="00A53616"/>
    <w:rsid w:val="00AB07D0"/>
    <w:rsid w:val="00D35171"/>
    <w:rsid w:val="00D54F05"/>
    <w:rsid w:val="00D55E23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3"/>
  </w:style>
  <w:style w:type="paragraph" w:styleId="1">
    <w:name w:val="heading 1"/>
    <w:basedOn w:val="a"/>
    <w:next w:val="a"/>
    <w:link w:val="10"/>
    <w:qFormat/>
    <w:rsid w:val="00A53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3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1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A536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2014-06-30T13:21:00Z</dcterms:created>
  <dcterms:modified xsi:type="dcterms:W3CDTF">2017-10-24T08:22:00Z</dcterms:modified>
</cp:coreProperties>
</file>