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3440" cy="1073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pStyle w:val="2"/>
        <w:rPr>
          <w:b w:val="0"/>
          <w:sz w:val="28"/>
          <w:szCs w:val="28"/>
        </w:rPr>
      </w:pPr>
      <w:r w:rsidRPr="00A53616">
        <w:rPr>
          <w:sz w:val="28"/>
          <w:szCs w:val="28"/>
        </w:rPr>
        <w:t>АДМИНИСТРАЦИЯ СЕРГИЕВСКОГО СЕЛЬСКОГО ПОСЕЛЕНИЯ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pStyle w:val="1"/>
        <w:rPr>
          <w:sz w:val="28"/>
          <w:szCs w:val="28"/>
        </w:rPr>
      </w:pPr>
      <w:r w:rsidRPr="00A53616">
        <w:rPr>
          <w:sz w:val="28"/>
          <w:szCs w:val="28"/>
        </w:rPr>
        <w:t>ПОСТАНОВЛЕНИЕ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июня 201</w:t>
      </w:r>
      <w:r w:rsidR="00FD5F4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FD5F46">
        <w:rPr>
          <w:rFonts w:ascii="Times New Roman" w:hAnsi="Times New Roman" w:cs="Times New Roman"/>
          <w:b/>
          <w:sz w:val="28"/>
          <w:szCs w:val="28"/>
        </w:rPr>
        <w:t>101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 выделении специальных мест для размещения печатных агитационных материалов на  территории Сергиевского сельского поселения Кореновского района   при проведении  выборов  </w:t>
      </w:r>
      <w:r w:rsidR="00FD5F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главы 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Сергиевского сельского поселения Кореновского района 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1</w:t>
      </w:r>
      <w:r w:rsidR="00FD5F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8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сентября 201</w:t>
      </w:r>
      <w:r w:rsidR="00FD5F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6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года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     </w:t>
      </w:r>
      <w:proofErr w:type="gramStart"/>
      <w:r w:rsidRPr="00A53616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зарегистрированным кандидатам, </w:t>
      </w:r>
      <w:r w:rsidR="00FD5F4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Pr="00A53616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в организации и проведении предвыборной агитации посредством агитационных публичных мероприятий, руководствуясь статьей 53 Федерального  Закона от 12 июня 2002 года № 67-ФЗ «Об основных гарантиях избирательных прав и права на участие в референдуме граждан Российской Федераци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и»,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 xml:space="preserve">статьей 38,54 </w:t>
      </w: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Закона Краснодарского края от 26 декабря 2005 года  № 966-КЗ</w:t>
      </w:r>
      <w:proofErr w:type="gram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«О муниципальных выборах в Краснодарском крае»</w:t>
      </w:r>
      <w:r w:rsidRPr="00A53616">
        <w:rPr>
          <w:rFonts w:ascii="Times New Roman" w:hAnsi="Times New Roman" w:cs="Times New Roman"/>
          <w:sz w:val="28"/>
          <w:szCs w:val="28"/>
        </w:rPr>
        <w:t xml:space="preserve">,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53616" w:rsidRPr="00A53616" w:rsidRDefault="00A53616" w:rsidP="00A53616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 Выделить на территории каждого избирательного участка  специальные места для размещения предвыборных печатных агитационных материалов по выборам </w:t>
      </w:r>
      <w:r w:rsidR="0056034D">
        <w:rPr>
          <w:rFonts w:ascii="Times New Roman" w:eastAsia="Lucida Sans Unicode" w:hAnsi="Times New Roman" w:cs="Times New Roman"/>
          <w:kern w:val="2"/>
          <w:sz w:val="28"/>
          <w:szCs w:val="28"/>
        </w:rPr>
        <w:t>главы</w:t>
      </w: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Сергиевского сельского поселения Кореновского района </w:t>
      </w:r>
      <w:r w:rsidRPr="00A5361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(прилагается).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2. Направить копию настоящего постановления в территориальную избирательную комиссию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Кореновская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3.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Обнародовать  настоящее  постановление  на информационных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стендах Сергиевского сельского поселения Кореновского района  и   разместить   в   сети   Интернет   на   официальном   сайте администрации Сергиевского сельского поселения Кореновского района.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4. </w:t>
      </w:r>
      <w:proofErr w:type="gram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 за</w:t>
      </w:r>
      <w:proofErr w:type="gram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выполнением постановления возложить на начальника общего отдела администрации Сергиевского сельского поселения Кореновского района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Е.А.Горгоцкую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5.  Постановление вступает в силу со дня его подписания.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</w:t>
      </w:r>
      <w:r w:rsidR="00120480">
        <w:rPr>
          <w:rFonts w:ascii="Times New Roman" w:hAnsi="Times New Roman" w:cs="Times New Roman"/>
          <w:sz w:val="28"/>
          <w:szCs w:val="28"/>
        </w:rPr>
        <w:t xml:space="preserve">                        С.А.Бас</w:t>
      </w:r>
      <w:r w:rsidRPr="00A53616">
        <w:rPr>
          <w:rFonts w:ascii="Times New Roman" w:hAnsi="Times New Roman" w:cs="Times New Roman"/>
          <w:sz w:val="28"/>
          <w:szCs w:val="28"/>
        </w:rPr>
        <w:t>еев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Сергиевского сельского поселения Кореновского района 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от 27.06.201</w:t>
      </w:r>
      <w:r w:rsidR="0056034D">
        <w:rPr>
          <w:rFonts w:ascii="Times New Roman" w:hAnsi="Times New Roman" w:cs="Times New Roman"/>
          <w:sz w:val="28"/>
          <w:szCs w:val="28"/>
        </w:rPr>
        <w:t>6</w:t>
      </w:r>
      <w:r w:rsidRPr="00A53616">
        <w:rPr>
          <w:rFonts w:ascii="Times New Roman" w:hAnsi="Times New Roman" w:cs="Times New Roman"/>
          <w:sz w:val="28"/>
          <w:szCs w:val="28"/>
        </w:rPr>
        <w:t xml:space="preserve"> № </w:t>
      </w:r>
      <w:r w:rsidR="0056034D">
        <w:rPr>
          <w:rFonts w:ascii="Times New Roman" w:hAnsi="Times New Roman" w:cs="Times New Roman"/>
          <w:sz w:val="28"/>
          <w:szCs w:val="28"/>
        </w:rPr>
        <w:t>101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СПИСОК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агитационных материалов на территории Сергиевского сельского поселения 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095"/>
      </w:tblGrid>
      <w:tr w:rsidR="00A53616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Места размещения наглядной агитации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х. Нижний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56034D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фельдшерско-акушерский пункт хутора Нижнего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стенд:</w:t>
            </w:r>
          </w:p>
          <w:p w:rsidR="0056034D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Сергиевский сельский Дом культуры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ергиевская ул.Красная, 46В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56034D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Сергиевская сельская библиотека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ергиевская ул.Красная,46А</w:t>
            </w:r>
          </w:p>
        </w:tc>
      </w:tr>
    </w:tbl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 w:rsidR="005603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3616">
        <w:rPr>
          <w:rFonts w:ascii="Times New Roman" w:hAnsi="Times New Roman" w:cs="Times New Roman"/>
          <w:sz w:val="28"/>
          <w:szCs w:val="28"/>
        </w:rPr>
        <w:t>С.А.</w:t>
      </w:r>
      <w:r w:rsidR="0056034D">
        <w:rPr>
          <w:rFonts w:ascii="Times New Roman" w:hAnsi="Times New Roman" w:cs="Times New Roman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>Басеев</w:t>
      </w:r>
    </w:p>
    <w:p w:rsidR="008A05C4" w:rsidRPr="00A53616" w:rsidRDefault="008A05C4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5C4" w:rsidRPr="00A53616" w:rsidSect="00A53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53616"/>
    <w:rsid w:val="00120480"/>
    <w:rsid w:val="003D7F8B"/>
    <w:rsid w:val="0056034D"/>
    <w:rsid w:val="008A05C4"/>
    <w:rsid w:val="00A53616"/>
    <w:rsid w:val="00D55E23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3"/>
  </w:style>
  <w:style w:type="paragraph" w:styleId="1">
    <w:name w:val="heading 1"/>
    <w:basedOn w:val="a"/>
    <w:next w:val="a"/>
    <w:link w:val="10"/>
    <w:qFormat/>
    <w:rsid w:val="00A536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3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1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A5361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2014-06-30T13:21:00Z</dcterms:created>
  <dcterms:modified xsi:type="dcterms:W3CDTF">2016-08-01T07:15:00Z</dcterms:modified>
</cp:coreProperties>
</file>