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E3" w:rsidRPr="00B62776" w:rsidRDefault="009668E3" w:rsidP="009668E3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776">
        <w:rPr>
          <w:rFonts w:ascii="Times New Roman" w:hAnsi="Times New Roman"/>
          <w:sz w:val="28"/>
          <w:szCs w:val="28"/>
        </w:rPr>
        <w:t>Муниципальное  бюджетное учреждение  культуры</w:t>
      </w:r>
    </w:p>
    <w:p w:rsidR="009668E3" w:rsidRPr="00B62776" w:rsidRDefault="009668E3" w:rsidP="009668E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62776">
        <w:rPr>
          <w:rFonts w:ascii="Times New Roman" w:hAnsi="Times New Roman"/>
          <w:sz w:val="28"/>
          <w:szCs w:val="28"/>
        </w:rPr>
        <w:t>Сергиевского  сельского  поселения</w:t>
      </w:r>
    </w:p>
    <w:p w:rsidR="009668E3" w:rsidRPr="00B62776" w:rsidRDefault="009668E3" w:rsidP="009668E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62776">
        <w:rPr>
          <w:rFonts w:ascii="Times New Roman" w:hAnsi="Times New Roman"/>
          <w:sz w:val="28"/>
          <w:szCs w:val="28"/>
        </w:rPr>
        <w:t>Кореновского  района</w:t>
      </w:r>
    </w:p>
    <w:p w:rsidR="009668E3" w:rsidRPr="00B62776" w:rsidRDefault="009668E3" w:rsidP="003E214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62776">
        <w:rPr>
          <w:rFonts w:ascii="Times New Roman" w:hAnsi="Times New Roman"/>
          <w:sz w:val="28"/>
          <w:szCs w:val="28"/>
        </w:rPr>
        <w:t>«Сергиевская  сельская  библиотека»</w:t>
      </w:r>
    </w:p>
    <w:p w:rsidR="009668E3" w:rsidRPr="00B62776" w:rsidRDefault="009668E3" w:rsidP="00966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 № 16</w:t>
      </w:r>
      <w:r w:rsidRPr="00B6277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6277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62776">
        <w:rPr>
          <w:rFonts w:ascii="Times New Roman" w:hAnsi="Times New Roman"/>
          <w:sz w:val="28"/>
          <w:szCs w:val="28"/>
        </w:rPr>
        <w:t xml:space="preserve">   </w:t>
      </w:r>
    </w:p>
    <w:p w:rsidR="009668E3" w:rsidRPr="001764EE" w:rsidRDefault="009668E3" w:rsidP="009668E3">
      <w:pPr>
        <w:jc w:val="both"/>
        <w:rPr>
          <w:rFonts w:ascii="Times New Roman" w:hAnsi="Times New Roman"/>
          <w:sz w:val="28"/>
          <w:szCs w:val="28"/>
        </w:rPr>
      </w:pPr>
      <w:r w:rsidRPr="00B62776">
        <w:rPr>
          <w:rFonts w:ascii="Times New Roman" w:hAnsi="Times New Roman"/>
          <w:sz w:val="28"/>
          <w:szCs w:val="28"/>
        </w:rPr>
        <w:t xml:space="preserve">ст. Сергиевская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28.03</w:t>
      </w:r>
      <w:r w:rsidRPr="00B62776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9668E3" w:rsidRPr="001764EE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Default="009668E3" w:rsidP="00966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68E3" w:rsidSect="00544A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68E3" w:rsidRPr="009668E3" w:rsidRDefault="009668E3" w:rsidP="0096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E3">
        <w:rPr>
          <w:rFonts w:ascii="Times New Roman" w:hAnsi="Times New Roman"/>
          <w:sz w:val="28"/>
          <w:szCs w:val="28"/>
        </w:rPr>
        <w:lastRenderedPageBreak/>
        <w:t xml:space="preserve">Об утверждении </w:t>
      </w:r>
      <w:r>
        <w:rPr>
          <w:rFonts w:ascii="Times New Roman" w:hAnsi="Times New Roman"/>
          <w:sz w:val="28"/>
          <w:szCs w:val="28"/>
        </w:rPr>
        <w:t>«</w:t>
      </w:r>
      <w:r w:rsidRPr="009668E3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68E3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9668E3">
        <w:rPr>
          <w:rFonts w:ascii="Times New Roman" w:hAnsi="Times New Roman" w:cs="Times New Roman"/>
          <w:sz w:val="28"/>
          <w:szCs w:val="28"/>
        </w:rPr>
        <w:t>о</w:t>
      </w:r>
      <w:r w:rsidRPr="009668E3">
        <w:rPr>
          <w:rFonts w:ascii="Times New Roman" w:hAnsi="Times New Roman" w:cs="Times New Roman"/>
          <w:sz w:val="28"/>
          <w:szCs w:val="28"/>
        </w:rPr>
        <w:t>нальной этики и служебного поведения</w:t>
      </w:r>
    </w:p>
    <w:p w:rsidR="009668E3" w:rsidRPr="009668E3" w:rsidRDefault="009668E3" w:rsidP="0096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E3">
        <w:rPr>
          <w:rFonts w:ascii="Times New Roman" w:hAnsi="Times New Roman" w:cs="Times New Roman"/>
          <w:sz w:val="28"/>
          <w:szCs w:val="28"/>
        </w:rPr>
        <w:t>работников муниципального бюджетн</w:t>
      </w:r>
      <w:r w:rsidRPr="009668E3">
        <w:rPr>
          <w:rFonts w:ascii="Times New Roman" w:hAnsi="Times New Roman" w:cs="Times New Roman"/>
          <w:sz w:val="28"/>
          <w:szCs w:val="28"/>
        </w:rPr>
        <w:t>о</w:t>
      </w:r>
      <w:r w:rsidRPr="009668E3">
        <w:rPr>
          <w:rFonts w:ascii="Times New Roman" w:hAnsi="Times New Roman" w:cs="Times New Roman"/>
          <w:sz w:val="28"/>
          <w:szCs w:val="28"/>
        </w:rPr>
        <w:t>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8E3">
        <w:rPr>
          <w:rFonts w:ascii="Times New Roman" w:hAnsi="Times New Roman" w:cs="Times New Roman"/>
          <w:sz w:val="28"/>
          <w:szCs w:val="28"/>
        </w:rPr>
        <w:t>Сергиевского сельского поселения, Кореновского района «Сергиевская сельская библи</w:t>
      </w:r>
      <w:r w:rsidRPr="009668E3">
        <w:rPr>
          <w:rFonts w:ascii="Times New Roman" w:hAnsi="Times New Roman" w:cs="Times New Roman"/>
          <w:sz w:val="28"/>
          <w:szCs w:val="28"/>
        </w:rPr>
        <w:t>о</w:t>
      </w:r>
      <w:r w:rsidRPr="009668E3">
        <w:rPr>
          <w:rFonts w:ascii="Times New Roman" w:hAnsi="Times New Roman" w:cs="Times New Roman"/>
          <w:sz w:val="28"/>
          <w:szCs w:val="28"/>
        </w:rPr>
        <w:t>тека»</w:t>
      </w: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  <w:sectPr w:rsidR="009668E3" w:rsidSect="009668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Default="009668E3" w:rsidP="003E2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 с  Конституцией  Российской  Федерации,  Федерального  закона  от  25.13.2008 года  «О  противодействии  коррупции»,  Кодекса  этики  российского  би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лиотекаря и  иных  нормативных  и  правовых  актов  Российской  Федерации  и  в  целях  соблюдения  общих  принципов  профессиональной  служебной  этики  и 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  правил  служебного  поведения,  которыми  должны  руководствоваться  все 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ки  МБУК «Сергиевская 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>»,  независимо  от  занимаемой  должности,</w:t>
      </w: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68E3" w:rsidRPr="009668E3" w:rsidRDefault="009668E3" w:rsidP="009668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«Кодекс  профессиональной  </w:t>
      </w:r>
      <w:r w:rsidRPr="009668E3">
        <w:rPr>
          <w:rFonts w:ascii="Times New Roman" w:hAnsi="Times New Roman"/>
          <w:sz w:val="28"/>
          <w:szCs w:val="28"/>
        </w:rPr>
        <w:t>этики и служебного поведения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668E3">
        <w:rPr>
          <w:rFonts w:ascii="Times New Roman" w:hAnsi="Times New Roman"/>
          <w:sz w:val="28"/>
          <w:szCs w:val="28"/>
        </w:rPr>
        <w:t>абот-</w:t>
      </w:r>
    </w:p>
    <w:p w:rsidR="009668E3" w:rsidRDefault="009668E3" w:rsidP="009668E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8E3">
        <w:rPr>
          <w:rFonts w:ascii="Times New Roman" w:hAnsi="Times New Roman"/>
          <w:sz w:val="28"/>
          <w:szCs w:val="28"/>
        </w:rPr>
        <w:t>ников</w:t>
      </w:r>
      <w:proofErr w:type="spellEnd"/>
      <w:r w:rsidRPr="009668E3"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68E3">
        <w:rPr>
          <w:rFonts w:ascii="Times New Roman" w:hAnsi="Times New Roman"/>
          <w:sz w:val="28"/>
          <w:szCs w:val="28"/>
        </w:rPr>
        <w:t>Сергиевского сельского п</w:t>
      </w:r>
      <w:r w:rsidRPr="009668E3">
        <w:rPr>
          <w:rFonts w:ascii="Times New Roman" w:hAnsi="Times New Roman"/>
          <w:sz w:val="28"/>
          <w:szCs w:val="28"/>
        </w:rPr>
        <w:t>о</w:t>
      </w:r>
      <w:r w:rsidRPr="009668E3">
        <w:rPr>
          <w:rFonts w:ascii="Times New Roman" w:hAnsi="Times New Roman"/>
          <w:sz w:val="28"/>
          <w:szCs w:val="28"/>
        </w:rPr>
        <w:t xml:space="preserve">селения, Кореновского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8E3">
        <w:rPr>
          <w:rFonts w:ascii="Times New Roman" w:hAnsi="Times New Roman"/>
          <w:sz w:val="28"/>
          <w:szCs w:val="28"/>
        </w:rPr>
        <w:t>«Сергиевская сельская библиотека»</w:t>
      </w:r>
      <w:r>
        <w:rPr>
          <w:rFonts w:ascii="Times New Roman" w:hAnsi="Times New Roman"/>
          <w:sz w:val="28"/>
          <w:szCs w:val="28"/>
        </w:rPr>
        <w:t>.</w:t>
      </w:r>
    </w:p>
    <w:p w:rsidR="00822DE4" w:rsidRDefault="009668E3" w:rsidP="009668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 изучение  работниками  </w:t>
      </w:r>
      <w:proofErr w:type="gramStart"/>
      <w:r>
        <w:rPr>
          <w:rFonts w:ascii="Times New Roman" w:hAnsi="Times New Roman"/>
          <w:sz w:val="28"/>
          <w:szCs w:val="28"/>
        </w:rPr>
        <w:t>утверждённого</w:t>
      </w:r>
      <w:proofErr w:type="gramEnd"/>
      <w:r w:rsidR="00822DE4">
        <w:rPr>
          <w:rFonts w:ascii="Times New Roman" w:hAnsi="Times New Roman"/>
          <w:sz w:val="28"/>
          <w:szCs w:val="28"/>
        </w:rPr>
        <w:t xml:space="preserve">  настоящим  приказом</w:t>
      </w:r>
    </w:p>
    <w:p w:rsidR="009668E3" w:rsidRDefault="00822DE4" w:rsidP="00822D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Кодекса  в  течение  месяца.</w:t>
      </w:r>
    </w:p>
    <w:p w:rsidR="00822DE4" w:rsidRDefault="00822DE4" w:rsidP="00822DE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Работникам  МБУК  «Сергиевская 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>»  в  своей  деятельности  руководств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</w:p>
    <w:p w:rsidR="00822DE4" w:rsidRDefault="00822DE4" w:rsidP="00822DE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 настоящим  Кодексом  независимо  от  занимаемой  должности.</w:t>
      </w:r>
    </w:p>
    <w:p w:rsidR="00822DE4" w:rsidRPr="003E2148" w:rsidRDefault="00822DE4" w:rsidP="00822DE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приказа  оставляю  за  собой.</w:t>
      </w:r>
    </w:p>
    <w:p w:rsidR="003E2148" w:rsidRDefault="003E2148" w:rsidP="00822DE4">
      <w:pPr>
        <w:jc w:val="both"/>
        <w:rPr>
          <w:rFonts w:ascii="Times New Roman" w:hAnsi="Times New Roman"/>
          <w:sz w:val="28"/>
          <w:szCs w:val="28"/>
        </w:rPr>
      </w:pPr>
    </w:p>
    <w:p w:rsidR="00822DE4" w:rsidRPr="00B55964" w:rsidRDefault="00822DE4" w:rsidP="00822D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МБУК «Сергиевская 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>»                                        И.Н. Жилина</w:t>
      </w:r>
    </w:p>
    <w:p w:rsidR="003E2148" w:rsidRDefault="003E2148" w:rsidP="003E2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приказом 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E2148" w:rsidRDefault="003E2148" w:rsidP="003E2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Подгорная  М.М. – </w:t>
      </w:r>
    </w:p>
    <w:p w:rsidR="003E2148" w:rsidRDefault="003E2148" w:rsidP="003E2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Чистова С.А. –</w:t>
      </w:r>
    </w:p>
    <w:p w:rsidR="003E2148" w:rsidRDefault="003E2148" w:rsidP="003E2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Хахуцкая  С.В.- </w:t>
      </w:r>
    </w:p>
    <w:p w:rsidR="00544A51" w:rsidRDefault="003E2148" w:rsidP="003E2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Угренёва О.В.- </w:t>
      </w:r>
    </w:p>
    <w:p w:rsidR="003E2148" w:rsidRPr="003E2148" w:rsidRDefault="003E2148" w:rsidP="003E2148">
      <w:pPr>
        <w:jc w:val="both"/>
        <w:rPr>
          <w:rFonts w:ascii="Times New Roman" w:hAnsi="Times New Roman"/>
          <w:sz w:val="28"/>
          <w:szCs w:val="28"/>
        </w:rPr>
      </w:pPr>
    </w:p>
    <w:p w:rsidR="00822DE4" w:rsidRPr="007E235F" w:rsidRDefault="00822DE4" w:rsidP="00822DE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E235F">
        <w:rPr>
          <w:rFonts w:ascii="Times New Roman" w:hAnsi="Times New Roman"/>
          <w:sz w:val="24"/>
          <w:szCs w:val="24"/>
        </w:rPr>
        <w:t xml:space="preserve">Приложение  к  приказу  </w:t>
      </w:r>
      <w:r>
        <w:rPr>
          <w:rFonts w:ascii="Times New Roman" w:hAnsi="Times New Roman"/>
          <w:sz w:val="24"/>
          <w:szCs w:val="24"/>
        </w:rPr>
        <w:t>№ 16</w:t>
      </w:r>
      <w:r w:rsidRPr="007E235F">
        <w:rPr>
          <w:rFonts w:ascii="Times New Roman" w:hAnsi="Times New Roman"/>
          <w:sz w:val="24"/>
          <w:szCs w:val="24"/>
        </w:rPr>
        <w:t xml:space="preserve"> </w:t>
      </w:r>
    </w:p>
    <w:p w:rsidR="00822DE4" w:rsidRPr="007E235F" w:rsidRDefault="00822DE4" w:rsidP="00822DE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E235F">
        <w:rPr>
          <w:rFonts w:ascii="Times New Roman" w:hAnsi="Times New Roman"/>
          <w:sz w:val="24"/>
          <w:szCs w:val="24"/>
        </w:rPr>
        <w:t>от  28  марта  2017  года</w:t>
      </w:r>
    </w:p>
    <w:p w:rsidR="00822DE4" w:rsidRDefault="00822DE4" w:rsidP="005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51" w:rsidRDefault="00544A51" w:rsidP="005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51">
        <w:rPr>
          <w:rFonts w:ascii="Times New Roman" w:hAnsi="Times New Roman" w:cs="Times New Roman"/>
          <w:b/>
          <w:sz w:val="28"/>
          <w:szCs w:val="28"/>
        </w:rPr>
        <w:t>Кодекс профессиональной этики и служебного поведения</w:t>
      </w:r>
    </w:p>
    <w:p w:rsidR="00544A51" w:rsidRDefault="00544A51" w:rsidP="005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муниципального бюджетного учреждения культуры</w:t>
      </w:r>
    </w:p>
    <w:p w:rsidR="00544A51" w:rsidRDefault="00544A51" w:rsidP="005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поселения, Кореновского района </w:t>
      </w:r>
    </w:p>
    <w:p w:rsidR="00544A51" w:rsidRDefault="00544A51" w:rsidP="005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«Сергиевская сельская библиотека»</w:t>
      </w:r>
    </w:p>
    <w:p w:rsidR="005776E5" w:rsidRDefault="005776E5" w:rsidP="005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E5" w:rsidRDefault="005776E5" w:rsidP="005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544A51" w:rsidRDefault="00544A51" w:rsidP="00544A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4A51" w:rsidRDefault="00544A51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A51">
        <w:rPr>
          <w:rFonts w:ascii="Times New Roman" w:hAnsi="Times New Roman" w:cs="Times New Roman"/>
          <w:sz w:val="28"/>
          <w:szCs w:val="28"/>
        </w:rPr>
        <w:t xml:space="preserve">Правовую основу Кодекса </w:t>
      </w:r>
      <w:r>
        <w:rPr>
          <w:rFonts w:ascii="Times New Roman" w:hAnsi="Times New Roman" w:cs="Times New Roman"/>
          <w:sz w:val="28"/>
          <w:szCs w:val="28"/>
        </w:rPr>
        <w:t>составляет Конституция Российской Федерации, Федеральный закон от 25 декабря 2008г.  273-ФЗ «О противодействии коррупции», общепризнанные принципы и нормы международного права, действующие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законы, нормативные правовые акты Российской Федерации, администрации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гиевского сельского поселения, внутренние нормативные документы муниципального бюджетного учреждения культуры Сергиевского сельского поселения, Кореновского района «Сергиевская сельская библиотека» (далее МБУК «Сергиевская СБ».</w:t>
      </w:r>
    </w:p>
    <w:p w:rsidR="00216137" w:rsidRDefault="00216137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Кодекс профессиональной этики и служебного поведения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муниципального бюджетного учреждения МБУК «Сергиевская СБ» (далее -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декс) разработан в соответствии с Кодексом профессиональной этики Российского библиотекаря, который определяет нравственные основы профессиональной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с целью установления единых норм служебного поведения в коллективе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 и норм поведения и общения с пользователями.</w:t>
      </w:r>
    </w:p>
    <w:p w:rsidR="00216137" w:rsidRDefault="00216137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5776E5">
        <w:rPr>
          <w:rFonts w:ascii="Times New Roman" w:hAnsi="Times New Roman" w:cs="Times New Roman"/>
          <w:sz w:val="28"/>
          <w:szCs w:val="28"/>
        </w:rPr>
        <w:t xml:space="preserve">ориентирован на формирование корпоративной </w:t>
      </w:r>
      <w:r w:rsidR="00EC543E">
        <w:rPr>
          <w:rFonts w:ascii="Times New Roman" w:hAnsi="Times New Roman" w:cs="Times New Roman"/>
          <w:sz w:val="28"/>
          <w:szCs w:val="28"/>
        </w:rPr>
        <w:t>культуры, поддержание стабильности коллектива и стремления сотрудников к эффективной совместной раб</w:t>
      </w:r>
      <w:r w:rsidR="00EC543E">
        <w:rPr>
          <w:rFonts w:ascii="Times New Roman" w:hAnsi="Times New Roman" w:cs="Times New Roman"/>
          <w:sz w:val="28"/>
          <w:szCs w:val="28"/>
        </w:rPr>
        <w:t>о</w:t>
      </w:r>
      <w:r w:rsidR="00EC543E">
        <w:rPr>
          <w:rFonts w:ascii="Times New Roman" w:hAnsi="Times New Roman" w:cs="Times New Roman"/>
          <w:sz w:val="28"/>
          <w:szCs w:val="28"/>
        </w:rPr>
        <w:t>те, призван поддерживать качественный уровень библиотечных услуг, соответству</w:t>
      </w:r>
      <w:r w:rsidR="00EC543E">
        <w:rPr>
          <w:rFonts w:ascii="Times New Roman" w:hAnsi="Times New Roman" w:cs="Times New Roman"/>
          <w:sz w:val="28"/>
          <w:szCs w:val="28"/>
        </w:rPr>
        <w:t>ю</w:t>
      </w:r>
      <w:r w:rsidR="00EC543E">
        <w:rPr>
          <w:rFonts w:ascii="Times New Roman" w:hAnsi="Times New Roman" w:cs="Times New Roman"/>
          <w:sz w:val="28"/>
          <w:szCs w:val="28"/>
        </w:rPr>
        <w:t>щий статусу муниципального бюджетного учреждения культуры.</w:t>
      </w:r>
    </w:p>
    <w:p w:rsidR="00EC543E" w:rsidRDefault="00EC543E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Кодекса обязательны для работников, а также являются составной частью их должностных обязанностей.</w:t>
      </w:r>
    </w:p>
    <w:p w:rsidR="00EC543E" w:rsidRDefault="00EC543E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поступающий на работу в библиотеку, знакомится с положениями Кодекса и соблюдает их в процессе своей профессиональной деятельности.</w:t>
      </w:r>
    </w:p>
    <w:p w:rsidR="00EC543E" w:rsidRDefault="00EC543E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руководствуются все работники библиотеки, независимо от 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маемой должности, в том числе совместители и временные </w:t>
      </w:r>
      <w:r w:rsidR="002938B2">
        <w:rPr>
          <w:rFonts w:ascii="Times New Roman" w:hAnsi="Times New Roman" w:cs="Times New Roman"/>
          <w:sz w:val="28"/>
          <w:szCs w:val="28"/>
        </w:rPr>
        <w:t>работники.</w:t>
      </w:r>
    </w:p>
    <w:p w:rsidR="002938B2" w:rsidRDefault="002938B2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соблюдение Кодекса является делом чести, совести,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ответственности каждого библиотекаря и является одним из критериев оценки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их служебного поведения.</w:t>
      </w:r>
    </w:p>
    <w:p w:rsidR="002938B2" w:rsidRDefault="002938B2" w:rsidP="00544A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938B2" w:rsidRDefault="002938B2" w:rsidP="0029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B2">
        <w:rPr>
          <w:rFonts w:ascii="Times New Roman" w:hAnsi="Times New Roman" w:cs="Times New Roman"/>
          <w:b/>
          <w:sz w:val="28"/>
          <w:szCs w:val="28"/>
        </w:rPr>
        <w:t>2.Основные понятия, используемые в настоящем Кодексе</w:t>
      </w:r>
    </w:p>
    <w:p w:rsidR="002938B2" w:rsidRDefault="002938B2" w:rsidP="0029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B2" w:rsidRDefault="002938B2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Профессиональная этика – </w:t>
      </w:r>
      <w:r>
        <w:rPr>
          <w:rFonts w:ascii="Times New Roman" w:hAnsi="Times New Roman" w:cs="Times New Roman"/>
          <w:sz w:val="28"/>
          <w:szCs w:val="28"/>
        </w:rPr>
        <w:t>совокупность моральных норм, которые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ляют отношение человека к своему профессиональному долгу.</w:t>
      </w:r>
    </w:p>
    <w:p w:rsidR="002938B2" w:rsidRDefault="002938B2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 профессиональной этики – </w:t>
      </w:r>
      <w:r>
        <w:rPr>
          <w:rFonts w:ascii="Times New Roman" w:hAnsi="Times New Roman" w:cs="Times New Roman"/>
          <w:sz w:val="28"/>
          <w:szCs w:val="28"/>
        </w:rPr>
        <w:t>свод норм подобающего поведения для работников МБУК «Сергиевская СБ».</w:t>
      </w:r>
    </w:p>
    <w:p w:rsidR="002938B2" w:rsidRDefault="002938B2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Материальная выгода – </w:t>
      </w:r>
      <w:r>
        <w:rPr>
          <w:rFonts w:ascii="Times New Roman" w:hAnsi="Times New Roman" w:cs="Times New Roman"/>
          <w:sz w:val="28"/>
          <w:szCs w:val="28"/>
        </w:rPr>
        <w:t>приобретение, которое может быть получено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</w:t>
      </w:r>
      <w:r>
        <w:rPr>
          <w:rFonts w:ascii="Times New Roman" w:hAnsi="Times New Roman" w:cs="Times New Roman"/>
          <w:sz w:val="28"/>
          <w:szCs w:val="28"/>
        </w:rPr>
        <w:lastRenderedPageBreak/>
        <w:t>целью получения от них вознаграждения и которое можно определить в качестве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хода в соответствии с налоговым законом Российской Федерации.</w:t>
      </w:r>
    </w:p>
    <w:p w:rsidR="002938B2" w:rsidRDefault="002938B2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Личная выгода – </w:t>
      </w:r>
      <w:r>
        <w:rPr>
          <w:rFonts w:ascii="Times New Roman" w:hAnsi="Times New Roman" w:cs="Times New Roman"/>
          <w:sz w:val="28"/>
          <w:szCs w:val="28"/>
        </w:rPr>
        <w:t>заинтересованность работника, его близких родственников в получении нематериальных благ и нематериальных преимуществ, которая может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ражаться в достижении очевидных личных целей.</w:t>
      </w:r>
    </w:p>
    <w:p w:rsidR="002938B2" w:rsidRDefault="002938B2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 интересов –</w:t>
      </w:r>
      <w:r>
        <w:rPr>
          <w:rFonts w:ascii="Times New Roman" w:hAnsi="Times New Roman" w:cs="Times New Roman"/>
          <w:sz w:val="28"/>
          <w:szCs w:val="28"/>
        </w:rPr>
        <w:t xml:space="preserve">ситуация, </w:t>
      </w:r>
      <w:r w:rsidR="0076338A">
        <w:rPr>
          <w:rFonts w:ascii="Times New Roman" w:hAnsi="Times New Roman" w:cs="Times New Roman"/>
          <w:sz w:val="28"/>
          <w:szCs w:val="28"/>
        </w:rPr>
        <w:t>при которой возникает противоречие между заинтересованностью работника в получении материальной или личной выгоды и пр</w:t>
      </w:r>
      <w:r w:rsidR="0076338A">
        <w:rPr>
          <w:rFonts w:ascii="Times New Roman" w:hAnsi="Times New Roman" w:cs="Times New Roman"/>
          <w:sz w:val="28"/>
          <w:szCs w:val="28"/>
        </w:rPr>
        <w:t>а</w:t>
      </w:r>
      <w:r w:rsidR="0076338A">
        <w:rPr>
          <w:rFonts w:ascii="Times New Roman" w:hAnsi="Times New Roman" w:cs="Times New Roman"/>
          <w:sz w:val="28"/>
          <w:szCs w:val="28"/>
        </w:rPr>
        <w:t>вами,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обязанностей.</w:t>
      </w:r>
    </w:p>
    <w:p w:rsidR="0076338A" w:rsidRDefault="0076338A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Коррупция – </w:t>
      </w:r>
      <w:r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полномочиями, дача взятки,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лучение взятки либо иное незаконное использование физическим лицом своего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имущественного характера для себя или для третьих лиц либо незаконное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тавление такой выгоды указанному лицу другими физическими лицами, а также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вершение указанных деяний от имени или в интересах юридического лица.</w:t>
      </w:r>
    </w:p>
    <w:p w:rsidR="0076338A" w:rsidRDefault="0076338A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Конфиденциальность информации – </w:t>
      </w:r>
      <w:r>
        <w:rPr>
          <w:rFonts w:ascii="Times New Roman" w:hAnsi="Times New Roman" w:cs="Times New Roman"/>
          <w:sz w:val="28"/>
          <w:szCs w:val="28"/>
        </w:rPr>
        <w:t>документационная информация на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</w:t>
      </w:r>
      <w:r w:rsidR="005D0BF1">
        <w:rPr>
          <w:rFonts w:ascii="Times New Roman" w:hAnsi="Times New Roman" w:cs="Times New Roman"/>
          <w:sz w:val="28"/>
          <w:szCs w:val="28"/>
        </w:rPr>
        <w:t xml:space="preserve"> Фед</w:t>
      </w:r>
      <w:r w:rsidR="005D0BF1">
        <w:rPr>
          <w:rFonts w:ascii="Times New Roman" w:hAnsi="Times New Roman" w:cs="Times New Roman"/>
          <w:sz w:val="28"/>
          <w:szCs w:val="28"/>
        </w:rPr>
        <w:t>е</w:t>
      </w:r>
      <w:r w:rsidR="005D0BF1">
        <w:rPr>
          <w:rFonts w:ascii="Times New Roman" w:hAnsi="Times New Roman" w:cs="Times New Roman"/>
          <w:sz w:val="28"/>
          <w:szCs w:val="28"/>
        </w:rPr>
        <w:t>рации, в и которая стала известна работнику в связи с исполнением должностных об</w:t>
      </w:r>
      <w:r w:rsidR="005D0BF1">
        <w:rPr>
          <w:rFonts w:ascii="Times New Roman" w:hAnsi="Times New Roman" w:cs="Times New Roman"/>
          <w:sz w:val="28"/>
          <w:szCs w:val="28"/>
        </w:rPr>
        <w:t>я</w:t>
      </w:r>
      <w:r w:rsidR="005D0BF1">
        <w:rPr>
          <w:rFonts w:ascii="Times New Roman" w:hAnsi="Times New Roman" w:cs="Times New Roman"/>
          <w:sz w:val="28"/>
          <w:szCs w:val="28"/>
        </w:rPr>
        <w:t>занностей.</w:t>
      </w:r>
    </w:p>
    <w:p w:rsidR="005D0BF1" w:rsidRDefault="005D0BF1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BF1" w:rsidRDefault="005D0BF1" w:rsidP="005D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F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этические принципы работника</w:t>
      </w:r>
    </w:p>
    <w:p w:rsidR="005D0BF1" w:rsidRDefault="005D0BF1" w:rsidP="005D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F1" w:rsidRPr="003E2148" w:rsidRDefault="005D0BF1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В своей деятельности библиотекарь руководствуется следующими убеждени</w:t>
      </w:r>
      <w:r w:rsidRPr="003E2148">
        <w:rPr>
          <w:rFonts w:ascii="Times New Roman" w:hAnsi="Times New Roman" w:cs="Times New Roman"/>
          <w:sz w:val="28"/>
          <w:szCs w:val="28"/>
        </w:rPr>
        <w:t>я</w:t>
      </w:r>
      <w:r w:rsidRPr="003E2148">
        <w:rPr>
          <w:rFonts w:ascii="Times New Roman" w:hAnsi="Times New Roman" w:cs="Times New Roman"/>
          <w:sz w:val="28"/>
          <w:szCs w:val="28"/>
        </w:rPr>
        <w:t>ми:</w:t>
      </w:r>
    </w:p>
    <w:p w:rsidR="003E2148" w:rsidRDefault="005D0BF1" w:rsidP="003E2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Библиотека является необходимым и важным учреждением, выполняющим и</w:t>
      </w:r>
      <w:r w:rsidRPr="003E2148">
        <w:rPr>
          <w:rFonts w:ascii="Times New Roman" w:hAnsi="Times New Roman" w:cs="Times New Roman"/>
          <w:sz w:val="28"/>
          <w:szCs w:val="28"/>
        </w:rPr>
        <w:t>н</w:t>
      </w:r>
      <w:r w:rsidRPr="003E2148">
        <w:rPr>
          <w:rFonts w:ascii="Times New Roman" w:hAnsi="Times New Roman" w:cs="Times New Roman"/>
          <w:sz w:val="28"/>
          <w:szCs w:val="28"/>
        </w:rPr>
        <w:t>формационную, образовательную, культурную, досуговую и другие функции, отвечающие потребностям личности и общества в целом;</w:t>
      </w:r>
    </w:p>
    <w:p w:rsidR="003E2148" w:rsidRDefault="005D0BF1" w:rsidP="003E2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Распространение знаний и информации является важным условием обществе</w:t>
      </w:r>
      <w:r w:rsidRPr="003E2148">
        <w:rPr>
          <w:rFonts w:ascii="Times New Roman" w:hAnsi="Times New Roman" w:cs="Times New Roman"/>
          <w:sz w:val="28"/>
          <w:szCs w:val="28"/>
        </w:rPr>
        <w:t>н</w:t>
      </w:r>
      <w:r w:rsidRPr="003E2148">
        <w:rPr>
          <w:rFonts w:ascii="Times New Roman" w:hAnsi="Times New Roman" w:cs="Times New Roman"/>
          <w:sz w:val="28"/>
          <w:szCs w:val="28"/>
        </w:rPr>
        <w:t>ного развития, способствует социальной стабильности и справедлив</w:t>
      </w:r>
      <w:r w:rsidRPr="003E2148">
        <w:rPr>
          <w:rFonts w:ascii="Times New Roman" w:hAnsi="Times New Roman" w:cs="Times New Roman"/>
          <w:sz w:val="28"/>
          <w:szCs w:val="28"/>
        </w:rPr>
        <w:t>о</w:t>
      </w:r>
      <w:r w:rsidRPr="003E2148">
        <w:rPr>
          <w:rFonts w:ascii="Times New Roman" w:hAnsi="Times New Roman" w:cs="Times New Roman"/>
          <w:sz w:val="28"/>
          <w:szCs w:val="28"/>
        </w:rPr>
        <w:t>сти;</w:t>
      </w:r>
    </w:p>
    <w:p w:rsidR="003E2148" w:rsidRDefault="005D0BF1" w:rsidP="003E2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Библиотечные ресурсы являются основой для сохранения, развития и распр</w:t>
      </w:r>
      <w:r w:rsidRPr="003E2148">
        <w:rPr>
          <w:rFonts w:ascii="Times New Roman" w:hAnsi="Times New Roman" w:cs="Times New Roman"/>
          <w:sz w:val="28"/>
          <w:szCs w:val="28"/>
        </w:rPr>
        <w:t>о</w:t>
      </w:r>
      <w:r w:rsidRPr="003E2148">
        <w:rPr>
          <w:rFonts w:ascii="Times New Roman" w:hAnsi="Times New Roman" w:cs="Times New Roman"/>
          <w:sz w:val="28"/>
          <w:szCs w:val="28"/>
        </w:rPr>
        <w:t>странения культурного достояния, духовных традиций мес</w:t>
      </w:r>
      <w:r w:rsidR="00915DD6" w:rsidRPr="003E2148">
        <w:rPr>
          <w:rFonts w:ascii="Times New Roman" w:hAnsi="Times New Roman" w:cs="Times New Roman"/>
          <w:sz w:val="28"/>
          <w:szCs w:val="28"/>
        </w:rPr>
        <w:t>тного сообщес</w:t>
      </w:r>
      <w:r w:rsidR="00915DD6" w:rsidRPr="003E2148">
        <w:rPr>
          <w:rFonts w:ascii="Times New Roman" w:hAnsi="Times New Roman" w:cs="Times New Roman"/>
          <w:sz w:val="28"/>
          <w:szCs w:val="28"/>
        </w:rPr>
        <w:t>т</w:t>
      </w:r>
      <w:r w:rsidR="00915DD6" w:rsidRPr="003E2148">
        <w:rPr>
          <w:rFonts w:ascii="Times New Roman" w:hAnsi="Times New Roman" w:cs="Times New Roman"/>
          <w:sz w:val="28"/>
          <w:szCs w:val="28"/>
        </w:rPr>
        <w:t>ва;</w:t>
      </w:r>
    </w:p>
    <w:p w:rsidR="003E2148" w:rsidRDefault="00915DD6" w:rsidP="003E2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Гуманизм является мировоззренческой основой библиотечной профе</w:t>
      </w:r>
      <w:r w:rsidRPr="003E2148">
        <w:rPr>
          <w:rFonts w:ascii="Times New Roman" w:hAnsi="Times New Roman" w:cs="Times New Roman"/>
          <w:sz w:val="28"/>
          <w:szCs w:val="28"/>
        </w:rPr>
        <w:t>с</w:t>
      </w:r>
      <w:r w:rsidRPr="003E2148">
        <w:rPr>
          <w:rFonts w:ascii="Times New Roman" w:hAnsi="Times New Roman" w:cs="Times New Roman"/>
          <w:sz w:val="28"/>
          <w:szCs w:val="28"/>
        </w:rPr>
        <w:t>сии;</w:t>
      </w:r>
    </w:p>
    <w:p w:rsidR="00915DD6" w:rsidRPr="003E2148" w:rsidRDefault="00915DD6" w:rsidP="003E2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Общественный характер библиотечной профессии основывается на чувстве с</w:t>
      </w:r>
      <w:r w:rsidRPr="003E2148">
        <w:rPr>
          <w:rFonts w:ascii="Times New Roman" w:hAnsi="Times New Roman" w:cs="Times New Roman"/>
          <w:sz w:val="28"/>
          <w:szCs w:val="28"/>
        </w:rPr>
        <w:t>о</w:t>
      </w:r>
      <w:r w:rsidRPr="003E2148">
        <w:rPr>
          <w:rFonts w:ascii="Times New Roman" w:hAnsi="Times New Roman" w:cs="Times New Roman"/>
          <w:sz w:val="28"/>
          <w:szCs w:val="28"/>
        </w:rPr>
        <w:t>циальной ответственности.</w:t>
      </w:r>
    </w:p>
    <w:p w:rsidR="00915DD6" w:rsidRDefault="00915DD6" w:rsidP="00915DD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15DD6" w:rsidRPr="00915DD6" w:rsidRDefault="00915DD6" w:rsidP="00915D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D6" w:rsidRDefault="00915DD6" w:rsidP="00915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Основные принципы профессиональной этики </w:t>
      </w:r>
    </w:p>
    <w:p w:rsidR="0076338A" w:rsidRDefault="00915DD6" w:rsidP="00915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служебного поведения работника</w:t>
      </w:r>
    </w:p>
    <w:p w:rsidR="00915DD6" w:rsidRDefault="00915DD6" w:rsidP="00915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D6" w:rsidRDefault="00915DD6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D6">
        <w:rPr>
          <w:rFonts w:ascii="Times New Roman" w:hAnsi="Times New Roman" w:cs="Times New Roman"/>
          <w:sz w:val="28"/>
          <w:szCs w:val="28"/>
        </w:rPr>
        <w:t>В служебно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15DD6">
        <w:rPr>
          <w:rFonts w:ascii="Times New Roman" w:hAnsi="Times New Roman" w:cs="Times New Roman"/>
          <w:sz w:val="28"/>
          <w:szCs w:val="28"/>
        </w:rPr>
        <w:t xml:space="preserve"> поведению работнику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мейную тайну, защиту чести, достоинства, своего доброго имени.</w:t>
      </w:r>
    </w:p>
    <w:p w:rsidR="00915DD6" w:rsidRDefault="00915DD6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профессиональных взаимо</w:t>
      </w:r>
      <w:r w:rsidR="00156AD5">
        <w:rPr>
          <w:rFonts w:ascii="Times New Roman" w:hAnsi="Times New Roman" w:cs="Times New Roman"/>
          <w:sz w:val="28"/>
          <w:szCs w:val="28"/>
        </w:rPr>
        <w:t>отношениях наиболее ценится внут</w:t>
      </w:r>
      <w:r>
        <w:rPr>
          <w:rFonts w:ascii="Times New Roman" w:hAnsi="Times New Roman" w:cs="Times New Roman"/>
          <w:sz w:val="28"/>
          <w:szCs w:val="28"/>
        </w:rPr>
        <w:t>ренняя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 и самодисциплина, преданность служебному долгу и умение работать на результат.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сотрудник должен способствовать формированию корпоративной культуры коллектива и следовать ей в целях эффективной совместной работы и товарищеской взаимопомощи. </w:t>
      </w:r>
      <w:r w:rsidR="00156AD5">
        <w:rPr>
          <w:rFonts w:ascii="Times New Roman" w:hAnsi="Times New Roman" w:cs="Times New Roman"/>
          <w:sz w:val="28"/>
          <w:szCs w:val="28"/>
        </w:rPr>
        <w:t>Быть вежливым, доброжелательным, корректным, внимательным, проявлять честность и терпимость в общении с коллегами. Воздерживаться от выск</w:t>
      </w:r>
      <w:r w:rsidR="00156AD5">
        <w:rPr>
          <w:rFonts w:ascii="Times New Roman" w:hAnsi="Times New Roman" w:cs="Times New Roman"/>
          <w:sz w:val="28"/>
          <w:szCs w:val="28"/>
        </w:rPr>
        <w:t>а</w:t>
      </w:r>
      <w:r w:rsidR="00156AD5">
        <w:rPr>
          <w:rFonts w:ascii="Times New Roman" w:hAnsi="Times New Roman" w:cs="Times New Roman"/>
          <w:sz w:val="28"/>
          <w:szCs w:val="28"/>
        </w:rPr>
        <w:t>зываний, суждений, критики и оценок деятельности библиотеки, её руководителей, действий сотрудников в присутствии коллег и пользователей (читателей, посетит</w:t>
      </w:r>
      <w:r w:rsidR="00156AD5">
        <w:rPr>
          <w:rFonts w:ascii="Times New Roman" w:hAnsi="Times New Roman" w:cs="Times New Roman"/>
          <w:sz w:val="28"/>
          <w:szCs w:val="28"/>
        </w:rPr>
        <w:t>е</w:t>
      </w:r>
      <w:r w:rsidR="00156AD5">
        <w:rPr>
          <w:rFonts w:ascii="Times New Roman" w:hAnsi="Times New Roman" w:cs="Times New Roman"/>
          <w:sz w:val="28"/>
          <w:szCs w:val="28"/>
        </w:rPr>
        <w:t>лей).</w:t>
      </w:r>
    </w:p>
    <w:p w:rsidR="00156AD5" w:rsidRDefault="00156AD5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наделенный организационно-распорядительными полномочиями, должен стремиться быть образцом профессионализма, корректности, объективности и честности для подчинённых, способствовать формированию в коллективе благоприя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для эффективной работы морально-психологического климат.</w:t>
      </w:r>
    </w:p>
    <w:p w:rsidR="00156AD5" w:rsidRDefault="00156AD5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библиотеки должен неукоснительно соблюдать Правила внутреннего трудового распорядка, Правила пользования библиотекой, требования по охране и безопасности труда. Работник библиотеки должен быть сосредоточенным, собранным и нацеленным на исполнение служебных обязанностей. Не обсуждать текущие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водственные вопросы в зонах обслуживания пользователей, не отвлекаться в рабочее время на посторонние разговоры, не заниматься личными делами, не принимать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гостей или посетителей.</w:t>
      </w:r>
    </w:p>
    <w:p w:rsidR="00156AD5" w:rsidRDefault="004828FC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МБУК «Сергиевская СБ» должны бережно относиться к имуществу библиотеки, соблюдать чистоту в рабочих помещениях, читальных залах и местах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пользования, уборку помещений преимущественно производить в отсутствие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сетителей.</w:t>
      </w:r>
    </w:p>
    <w:p w:rsidR="004828FC" w:rsidRDefault="004828FC" w:rsidP="00915DD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отношению к своей профессии библиотекарь должен:</w:t>
      </w:r>
    </w:p>
    <w:p w:rsidR="003E2148" w:rsidRDefault="004828FC" w:rsidP="003E21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Стремиться к профессиональному развитию и повышению квалификации, кул</w:t>
      </w:r>
      <w:r w:rsidRPr="003E2148">
        <w:rPr>
          <w:rFonts w:ascii="Times New Roman" w:hAnsi="Times New Roman" w:cs="Times New Roman"/>
          <w:sz w:val="28"/>
          <w:szCs w:val="28"/>
        </w:rPr>
        <w:t>ь</w:t>
      </w:r>
      <w:r w:rsidRPr="003E2148">
        <w:rPr>
          <w:rFonts w:ascii="Times New Roman" w:hAnsi="Times New Roman" w:cs="Times New Roman"/>
          <w:sz w:val="28"/>
          <w:szCs w:val="28"/>
        </w:rPr>
        <w:t>турному самообразованию как неотъемлемым условиям своей социальной ми</w:t>
      </w:r>
      <w:r w:rsidRPr="003E2148">
        <w:rPr>
          <w:rFonts w:ascii="Times New Roman" w:hAnsi="Times New Roman" w:cs="Times New Roman"/>
          <w:sz w:val="28"/>
          <w:szCs w:val="28"/>
        </w:rPr>
        <w:t>с</w:t>
      </w:r>
      <w:r w:rsidRPr="003E2148">
        <w:rPr>
          <w:rFonts w:ascii="Times New Roman" w:hAnsi="Times New Roman" w:cs="Times New Roman"/>
          <w:sz w:val="28"/>
          <w:szCs w:val="28"/>
        </w:rPr>
        <w:t>сии и профессионального долга;</w:t>
      </w:r>
    </w:p>
    <w:p w:rsidR="003E2148" w:rsidRDefault="004828FC" w:rsidP="003E21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Прилагать усилия к повышению социального престижа своей профессии и пр</w:t>
      </w:r>
      <w:r w:rsidRPr="003E2148">
        <w:rPr>
          <w:rFonts w:ascii="Times New Roman" w:hAnsi="Times New Roman" w:cs="Times New Roman"/>
          <w:sz w:val="28"/>
          <w:szCs w:val="28"/>
        </w:rPr>
        <w:t>и</w:t>
      </w:r>
      <w:r w:rsidRPr="003E2148">
        <w:rPr>
          <w:rFonts w:ascii="Times New Roman" w:hAnsi="Times New Roman" w:cs="Times New Roman"/>
          <w:sz w:val="28"/>
          <w:szCs w:val="28"/>
        </w:rPr>
        <w:t>знанию ее перспективной роли в информацио</w:t>
      </w:r>
      <w:r w:rsidRPr="003E2148">
        <w:rPr>
          <w:rFonts w:ascii="Times New Roman" w:hAnsi="Times New Roman" w:cs="Times New Roman"/>
          <w:sz w:val="28"/>
          <w:szCs w:val="28"/>
        </w:rPr>
        <w:t>н</w:t>
      </w:r>
      <w:r w:rsidRPr="003E2148">
        <w:rPr>
          <w:rFonts w:ascii="Times New Roman" w:hAnsi="Times New Roman" w:cs="Times New Roman"/>
          <w:sz w:val="28"/>
          <w:szCs w:val="28"/>
        </w:rPr>
        <w:t>ном обществе;</w:t>
      </w:r>
    </w:p>
    <w:p w:rsidR="003E2148" w:rsidRDefault="004828FC" w:rsidP="003E21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Заботиться о своем внешнем виде как неотъемлемой части формирования поз</w:t>
      </w:r>
      <w:r w:rsidRPr="003E2148">
        <w:rPr>
          <w:rFonts w:ascii="Times New Roman" w:hAnsi="Times New Roman" w:cs="Times New Roman"/>
          <w:sz w:val="28"/>
          <w:szCs w:val="28"/>
        </w:rPr>
        <w:t>и</w:t>
      </w:r>
      <w:r w:rsidRPr="003E2148">
        <w:rPr>
          <w:rFonts w:ascii="Times New Roman" w:hAnsi="Times New Roman" w:cs="Times New Roman"/>
          <w:sz w:val="28"/>
          <w:szCs w:val="28"/>
        </w:rPr>
        <w:t>тивного имиджа профессии;</w:t>
      </w:r>
    </w:p>
    <w:p w:rsidR="003E2148" w:rsidRDefault="004828FC" w:rsidP="003E21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В ходе профессиональной деятельности не допускать получения личной матер</w:t>
      </w:r>
      <w:r w:rsidRPr="003E2148">
        <w:rPr>
          <w:rFonts w:ascii="Times New Roman" w:hAnsi="Times New Roman" w:cs="Times New Roman"/>
          <w:sz w:val="28"/>
          <w:szCs w:val="28"/>
        </w:rPr>
        <w:t>и</w:t>
      </w:r>
      <w:r w:rsidRPr="003E2148">
        <w:rPr>
          <w:rFonts w:ascii="Times New Roman" w:hAnsi="Times New Roman" w:cs="Times New Roman"/>
          <w:sz w:val="28"/>
          <w:szCs w:val="28"/>
        </w:rPr>
        <w:t>альной или иной выгоды за счет пользователей, коллег, книготорговых фирм и других поставщиков товаров, и услуг;</w:t>
      </w:r>
    </w:p>
    <w:p w:rsidR="004828FC" w:rsidRPr="003E2148" w:rsidRDefault="004828FC" w:rsidP="003E21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Не совершать поступков, наносящих ущерб престижу библиотечной профессии, заботиться о ее высоком обществе</w:t>
      </w:r>
      <w:r w:rsidRPr="003E2148">
        <w:rPr>
          <w:rFonts w:ascii="Times New Roman" w:hAnsi="Times New Roman" w:cs="Times New Roman"/>
          <w:sz w:val="28"/>
          <w:szCs w:val="28"/>
        </w:rPr>
        <w:t>н</w:t>
      </w:r>
      <w:r w:rsidRPr="003E2148">
        <w:rPr>
          <w:rFonts w:ascii="Times New Roman" w:hAnsi="Times New Roman" w:cs="Times New Roman"/>
          <w:sz w:val="28"/>
          <w:szCs w:val="28"/>
        </w:rPr>
        <w:t>ном признании.</w:t>
      </w:r>
    </w:p>
    <w:p w:rsidR="003E2148" w:rsidRDefault="006979A3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 работнику рекомендуется:</w:t>
      </w:r>
    </w:p>
    <w:p w:rsidR="003E2148" w:rsidRDefault="006979A3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</w:t>
      </w:r>
      <w:r w:rsidRPr="003E2148">
        <w:rPr>
          <w:rFonts w:ascii="Times New Roman" w:hAnsi="Times New Roman" w:cs="Times New Roman"/>
          <w:sz w:val="28"/>
          <w:szCs w:val="28"/>
        </w:rPr>
        <w:t>р</w:t>
      </w:r>
      <w:r w:rsidRPr="003E2148">
        <w:rPr>
          <w:rFonts w:ascii="Times New Roman" w:hAnsi="Times New Roman" w:cs="Times New Roman"/>
          <w:sz w:val="28"/>
          <w:szCs w:val="28"/>
        </w:rPr>
        <w:t>шению коррупционных правонарушений;</w:t>
      </w:r>
    </w:p>
    <w:p w:rsidR="003E2148" w:rsidRDefault="006979A3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Не получать в связи с исполнением должн</w:t>
      </w:r>
      <w:r w:rsidRPr="003E2148">
        <w:rPr>
          <w:rFonts w:ascii="Times New Roman" w:hAnsi="Times New Roman" w:cs="Times New Roman"/>
          <w:sz w:val="28"/>
          <w:szCs w:val="28"/>
        </w:rPr>
        <w:t>о</w:t>
      </w:r>
      <w:r w:rsidRPr="003E2148">
        <w:rPr>
          <w:rFonts w:ascii="Times New Roman" w:hAnsi="Times New Roman" w:cs="Times New Roman"/>
          <w:sz w:val="28"/>
          <w:szCs w:val="28"/>
        </w:rPr>
        <w:t>стных обязанностей вознаграждение от физических и юридических лиц (подарки, д</w:t>
      </w:r>
      <w:r w:rsidRPr="003E2148">
        <w:rPr>
          <w:rFonts w:ascii="Times New Roman" w:hAnsi="Times New Roman" w:cs="Times New Roman"/>
          <w:sz w:val="28"/>
          <w:szCs w:val="28"/>
        </w:rPr>
        <w:t>е</w:t>
      </w:r>
      <w:r w:rsidRPr="003E2148">
        <w:rPr>
          <w:rFonts w:ascii="Times New Roman" w:hAnsi="Times New Roman" w:cs="Times New Roman"/>
          <w:sz w:val="28"/>
          <w:szCs w:val="28"/>
        </w:rPr>
        <w:t>нежное вознаграждение, ссуды, услуги материального характера, плату за развлеч</w:t>
      </w:r>
      <w:r w:rsidRPr="003E2148">
        <w:rPr>
          <w:rFonts w:ascii="Times New Roman" w:hAnsi="Times New Roman" w:cs="Times New Roman"/>
          <w:sz w:val="28"/>
          <w:szCs w:val="28"/>
        </w:rPr>
        <w:t>е</w:t>
      </w:r>
      <w:r w:rsidRPr="003E2148">
        <w:rPr>
          <w:rFonts w:ascii="Times New Roman" w:hAnsi="Times New Roman" w:cs="Times New Roman"/>
          <w:sz w:val="28"/>
          <w:szCs w:val="28"/>
        </w:rPr>
        <w:t>ния, отдых, за пользование транспортом и иные вознаграждения);</w:t>
      </w:r>
    </w:p>
    <w:p w:rsidR="006979A3" w:rsidRPr="003E2148" w:rsidRDefault="006979A3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148"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</w:t>
      </w:r>
      <w:r w:rsidRPr="003E2148">
        <w:rPr>
          <w:rFonts w:ascii="Times New Roman" w:hAnsi="Times New Roman" w:cs="Times New Roman"/>
          <w:sz w:val="28"/>
          <w:szCs w:val="28"/>
        </w:rPr>
        <w:t>е</w:t>
      </w:r>
      <w:r w:rsidRPr="003E2148">
        <w:rPr>
          <w:rFonts w:ascii="Times New Roman" w:hAnsi="Times New Roman" w:cs="Times New Roman"/>
          <w:sz w:val="28"/>
          <w:szCs w:val="28"/>
        </w:rPr>
        <w:t>гулир</w:t>
      </w:r>
      <w:r w:rsidRPr="003E2148">
        <w:rPr>
          <w:rFonts w:ascii="Times New Roman" w:hAnsi="Times New Roman" w:cs="Times New Roman"/>
          <w:sz w:val="28"/>
          <w:szCs w:val="28"/>
        </w:rPr>
        <w:t>о</w:t>
      </w:r>
      <w:r w:rsidRPr="003E2148">
        <w:rPr>
          <w:rFonts w:ascii="Times New Roman" w:hAnsi="Times New Roman" w:cs="Times New Roman"/>
          <w:sz w:val="28"/>
          <w:szCs w:val="28"/>
        </w:rPr>
        <w:t>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</w:t>
      </w:r>
      <w:r w:rsidRPr="003E2148">
        <w:rPr>
          <w:rFonts w:ascii="Times New Roman" w:hAnsi="Times New Roman" w:cs="Times New Roman"/>
          <w:sz w:val="28"/>
          <w:szCs w:val="28"/>
        </w:rPr>
        <w:t>т</w:t>
      </w:r>
      <w:r w:rsidRPr="003E2148">
        <w:rPr>
          <w:rFonts w:ascii="Times New Roman" w:hAnsi="Times New Roman" w:cs="Times New Roman"/>
          <w:sz w:val="28"/>
          <w:szCs w:val="28"/>
        </w:rPr>
        <w:t xml:space="preserve">венного руководителя </w:t>
      </w:r>
      <w:r w:rsidRPr="003E2148">
        <w:rPr>
          <w:rFonts w:ascii="Times New Roman" w:hAnsi="Times New Roman" w:cs="Times New Roman"/>
          <w:sz w:val="28"/>
          <w:szCs w:val="28"/>
        </w:rPr>
        <w:lastRenderedPageBreak/>
        <w:t>о возникшем конфликте интересов или о возможности его во</w:t>
      </w:r>
      <w:r w:rsidRPr="003E2148">
        <w:rPr>
          <w:rFonts w:ascii="Times New Roman" w:hAnsi="Times New Roman" w:cs="Times New Roman"/>
          <w:sz w:val="28"/>
          <w:szCs w:val="28"/>
        </w:rPr>
        <w:t>з</w:t>
      </w:r>
      <w:r w:rsidRPr="003E2148">
        <w:rPr>
          <w:rFonts w:ascii="Times New Roman" w:hAnsi="Times New Roman" w:cs="Times New Roman"/>
          <w:sz w:val="28"/>
          <w:szCs w:val="28"/>
        </w:rPr>
        <w:t>никновения, как  только ему станет об этом известно.</w:t>
      </w:r>
    </w:p>
    <w:p w:rsidR="006979A3" w:rsidRDefault="006979A3" w:rsidP="006979A3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F7346F" w:rsidRDefault="006979A3" w:rsidP="006979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Основные принципы и нормы поведения </w:t>
      </w:r>
    </w:p>
    <w:p w:rsidR="006979A3" w:rsidRDefault="006979A3" w:rsidP="006979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общения с пользователями библиотек</w:t>
      </w:r>
    </w:p>
    <w:p w:rsidR="00F7346F" w:rsidRDefault="00F7346F" w:rsidP="003E21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46F" w:rsidRDefault="00F7346F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с пользователем (читателем, посетителем) сотрудник обязательно должен учитывать его индивидуально-психологические особенности, типовые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теристики читательской группы или читательской аудитории.</w:t>
      </w:r>
    </w:p>
    <w:p w:rsidR="00F7346F" w:rsidRDefault="000C7677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МБУК «Сергиевская СБ» должны полностью осознавать, что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служивание пользователей (читателей, посетителей) является их прямым служебным долгом, должны уважать всех, пришедших в библиотеку, предоставлять им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услуги, прилагать максимум усилий к тому, чтобы они чувствовали себя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фортно при удовлетворении их законных требований и запросов.</w:t>
      </w:r>
    </w:p>
    <w:p w:rsidR="000C7677" w:rsidRDefault="000C7677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служебных обязанностей работник должен соблюдать сан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тарно-гигиенические требования, иметь опрятный вид, соответствующий общеприн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тому неофициальному деловому стилю.</w:t>
      </w:r>
    </w:p>
    <w:p w:rsidR="000C7677" w:rsidRDefault="000C7677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библиотеки МБУК «Сергиевская СБ» должны при обслуживании</w:t>
      </w:r>
      <w:r w:rsidR="000659F7">
        <w:rPr>
          <w:rFonts w:ascii="Times New Roman" w:hAnsi="Times New Roman" w:cs="Times New Roman"/>
          <w:sz w:val="28"/>
          <w:szCs w:val="28"/>
        </w:rPr>
        <w:t xml:space="preserve"> полностью концентрировать свое внимание на пользователе (читателе, посетителе). Встречать радушно, с улыбкой, держаться свободно и непринужденно, здороваться первым. Преимущественно использовать деловой стиль общения, быть вежливым и учтивым, внимательно слушать говорящего, не смотреть в сторону, не быть рассея</w:t>
      </w:r>
      <w:r w:rsidR="000659F7">
        <w:rPr>
          <w:rFonts w:ascii="Times New Roman" w:hAnsi="Times New Roman" w:cs="Times New Roman"/>
          <w:sz w:val="28"/>
          <w:szCs w:val="28"/>
        </w:rPr>
        <w:t>н</w:t>
      </w:r>
      <w:r w:rsidR="000659F7">
        <w:rPr>
          <w:rFonts w:ascii="Times New Roman" w:hAnsi="Times New Roman" w:cs="Times New Roman"/>
          <w:sz w:val="28"/>
          <w:szCs w:val="28"/>
        </w:rPr>
        <w:t>ным. Не допускается при появлении пользователя (читателя, посетителя) продолжать заниматься делами, не связанными с его обслуживанием, включая выполнение вну</w:t>
      </w:r>
      <w:r w:rsidR="000659F7">
        <w:rPr>
          <w:rFonts w:ascii="Times New Roman" w:hAnsi="Times New Roman" w:cs="Times New Roman"/>
          <w:sz w:val="28"/>
          <w:szCs w:val="28"/>
        </w:rPr>
        <w:t>т</w:t>
      </w:r>
      <w:r w:rsidR="000659F7">
        <w:rPr>
          <w:rFonts w:ascii="Times New Roman" w:hAnsi="Times New Roman" w:cs="Times New Roman"/>
          <w:sz w:val="28"/>
          <w:szCs w:val="28"/>
        </w:rPr>
        <w:t>ренних производственных процессов, чтение служебных документов и професси</w:t>
      </w:r>
      <w:r w:rsidR="000659F7">
        <w:rPr>
          <w:rFonts w:ascii="Times New Roman" w:hAnsi="Times New Roman" w:cs="Times New Roman"/>
          <w:sz w:val="28"/>
          <w:szCs w:val="28"/>
        </w:rPr>
        <w:t>о</w:t>
      </w:r>
      <w:r w:rsidR="000659F7">
        <w:rPr>
          <w:rFonts w:ascii="Times New Roman" w:hAnsi="Times New Roman" w:cs="Times New Roman"/>
          <w:sz w:val="28"/>
          <w:szCs w:val="28"/>
        </w:rPr>
        <w:t>нальной литературы.</w:t>
      </w:r>
    </w:p>
    <w:p w:rsidR="000659F7" w:rsidRDefault="000659F7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обращение пользователя (читателя, посетителя) сотрудник должен отвечать терпеливо и обстоятельно. При затруднении с ответом следует порекомендовать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титься к соответствующему специалисту, при необходимости проводить пользователя (читателя, посетителя) в нужное ему для получения компетентного ответа структурное подразделение. Не допускается при общении с пользователем (читателем, посетит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7D2D">
        <w:rPr>
          <w:rFonts w:ascii="Times New Roman" w:hAnsi="Times New Roman" w:cs="Times New Roman"/>
          <w:sz w:val="28"/>
          <w:szCs w:val="28"/>
        </w:rPr>
        <w:t>лем) осуждать и кри</w:t>
      </w:r>
      <w:r>
        <w:rPr>
          <w:rFonts w:ascii="Times New Roman" w:hAnsi="Times New Roman" w:cs="Times New Roman"/>
          <w:sz w:val="28"/>
          <w:szCs w:val="28"/>
        </w:rPr>
        <w:t>тиковать его действия</w:t>
      </w:r>
      <w:r w:rsidR="00E37D2D">
        <w:rPr>
          <w:rFonts w:ascii="Times New Roman" w:hAnsi="Times New Roman" w:cs="Times New Roman"/>
          <w:sz w:val="28"/>
          <w:szCs w:val="28"/>
        </w:rPr>
        <w:t>, разговаривать повышенным, требовател</w:t>
      </w:r>
      <w:r w:rsidR="00E37D2D">
        <w:rPr>
          <w:rFonts w:ascii="Times New Roman" w:hAnsi="Times New Roman" w:cs="Times New Roman"/>
          <w:sz w:val="28"/>
          <w:szCs w:val="28"/>
        </w:rPr>
        <w:t>ь</w:t>
      </w:r>
      <w:r w:rsidR="00E37D2D">
        <w:rPr>
          <w:rFonts w:ascii="Times New Roman" w:hAnsi="Times New Roman" w:cs="Times New Roman"/>
          <w:sz w:val="28"/>
          <w:szCs w:val="28"/>
        </w:rPr>
        <w:t>ным и ироничным тоном, бурно жестикулировать при разговоре, употреблять нено</w:t>
      </w:r>
      <w:r w:rsidR="00E37D2D">
        <w:rPr>
          <w:rFonts w:ascii="Times New Roman" w:hAnsi="Times New Roman" w:cs="Times New Roman"/>
          <w:sz w:val="28"/>
          <w:szCs w:val="28"/>
        </w:rPr>
        <w:t>р</w:t>
      </w:r>
      <w:r w:rsidR="00E37D2D">
        <w:rPr>
          <w:rFonts w:ascii="Times New Roman" w:hAnsi="Times New Roman" w:cs="Times New Roman"/>
          <w:sz w:val="28"/>
          <w:szCs w:val="28"/>
        </w:rPr>
        <w:t>мативную лексику.</w:t>
      </w:r>
    </w:p>
    <w:p w:rsidR="00E37D2D" w:rsidRDefault="00E37D2D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пользователя (читателя, посетителя) работник должен выслушивать спокойно и терпеливо, не вступать в пререкание и споры, не допускать конфликтов, способных нанести ущерб репутации библиотеки, стараться погасить конфликт на месте. За причинение неудобств или допущенные сотрудниками ошибки своевременно приносить пользователю (читателю, посетителю) извинения.</w:t>
      </w:r>
    </w:p>
    <w:p w:rsidR="00E37D2D" w:rsidRDefault="00E37D2D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возникает проблема не может быть решена сотрудником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теки самостоятельно, он направляет пользователя (читателя, посетителя) к вышесто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лицу (заведующему сектором, отделом, директору библиотеки). При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конфликтной ситуации работник объясняет свои действия требованиями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регламентирующих деятельность библиотеки.</w:t>
      </w:r>
    </w:p>
    <w:p w:rsidR="00E37D2D" w:rsidRDefault="00E37D2D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нарушителей правил пользования библиотекой работник МБУК «Сергиевская СБ» должен проявлять сдержанность и доброжелательность, разъяснять установленный правилами порядок и предлагать его</w:t>
      </w:r>
      <w:r w:rsidR="008316E8">
        <w:rPr>
          <w:rFonts w:ascii="Times New Roman" w:hAnsi="Times New Roman" w:cs="Times New Roman"/>
          <w:sz w:val="28"/>
          <w:szCs w:val="28"/>
        </w:rPr>
        <w:t xml:space="preserve"> соблюдать.</w:t>
      </w:r>
    </w:p>
    <w:p w:rsidR="008316E8" w:rsidRDefault="008316E8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Речь сотрудников должна быть умеренной громкости, мягкой по интонации, спокойной, грамотной. С помощью языковых средств библиотекарь должен создать позитивную, конструктивную, дружественную атмосферу общения.</w:t>
      </w:r>
    </w:p>
    <w:p w:rsidR="008316E8" w:rsidRDefault="008316E8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пользователю (читателю, посетителю) рекомендуется по имени и отчеству, к членам коллектива также по имени и отчеству, либо «коллега». При разг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воре недопустимы интонации и выражения, которые содержат сарказм, иронию, фр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вольность, колкость, грубый допрос, упреки, приказной тон, вульгарные, смущающие человека слова.</w:t>
      </w:r>
    </w:p>
    <w:p w:rsidR="008316E8" w:rsidRDefault="008316E8" w:rsidP="00F7346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316E8" w:rsidRDefault="008316E8" w:rsidP="008316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E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Обращение со служебной информацией</w:t>
      </w:r>
    </w:p>
    <w:p w:rsidR="008316E8" w:rsidRDefault="008316E8" w:rsidP="003E21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6E8" w:rsidRDefault="008316E8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6E8">
        <w:rPr>
          <w:rFonts w:ascii="Times New Roman" w:hAnsi="Times New Roman" w:cs="Times New Roman"/>
          <w:sz w:val="28"/>
          <w:szCs w:val="28"/>
        </w:rPr>
        <w:t>С учетом основных положений Федерального закона от 27 июля 2006 года № 149 – ФЗ «Об информации, информационных технологиях и о защите информации» и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№ 152 – ФЗ «О персональных данных»</w:t>
      </w:r>
      <w:r w:rsidR="00556CDA">
        <w:rPr>
          <w:rFonts w:ascii="Times New Roman" w:hAnsi="Times New Roman" w:cs="Times New Roman"/>
          <w:sz w:val="28"/>
          <w:szCs w:val="28"/>
        </w:rPr>
        <w:t xml:space="preserve"> в отношении доступа и конфиденциальной информации, находящейся в распоряжении учреждения, работник может обрабатывать и передавать информацию только при с</w:t>
      </w:r>
      <w:r w:rsidR="00556CDA">
        <w:rPr>
          <w:rFonts w:ascii="Times New Roman" w:hAnsi="Times New Roman" w:cs="Times New Roman"/>
          <w:sz w:val="28"/>
          <w:szCs w:val="28"/>
        </w:rPr>
        <w:t>о</w:t>
      </w:r>
      <w:r w:rsidR="00556CDA">
        <w:rPr>
          <w:rFonts w:ascii="Times New Roman" w:hAnsi="Times New Roman" w:cs="Times New Roman"/>
          <w:sz w:val="28"/>
          <w:szCs w:val="28"/>
        </w:rPr>
        <w:t>блюдении норм и требований, предусмотренных действующим законодательством. Работник, при наличии у него права доступа к информации, обязан соответственно обращаться с этой информацией и всеми документами, полученными во время испо</w:t>
      </w:r>
      <w:r w:rsidR="00556CDA">
        <w:rPr>
          <w:rFonts w:ascii="Times New Roman" w:hAnsi="Times New Roman" w:cs="Times New Roman"/>
          <w:sz w:val="28"/>
          <w:szCs w:val="28"/>
        </w:rPr>
        <w:t>л</w:t>
      </w:r>
      <w:r w:rsidR="00556CDA">
        <w:rPr>
          <w:rFonts w:ascii="Times New Roman" w:hAnsi="Times New Roman" w:cs="Times New Roman"/>
          <w:sz w:val="28"/>
          <w:szCs w:val="28"/>
        </w:rPr>
        <w:t>нения или в связи с исполнением своих должностных обязанностей, а также прин</w:t>
      </w:r>
      <w:r w:rsidR="00556CDA">
        <w:rPr>
          <w:rFonts w:ascii="Times New Roman" w:hAnsi="Times New Roman" w:cs="Times New Roman"/>
          <w:sz w:val="28"/>
          <w:szCs w:val="28"/>
        </w:rPr>
        <w:t>и</w:t>
      </w:r>
      <w:r w:rsidR="00556CDA">
        <w:rPr>
          <w:rFonts w:ascii="Times New Roman" w:hAnsi="Times New Roman" w:cs="Times New Roman"/>
          <w:sz w:val="28"/>
          <w:szCs w:val="28"/>
        </w:rPr>
        <w:t>мать меры для обеспечения гарантии безопасности и конфиденциальности информ</w:t>
      </w:r>
      <w:r w:rsidR="00556CDA">
        <w:rPr>
          <w:rFonts w:ascii="Times New Roman" w:hAnsi="Times New Roman" w:cs="Times New Roman"/>
          <w:sz w:val="28"/>
          <w:szCs w:val="28"/>
        </w:rPr>
        <w:t>а</w:t>
      </w:r>
      <w:r w:rsidR="00556CDA">
        <w:rPr>
          <w:rFonts w:ascii="Times New Roman" w:hAnsi="Times New Roman" w:cs="Times New Roman"/>
          <w:sz w:val="28"/>
          <w:szCs w:val="28"/>
        </w:rPr>
        <w:t>ции, которая ему стала известна и за которую он несет ответственность в соответствии с действующим законодательством. Работник не имеет права использовать не по н</w:t>
      </w:r>
      <w:r w:rsidR="00556CDA">
        <w:rPr>
          <w:rFonts w:ascii="Times New Roman" w:hAnsi="Times New Roman" w:cs="Times New Roman"/>
          <w:sz w:val="28"/>
          <w:szCs w:val="28"/>
        </w:rPr>
        <w:t>а</w:t>
      </w:r>
      <w:r w:rsidR="00556CDA">
        <w:rPr>
          <w:rFonts w:ascii="Times New Roman" w:hAnsi="Times New Roman" w:cs="Times New Roman"/>
          <w:sz w:val="28"/>
          <w:szCs w:val="28"/>
        </w:rPr>
        <w:t>значению информацию, которую он может получить во время исполнения своих должностных обязанностей или в связи с ними.</w:t>
      </w:r>
    </w:p>
    <w:p w:rsidR="00556CDA" w:rsidRDefault="00556CDA" w:rsidP="008316E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556CDA" w:rsidRDefault="00556CDA" w:rsidP="00556C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Конфликт интересов</w:t>
      </w:r>
    </w:p>
    <w:p w:rsidR="00556CDA" w:rsidRDefault="00556CDA" w:rsidP="00556C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DA" w:rsidRDefault="00556CDA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конфликта интересов в МБУК «Сергиевская СБ»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 обязан:</w:t>
      </w:r>
    </w:p>
    <w:p w:rsidR="00785388" w:rsidRDefault="00841A7D" w:rsidP="00785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88">
        <w:rPr>
          <w:rFonts w:ascii="Times New Roman" w:hAnsi="Times New Roman" w:cs="Times New Roman"/>
          <w:sz w:val="28"/>
          <w:szCs w:val="28"/>
        </w:rPr>
        <w:t>Воздерживать от совершения действий и принятия решений, которые могут принести к конфликту интересов;</w:t>
      </w:r>
    </w:p>
    <w:p w:rsidR="00785388" w:rsidRDefault="00841A7D" w:rsidP="00785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88">
        <w:rPr>
          <w:rFonts w:ascii="Times New Roman" w:hAnsi="Times New Roman" w:cs="Times New Roman"/>
          <w:sz w:val="28"/>
          <w:szCs w:val="28"/>
        </w:rPr>
        <w:t>Действовать в строгом соответствии с законодательством Российской Федер</w:t>
      </w:r>
      <w:r w:rsidRPr="00785388">
        <w:rPr>
          <w:rFonts w:ascii="Times New Roman" w:hAnsi="Times New Roman" w:cs="Times New Roman"/>
          <w:sz w:val="28"/>
          <w:szCs w:val="28"/>
        </w:rPr>
        <w:t>а</w:t>
      </w:r>
      <w:r w:rsidRPr="00785388">
        <w:rPr>
          <w:rFonts w:ascii="Times New Roman" w:hAnsi="Times New Roman" w:cs="Times New Roman"/>
          <w:sz w:val="28"/>
          <w:szCs w:val="28"/>
        </w:rPr>
        <w:t>ции. Соблюдать правила и процедуры, предусмотренные действующим закон</w:t>
      </w:r>
      <w:r w:rsidRPr="00785388">
        <w:rPr>
          <w:rFonts w:ascii="Times New Roman" w:hAnsi="Times New Roman" w:cs="Times New Roman"/>
          <w:sz w:val="28"/>
          <w:szCs w:val="28"/>
        </w:rPr>
        <w:t>о</w:t>
      </w:r>
      <w:r w:rsidRPr="00785388">
        <w:rPr>
          <w:rFonts w:ascii="Times New Roman" w:hAnsi="Times New Roman" w:cs="Times New Roman"/>
          <w:sz w:val="28"/>
          <w:szCs w:val="28"/>
        </w:rPr>
        <w:t>дательством и настоящим Кодексом;</w:t>
      </w:r>
    </w:p>
    <w:p w:rsidR="00841A7D" w:rsidRPr="00785388" w:rsidRDefault="00841A7D" w:rsidP="007853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88">
        <w:rPr>
          <w:rFonts w:ascii="Times New Roman" w:hAnsi="Times New Roman" w:cs="Times New Roman"/>
          <w:sz w:val="28"/>
          <w:szCs w:val="28"/>
        </w:rPr>
        <w:t>Доводить до сведения вышестоящего руководителя информацию о любом во</w:t>
      </w:r>
      <w:r w:rsidRPr="00785388">
        <w:rPr>
          <w:rFonts w:ascii="Times New Roman" w:hAnsi="Times New Roman" w:cs="Times New Roman"/>
          <w:sz w:val="28"/>
          <w:szCs w:val="28"/>
        </w:rPr>
        <w:t>з</w:t>
      </w:r>
      <w:r w:rsidRPr="00785388">
        <w:rPr>
          <w:rFonts w:ascii="Times New Roman" w:hAnsi="Times New Roman" w:cs="Times New Roman"/>
          <w:sz w:val="28"/>
          <w:szCs w:val="28"/>
        </w:rPr>
        <w:t>можном конфликте интересов.</w:t>
      </w:r>
    </w:p>
    <w:p w:rsidR="00841A7D" w:rsidRDefault="00841A7D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непосредственный руководитель должным образом не отреаг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ровал на полученную от работника информацию, работнику следует обратиться в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министрацию Сергиевского сельского поселения, Кореновский район, сотрудники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имеют право инициировать или проводить проверку поступившей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841A7D" w:rsidRDefault="00841A7D" w:rsidP="00841A7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41A7D" w:rsidRDefault="00841A7D" w:rsidP="00841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Ответственность работника за нарушения положений Кодекса</w:t>
      </w:r>
    </w:p>
    <w:p w:rsidR="00841A7D" w:rsidRDefault="00841A7D" w:rsidP="00841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A7D" w:rsidRDefault="00841A7D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библиотеки должен знать, что явное и систематическое нарушение норм данного Кодекса с дальнейшей профессиональной деятельностью несовместимо. </w:t>
      </w:r>
      <w:r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41A7D" w:rsidRDefault="00841A7D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соблюдения правил профессиональной этики,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настоящим Кодексом, являются обязательными при назначении на вышестоящую </w:t>
      </w:r>
      <w:r w:rsidR="004172BA">
        <w:rPr>
          <w:rFonts w:ascii="Times New Roman" w:hAnsi="Times New Roman" w:cs="Times New Roman"/>
          <w:sz w:val="28"/>
          <w:szCs w:val="28"/>
        </w:rPr>
        <w:t>должность, рассмотрении вопросов поощрения и награждения, а также наложения дисциплинарного взыскания.</w:t>
      </w:r>
    </w:p>
    <w:p w:rsidR="004172BA" w:rsidRDefault="004172BA" w:rsidP="00841A7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2BA" w:rsidRDefault="004172BA" w:rsidP="0041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вступления в силу настоящего Кодекса</w:t>
      </w:r>
    </w:p>
    <w:p w:rsidR="004172BA" w:rsidRDefault="004172BA" w:rsidP="0041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BA" w:rsidRDefault="004172BA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Кодекс вступает в действие со дня его утверждения приказом по МБУК «Сергиевская СБ».</w:t>
      </w:r>
    </w:p>
    <w:p w:rsidR="004172BA" w:rsidRPr="004172BA" w:rsidRDefault="004172BA" w:rsidP="003E2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Кодекса распространяется на работников с момента ознакомления с настоящим Кодексом.</w:t>
      </w:r>
    </w:p>
    <w:p w:rsidR="008316E8" w:rsidRPr="00F7346F" w:rsidRDefault="008316E8" w:rsidP="003E21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9A3" w:rsidRPr="006979A3" w:rsidRDefault="006979A3" w:rsidP="006979A3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15DD6" w:rsidRDefault="00915DD6" w:rsidP="00915D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D6" w:rsidRPr="0076338A" w:rsidRDefault="00915DD6" w:rsidP="00915DD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915DD6" w:rsidRPr="0076338A" w:rsidSect="009668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AD"/>
    <w:multiLevelType w:val="hybridMultilevel"/>
    <w:tmpl w:val="8D2A228C"/>
    <w:lvl w:ilvl="0" w:tplc="D4241CEA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255B84"/>
    <w:multiLevelType w:val="hybridMultilevel"/>
    <w:tmpl w:val="5720E298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1C66"/>
    <w:multiLevelType w:val="hybridMultilevel"/>
    <w:tmpl w:val="61F4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D3284"/>
    <w:multiLevelType w:val="hybridMultilevel"/>
    <w:tmpl w:val="6D6067EC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166EB"/>
    <w:multiLevelType w:val="hybridMultilevel"/>
    <w:tmpl w:val="0770ADDE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F6D76"/>
    <w:multiLevelType w:val="hybridMultilevel"/>
    <w:tmpl w:val="F6FA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4A51"/>
    <w:rsid w:val="000659F7"/>
    <w:rsid w:val="000C7677"/>
    <w:rsid w:val="001212B4"/>
    <w:rsid w:val="00156AD5"/>
    <w:rsid w:val="00216137"/>
    <w:rsid w:val="002729C9"/>
    <w:rsid w:val="002938B2"/>
    <w:rsid w:val="003E2148"/>
    <w:rsid w:val="004172BA"/>
    <w:rsid w:val="004828FC"/>
    <w:rsid w:val="00544A51"/>
    <w:rsid w:val="00556CDA"/>
    <w:rsid w:val="005776E5"/>
    <w:rsid w:val="005D0BF1"/>
    <w:rsid w:val="006979A3"/>
    <w:rsid w:val="0076338A"/>
    <w:rsid w:val="00785388"/>
    <w:rsid w:val="00822DE4"/>
    <w:rsid w:val="008316E8"/>
    <w:rsid w:val="00841A7D"/>
    <w:rsid w:val="00915DD6"/>
    <w:rsid w:val="009668E3"/>
    <w:rsid w:val="00BC14C0"/>
    <w:rsid w:val="00E37D2D"/>
    <w:rsid w:val="00EC543E"/>
    <w:rsid w:val="00F7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F1"/>
    <w:pPr>
      <w:ind w:left="720"/>
      <w:contextualSpacing/>
    </w:pPr>
  </w:style>
  <w:style w:type="paragraph" w:styleId="a4">
    <w:name w:val="No Spacing"/>
    <w:uiPriority w:val="1"/>
    <w:qFormat/>
    <w:rsid w:val="009668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</cp:revision>
  <dcterms:created xsi:type="dcterms:W3CDTF">2017-03-23T11:53:00Z</dcterms:created>
  <dcterms:modified xsi:type="dcterms:W3CDTF">2017-03-28T04:57:00Z</dcterms:modified>
</cp:coreProperties>
</file>