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677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31EE9">
        <w:rPr>
          <w:rFonts w:ascii="Times New Roman" w:hAnsi="Times New Roman" w:cs="Times New Roman"/>
          <w:b/>
          <w:sz w:val="28"/>
          <w:szCs w:val="28"/>
        </w:rPr>
        <w:t>Е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BE" w:rsidRPr="008F3E52" w:rsidRDefault="00736E09" w:rsidP="008F3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E2F4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3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>201</w:t>
      </w:r>
      <w:r w:rsidR="00AE2F4F">
        <w:rPr>
          <w:rFonts w:ascii="Times New Roman" w:hAnsi="Times New Roman" w:cs="Times New Roman"/>
          <w:b/>
          <w:sz w:val="28"/>
          <w:szCs w:val="28"/>
        </w:rPr>
        <w:t>8</w:t>
      </w:r>
      <w:r w:rsidR="00131E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E2F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1E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D53BE" w:rsidRPr="008F3E52" w:rsidRDefault="003D53BE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4E2B1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3E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</w:t>
      </w:r>
      <w:r w:rsidR="004E2B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службе в Российской Федерации»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В соответствии с Федеральным законом  </w:t>
      </w:r>
      <w:r w:rsidRPr="008F3E52">
        <w:rPr>
          <w:rFonts w:ascii="Times New Roman" w:hAnsi="Times New Roman" w:cs="Times New Roman"/>
          <w:sz w:val="28"/>
          <w:szCs w:val="28"/>
        </w:rPr>
        <w:t>от 2 марта 2007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E5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F3E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E5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F3E52">
        <w:rPr>
          <w:rFonts w:ascii="Times New Roman" w:hAnsi="Times New Roman" w:cs="Times New Roman"/>
          <w:sz w:val="28"/>
          <w:szCs w:val="28"/>
        </w:rPr>
        <w:t>1.</w:t>
      </w:r>
      <w:bookmarkStart w:id="1" w:name="sub_12"/>
      <w:bookmarkEnd w:id="0"/>
      <w:r w:rsidRPr="008F3E52"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p w:rsidR="00AE2F4F" w:rsidRPr="00AE2F4F" w:rsidRDefault="00AE2F4F" w:rsidP="00AE2F4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постановление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 апреля 2017 года № 46 </w:t>
      </w:r>
      <w:r w:rsidRPr="00AE2F4F">
        <w:rPr>
          <w:rFonts w:ascii="Times New Roman" w:hAnsi="Times New Roman" w:cs="Times New Roman"/>
          <w:sz w:val="28"/>
          <w:szCs w:val="28"/>
        </w:rPr>
        <w:t>«</w:t>
      </w:r>
      <w:r w:rsidRPr="00AE2F4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Федерации».</w:t>
      </w:r>
    </w:p>
    <w:bookmarkEnd w:id="1"/>
    <w:p w:rsidR="008F3E52" w:rsidRPr="008F3E52" w:rsidRDefault="00AE2F4F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E52" w:rsidRPr="008F3E52">
        <w:rPr>
          <w:rFonts w:ascii="Times New Roman" w:hAnsi="Times New Roman" w:cs="Times New Roman"/>
          <w:sz w:val="28"/>
          <w:szCs w:val="28"/>
        </w:rPr>
        <w:t xml:space="preserve">.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Горгоцкая</w:t>
      </w:r>
      <w:proofErr w:type="spellEnd"/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Кореновского района в информационно-телекоммуникационной сети «Интернет».</w:t>
      </w:r>
    </w:p>
    <w:p w:rsidR="008F3E52" w:rsidRPr="008F3E52" w:rsidRDefault="00AE2F4F" w:rsidP="008F3E52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F3E52" w:rsidRPr="008F3E52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</w:t>
      </w:r>
      <w:r w:rsidR="008F3E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Глава</w:t>
      </w:r>
    </w:p>
    <w:p w:rsid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r w:rsidR="00AE2F4F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131EE9" w:rsidRDefault="00131EE9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AE2F4F" w:rsidRPr="008F3E52" w:rsidRDefault="00AE2F4F" w:rsidP="008F3E52">
      <w:pPr>
        <w:spacing w:after="0" w:line="240" w:lineRule="auto"/>
        <w:rPr>
          <w:rStyle w:val="FontStyle30"/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8F3E52" w:rsidRPr="008F3E52" w:rsidTr="0034677C">
        <w:tc>
          <w:tcPr>
            <w:tcW w:w="4784" w:type="dxa"/>
          </w:tcPr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lastRenderedPageBreak/>
              <w:t xml:space="preserve">ПРИЛОЖЕНИЕ </w:t>
            </w:r>
          </w:p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>УТВЕРЖДЕНО</w:t>
            </w:r>
          </w:p>
          <w:p w:rsidR="008F3E52" w:rsidRPr="008F3E52" w:rsidRDefault="008F3E52" w:rsidP="00736E09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 постановлением администрации</w:t>
            </w:r>
            <w:r>
              <w:rPr>
                <w:rStyle w:val="FontStyle30"/>
                <w:sz w:val="28"/>
                <w:szCs w:val="28"/>
              </w:rPr>
              <w:t xml:space="preserve"> Се</w:t>
            </w:r>
            <w:r w:rsidR="005C4D5F">
              <w:rPr>
                <w:rStyle w:val="FontStyle30"/>
                <w:sz w:val="28"/>
                <w:szCs w:val="28"/>
              </w:rPr>
              <w:t xml:space="preserve">ргиевского сельского поселения </w:t>
            </w:r>
            <w:proofErr w:type="spellStart"/>
            <w:r w:rsidR="005C4D5F">
              <w:rPr>
                <w:rStyle w:val="FontStyle30"/>
                <w:sz w:val="28"/>
                <w:szCs w:val="28"/>
              </w:rPr>
              <w:t>Кореновского</w:t>
            </w:r>
            <w:proofErr w:type="spellEnd"/>
            <w:r w:rsidR="005C4D5F">
              <w:rPr>
                <w:rStyle w:val="FontStyle30"/>
                <w:sz w:val="28"/>
                <w:szCs w:val="28"/>
              </w:rPr>
              <w:t xml:space="preserve"> района от </w:t>
            </w:r>
            <w:r w:rsidR="00736E09">
              <w:rPr>
                <w:rStyle w:val="FontStyle30"/>
                <w:sz w:val="28"/>
                <w:szCs w:val="28"/>
              </w:rPr>
              <w:t>28.09.2018</w:t>
            </w:r>
            <w:r w:rsidR="00AE2F4F">
              <w:rPr>
                <w:rStyle w:val="FontStyle30"/>
                <w:sz w:val="28"/>
                <w:szCs w:val="28"/>
              </w:rPr>
              <w:t xml:space="preserve"> </w:t>
            </w:r>
            <w:r w:rsidR="005C4D5F">
              <w:rPr>
                <w:rStyle w:val="FontStyle30"/>
                <w:sz w:val="28"/>
                <w:szCs w:val="28"/>
              </w:rPr>
              <w:t>№</w:t>
            </w:r>
            <w:r w:rsidR="00131EE9">
              <w:rPr>
                <w:rStyle w:val="FontStyle30"/>
                <w:sz w:val="28"/>
                <w:szCs w:val="28"/>
              </w:rPr>
              <w:t xml:space="preserve"> </w:t>
            </w:r>
            <w:r w:rsidR="00736E09">
              <w:rPr>
                <w:rStyle w:val="FontStyle30"/>
                <w:sz w:val="28"/>
                <w:szCs w:val="28"/>
              </w:rPr>
              <w:t>79</w:t>
            </w:r>
            <w:bookmarkStart w:id="2" w:name="_GoBack"/>
            <w:bookmarkEnd w:id="2"/>
          </w:p>
        </w:tc>
      </w:tr>
    </w:tbl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E52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8F3E52">
        <w:rPr>
          <w:rFonts w:ascii="Times New Roman" w:hAnsi="Times New Roman" w:cs="Times New Roman"/>
          <w:bCs/>
          <w:sz w:val="28"/>
          <w:szCs w:val="28"/>
        </w:rPr>
        <w:t xml:space="preserve"> статьями 14.1, 15 и 27 Федерального закона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1.Настоящее Положение о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</w:t>
      </w:r>
      <w:proofErr w:type="gramEnd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2.Положение определяет порядок и сроки применения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</w:t>
      </w:r>
      <w:proofErr w:type="gramEnd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противодействия коррупции (далее – коррупционное правонарушение).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доклада о результатах проверки, проведенной кадровой службой;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</w:t>
      </w:r>
      <w:proofErr w:type="spellStart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случае, если доклад о результатах проверки направлялся в комиссию;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доклада кадровой службы о совершении коррупционного правонарушения, в котором излагаются фактические  обстоятельства его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объяснений муниципального служащего;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иных материалов.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применении взыскания за коррупционное правонарушение учитываются: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Взыскание за коррупционное правонарушение применяется не позднее одного месяца со дня обнаружения проступка, не считая следующих периодов: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б) время проведения проверки;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 этом дисциплинарное взыскание за коррупционное правонарушение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6.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</w:t>
      </w:r>
      <w:proofErr w:type="spellStart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сохраненим</w:t>
      </w:r>
      <w:proofErr w:type="spellEnd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7.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proofErr w:type="spellStart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Непредоставление</w:t>
      </w:r>
      <w:proofErr w:type="spellEnd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8.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акте о применении к муниципальному служащему взыскания в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случае совершения им коррупционного правонарушения в качестве</w:t>
      </w:r>
      <w:proofErr w:type="gramEnd"/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Федерального закона </w:t>
      </w:r>
      <w:r w:rsidRPr="00AE2F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 марта 2007 года №25-ФЗ «О муниципальной службе в Российской Федерации».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Федерального закона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5F" w:rsidRDefault="008F3E52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Глава 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D5F" w:rsidRDefault="005C4D5F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</w:p>
    <w:p w:rsidR="008F3E52" w:rsidRPr="005C4D5F" w:rsidRDefault="005C4D5F" w:rsidP="005C4D5F">
      <w:pPr>
        <w:spacing w:after="0" w:line="240" w:lineRule="auto"/>
        <w:rPr>
          <w:rStyle w:val="FontStyle30"/>
          <w:bCs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                         </w:t>
      </w:r>
      <w:r w:rsidR="00AE2F4F">
        <w:rPr>
          <w:rStyle w:val="FontStyle30"/>
          <w:sz w:val="28"/>
          <w:szCs w:val="28"/>
        </w:rPr>
        <w:t xml:space="preserve">                              </w:t>
      </w:r>
      <w:r>
        <w:rPr>
          <w:rStyle w:val="FontStyle30"/>
          <w:sz w:val="28"/>
          <w:szCs w:val="28"/>
        </w:rPr>
        <w:t xml:space="preserve">    </w:t>
      </w:r>
      <w:r w:rsidR="00AE2F4F">
        <w:rPr>
          <w:rStyle w:val="FontStyle30"/>
          <w:sz w:val="28"/>
          <w:szCs w:val="28"/>
        </w:rPr>
        <w:t>А.П. Мозговой</w:t>
      </w:r>
    </w:p>
    <w:p w:rsidR="00A3405B" w:rsidRPr="008F3E52" w:rsidRDefault="00A3405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405B" w:rsidRPr="008F3E52" w:rsidSect="003D53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2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135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EE9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93F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3BE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B18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D5F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09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A7C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3E52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8EF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2F4F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47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452C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78D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543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2C"/>
    <w:rPr>
      <w:b/>
      <w:bCs/>
    </w:rPr>
  </w:style>
  <w:style w:type="character" w:customStyle="1" w:styleId="apple-converted-space">
    <w:name w:val="apple-converted-space"/>
    <w:basedOn w:val="a0"/>
    <w:rsid w:val="00C9452C"/>
  </w:style>
  <w:style w:type="character" w:customStyle="1" w:styleId="a5">
    <w:name w:val="Гипертекстовая ссылка"/>
    <w:basedOn w:val="a0"/>
    <w:uiPriority w:val="99"/>
    <w:rsid w:val="00B50947"/>
    <w:rPr>
      <w:color w:val="008000"/>
    </w:rPr>
  </w:style>
  <w:style w:type="table" w:styleId="a6">
    <w:name w:val="Table Grid"/>
    <w:basedOn w:val="a1"/>
    <w:uiPriority w:val="59"/>
    <w:rsid w:val="00B5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BE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F3E5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10</cp:revision>
  <cp:lastPrinted>2017-04-03T14:14:00Z</cp:lastPrinted>
  <dcterms:created xsi:type="dcterms:W3CDTF">2017-04-03T13:41:00Z</dcterms:created>
  <dcterms:modified xsi:type="dcterms:W3CDTF">2018-10-01T06:25:00Z</dcterms:modified>
</cp:coreProperties>
</file>