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84" w:rsidRPr="00EF4E84" w:rsidRDefault="00EF4E84" w:rsidP="00EF4E84">
      <w:pPr>
        <w:keepNext/>
        <w:jc w:val="center"/>
        <w:outlineLvl w:val="2"/>
        <w:rPr>
          <w:sz w:val="28"/>
          <w:szCs w:val="28"/>
          <w:u w:val="single"/>
        </w:rPr>
      </w:pPr>
      <w:r w:rsidRPr="00EF4E84">
        <w:rPr>
          <w:noProof/>
          <w:sz w:val="28"/>
          <w:szCs w:val="28"/>
        </w:rPr>
        <w:drawing>
          <wp:inline distT="0" distB="0" distL="0" distR="0" wp14:anchorId="10B90784" wp14:editId="256207C8">
            <wp:extent cx="564515" cy="7073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E84" w:rsidRPr="00EF4E84" w:rsidRDefault="00EF4E84" w:rsidP="00EF4E84">
      <w:pPr>
        <w:jc w:val="center"/>
        <w:rPr>
          <w:b/>
          <w:sz w:val="28"/>
          <w:szCs w:val="28"/>
        </w:rPr>
      </w:pPr>
      <w:r w:rsidRPr="00EF4E84"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EF4E84" w:rsidRPr="00EF4E84" w:rsidRDefault="00EF4E84" w:rsidP="00EF4E84">
      <w:pPr>
        <w:jc w:val="center"/>
        <w:rPr>
          <w:sz w:val="28"/>
          <w:szCs w:val="28"/>
        </w:rPr>
      </w:pPr>
    </w:p>
    <w:p w:rsidR="00EF4E84" w:rsidRPr="00EF4E84" w:rsidRDefault="00EF4E84" w:rsidP="00EF4E84">
      <w:pPr>
        <w:jc w:val="center"/>
        <w:rPr>
          <w:b/>
          <w:sz w:val="28"/>
          <w:szCs w:val="28"/>
        </w:rPr>
      </w:pPr>
      <w:r w:rsidRPr="00EF4E84">
        <w:rPr>
          <w:b/>
          <w:sz w:val="28"/>
          <w:szCs w:val="28"/>
        </w:rPr>
        <w:t>ПОСТАНОВЛЕНИЕ</w:t>
      </w:r>
    </w:p>
    <w:p w:rsidR="00EF4E84" w:rsidRPr="00EF4E84" w:rsidRDefault="00EF4E84" w:rsidP="00EF4E84">
      <w:pPr>
        <w:jc w:val="center"/>
        <w:rPr>
          <w:b/>
          <w:sz w:val="28"/>
          <w:szCs w:val="28"/>
        </w:rPr>
      </w:pPr>
    </w:p>
    <w:p w:rsidR="00EF4E84" w:rsidRPr="00EF4E84" w:rsidRDefault="00B54126" w:rsidP="00EF4E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 февраля</w:t>
      </w:r>
      <w:r w:rsidR="00EF4E84" w:rsidRPr="00EF4E84">
        <w:rPr>
          <w:b/>
          <w:sz w:val="28"/>
          <w:szCs w:val="28"/>
        </w:rPr>
        <w:t xml:space="preserve"> 2020 года</w:t>
      </w:r>
      <w:r w:rsidR="00EF4E84" w:rsidRPr="00EF4E84">
        <w:rPr>
          <w:b/>
          <w:sz w:val="28"/>
          <w:szCs w:val="28"/>
        </w:rPr>
        <w:tab/>
      </w:r>
      <w:r w:rsidR="00EF4E84" w:rsidRPr="00EF4E84">
        <w:rPr>
          <w:b/>
          <w:sz w:val="28"/>
          <w:szCs w:val="28"/>
        </w:rPr>
        <w:tab/>
      </w:r>
      <w:r w:rsidR="00EF4E84" w:rsidRPr="00EF4E84">
        <w:rPr>
          <w:b/>
          <w:sz w:val="28"/>
          <w:szCs w:val="28"/>
        </w:rPr>
        <w:tab/>
      </w:r>
      <w:r w:rsidR="00EF4E84" w:rsidRPr="00EF4E84">
        <w:rPr>
          <w:b/>
          <w:sz w:val="28"/>
          <w:szCs w:val="28"/>
        </w:rPr>
        <w:tab/>
      </w:r>
      <w:r w:rsidR="00EF4E84" w:rsidRPr="00EF4E84">
        <w:rPr>
          <w:b/>
          <w:sz w:val="28"/>
          <w:szCs w:val="28"/>
        </w:rPr>
        <w:tab/>
      </w:r>
      <w:r w:rsidR="00EF4E84" w:rsidRPr="00EF4E84">
        <w:rPr>
          <w:b/>
          <w:sz w:val="28"/>
          <w:szCs w:val="28"/>
        </w:rPr>
        <w:tab/>
      </w:r>
      <w:r w:rsidR="00EF4E84" w:rsidRPr="00EF4E84">
        <w:rPr>
          <w:b/>
          <w:sz w:val="28"/>
          <w:szCs w:val="28"/>
        </w:rPr>
        <w:tab/>
      </w:r>
      <w:r w:rsidR="00EF4E84" w:rsidRPr="00EF4E84">
        <w:rPr>
          <w:b/>
          <w:sz w:val="28"/>
          <w:szCs w:val="28"/>
        </w:rPr>
        <w:tab/>
      </w:r>
      <w:r w:rsidR="00EF4E84" w:rsidRPr="00EF4E84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17</w:t>
      </w:r>
      <w:bookmarkStart w:id="0" w:name="_GoBack"/>
      <w:bookmarkEnd w:id="0"/>
    </w:p>
    <w:p w:rsidR="00EF4E84" w:rsidRPr="00EF4E84" w:rsidRDefault="00EF4E84" w:rsidP="00EF4E84">
      <w:pPr>
        <w:jc w:val="center"/>
        <w:rPr>
          <w:sz w:val="28"/>
          <w:szCs w:val="28"/>
        </w:rPr>
      </w:pPr>
      <w:r w:rsidRPr="00EF4E84">
        <w:rPr>
          <w:sz w:val="28"/>
          <w:szCs w:val="28"/>
        </w:rPr>
        <w:t>ст. Сергиевская</w:t>
      </w:r>
    </w:p>
    <w:p w:rsidR="00EF4E84" w:rsidRPr="00EF4E84" w:rsidRDefault="00EF4E84" w:rsidP="00EF4E84">
      <w:pPr>
        <w:jc w:val="center"/>
        <w:rPr>
          <w:b/>
          <w:sz w:val="28"/>
          <w:szCs w:val="28"/>
        </w:rPr>
      </w:pPr>
    </w:p>
    <w:p w:rsidR="0059256D" w:rsidRDefault="00EF4E84" w:rsidP="00EF4E84">
      <w:pPr>
        <w:jc w:val="center"/>
        <w:rPr>
          <w:b/>
          <w:sz w:val="28"/>
          <w:szCs w:val="28"/>
        </w:rPr>
      </w:pPr>
      <w:r w:rsidRPr="00EF4E8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постановления администрации Сергиевского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от 30.03.2018 года № 35 «</w:t>
      </w:r>
      <w:r w:rsidRPr="00EF4E84">
        <w:rPr>
          <w:b/>
          <w:sz w:val="28"/>
          <w:szCs w:val="28"/>
        </w:rPr>
        <w:t xml:space="preserve">О Порядке ведения реестра зеленых насаждений на территории Сергиевского  сельского  поселения  </w:t>
      </w:r>
      <w:proofErr w:type="spellStart"/>
      <w:r w:rsidRPr="00EF4E84">
        <w:rPr>
          <w:b/>
          <w:sz w:val="28"/>
          <w:szCs w:val="28"/>
        </w:rPr>
        <w:t>Кореновского</w:t>
      </w:r>
      <w:proofErr w:type="spellEnd"/>
      <w:r w:rsidRPr="00EF4E84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EF4E84" w:rsidRDefault="00EF4E84" w:rsidP="00EF4E84">
      <w:pPr>
        <w:rPr>
          <w:b/>
          <w:sz w:val="28"/>
          <w:szCs w:val="28"/>
        </w:rPr>
      </w:pPr>
    </w:p>
    <w:p w:rsidR="00EF4E84" w:rsidRDefault="00EF4E84" w:rsidP="00EF4E84">
      <w:pPr>
        <w:rPr>
          <w:b/>
          <w:sz w:val="28"/>
          <w:szCs w:val="28"/>
        </w:rPr>
      </w:pPr>
    </w:p>
    <w:p w:rsidR="00EF4E84" w:rsidRPr="00EF4E84" w:rsidRDefault="00EF4E84" w:rsidP="00EF4E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F4E84">
        <w:rPr>
          <w:sz w:val="28"/>
          <w:szCs w:val="28"/>
        </w:rPr>
        <w:t xml:space="preserve"> целью приведения нормативных правовых актов администрации Сергиевского сельского поселения </w:t>
      </w:r>
      <w:proofErr w:type="spellStart"/>
      <w:r w:rsidRPr="00EF4E84">
        <w:rPr>
          <w:sz w:val="28"/>
          <w:szCs w:val="28"/>
        </w:rPr>
        <w:t>Кореновского</w:t>
      </w:r>
      <w:proofErr w:type="spellEnd"/>
      <w:r w:rsidRPr="00EF4E84">
        <w:rPr>
          <w:sz w:val="28"/>
          <w:szCs w:val="28"/>
        </w:rPr>
        <w:t xml:space="preserve"> рай</w:t>
      </w:r>
      <w:r>
        <w:rPr>
          <w:sz w:val="28"/>
          <w:szCs w:val="28"/>
        </w:rPr>
        <w:t>о</w:t>
      </w:r>
      <w:r w:rsidRPr="00EF4E84">
        <w:rPr>
          <w:sz w:val="28"/>
          <w:szCs w:val="28"/>
        </w:rPr>
        <w:t xml:space="preserve">на в соответствие с действующим законодательством, администрация Сергиевского сельского поселения </w:t>
      </w:r>
      <w:proofErr w:type="spellStart"/>
      <w:r w:rsidRPr="00EF4E84">
        <w:rPr>
          <w:sz w:val="28"/>
          <w:szCs w:val="28"/>
        </w:rPr>
        <w:t>Кореновского</w:t>
      </w:r>
      <w:proofErr w:type="spellEnd"/>
      <w:r w:rsidRPr="00EF4E84">
        <w:rPr>
          <w:sz w:val="28"/>
          <w:szCs w:val="28"/>
        </w:rPr>
        <w:t xml:space="preserve"> района постановляет:</w:t>
      </w:r>
    </w:p>
    <w:p w:rsidR="00EF4E84" w:rsidRDefault="00EF4E84" w:rsidP="00EF4E84">
      <w:pPr>
        <w:ind w:firstLine="709"/>
        <w:jc w:val="both"/>
        <w:rPr>
          <w:sz w:val="28"/>
          <w:szCs w:val="28"/>
        </w:rPr>
      </w:pPr>
      <w:r w:rsidRPr="00EF4E8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F4E84">
        <w:rPr>
          <w:sz w:val="28"/>
          <w:szCs w:val="28"/>
        </w:rPr>
        <w:t xml:space="preserve">Признать утратившим силу постановление администрации Сергиевского сельского поселения </w:t>
      </w:r>
      <w:proofErr w:type="spellStart"/>
      <w:r w:rsidRPr="00EF4E84">
        <w:rPr>
          <w:sz w:val="28"/>
          <w:szCs w:val="28"/>
        </w:rPr>
        <w:t>Кореновского</w:t>
      </w:r>
      <w:proofErr w:type="spellEnd"/>
      <w:r w:rsidRPr="00EF4E84">
        <w:rPr>
          <w:sz w:val="28"/>
          <w:szCs w:val="28"/>
        </w:rPr>
        <w:t xml:space="preserve"> района от 30.03.2018 года № 35 «О Порядке ведения реестра зеленых насаждений на территории Сергиевского  сельского  поселения  </w:t>
      </w:r>
      <w:proofErr w:type="spellStart"/>
      <w:r w:rsidRPr="00EF4E84">
        <w:rPr>
          <w:sz w:val="28"/>
          <w:szCs w:val="28"/>
        </w:rPr>
        <w:t>Кореновского</w:t>
      </w:r>
      <w:proofErr w:type="spellEnd"/>
      <w:r w:rsidRPr="00EF4E84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</w:p>
    <w:p w:rsidR="00EF4E84" w:rsidRPr="00EF4E84" w:rsidRDefault="00EF4E84" w:rsidP="00EF4E84">
      <w:pPr>
        <w:widowControl w:val="0"/>
        <w:tabs>
          <w:tab w:val="left" w:pos="851"/>
        </w:tabs>
        <w:suppressAutoHyphens/>
        <w:autoSpaceDE w:val="0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2</w:t>
      </w:r>
      <w:r w:rsidRPr="00EF4E84">
        <w:rPr>
          <w:color w:val="000000" w:themeColor="text1"/>
          <w:sz w:val="28"/>
          <w:szCs w:val="28"/>
        </w:rPr>
        <w:t xml:space="preserve">. </w:t>
      </w:r>
      <w:r w:rsidRPr="00EF4E84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Сергиевского сельского поселения </w:t>
      </w:r>
      <w:proofErr w:type="spellStart"/>
      <w:r w:rsidRPr="00EF4E84">
        <w:rPr>
          <w:rFonts w:eastAsia="DejaVuSans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Pr="00EF4E84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(</w:t>
      </w:r>
      <w:proofErr w:type="spellStart"/>
      <w:r w:rsidRPr="00EF4E84">
        <w:rPr>
          <w:rFonts w:eastAsia="DejaVuSans"/>
          <w:kern w:val="1"/>
          <w:sz w:val="28"/>
          <w:szCs w:val="28"/>
          <w:shd w:val="clear" w:color="auto" w:fill="FFFFFF"/>
        </w:rPr>
        <w:t>Горгоцкая</w:t>
      </w:r>
      <w:proofErr w:type="spellEnd"/>
      <w:r w:rsidRPr="00EF4E84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Pr="00EF4E84">
        <w:rPr>
          <w:rFonts w:eastAsia="DejaVuSans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Pr="00EF4E84">
        <w:rPr>
          <w:rFonts w:eastAsia="DejaVuSans"/>
          <w:kern w:val="1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Сергиевского сельского поселения </w:t>
      </w:r>
      <w:proofErr w:type="spellStart"/>
      <w:r w:rsidRPr="00EF4E84">
        <w:rPr>
          <w:rFonts w:eastAsia="DejaVuSans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Pr="00EF4E84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в сети Интернет.</w:t>
      </w:r>
    </w:p>
    <w:p w:rsidR="00EF4E84" w:rsidRPr="00EF4E84" w:rsidRDefault="00EF4E84" w:rsidP="00EF4E8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EF4E84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EF4E84" w:rsidRDefault="00EF4E84" w:rsidP="00EF4E84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F4E84" w:rsidRDefault="00EF4E84" w:rsidP="00EF4E84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F4E84" w:rsidRPr="00EF4E84" w:rsidRDefault="00EF4E84" w:rsidP="00EF4E84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F4E84" w:rsidRPr="00EF4E84" w:rsidRDefault="00EF4E84" w:rsidP="00EF4E84">
      <w:pPr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F4E84">
        <w:rPr>
          <w:color w:val="000000" w:themeColor="text1"/>
          <w:sz w:val="28"/>
          <w:szCs w:val="28"/>
        </w:rPr>
        <w:t xml:space="preserve">Глава </w:t>
      </w:r>
    </w:p>
    <w:p w:rsidR="00EF4E84" w:rsidRDefault="00EF4E84" w:rsidP="00EF4E84">
      <w:pPr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F4E84">
        <w:rPr>
          <w:color w:val="000000" w:themeColor="text1"/>
          <w:sz w:val="28"/>
          <w:szCs w:val="28"/>
        </w:rPr>
        <w:t>Сергиевского</w:t>
      </w:r>
      <w:r>
        <w:rPr>
          <w:color w:val="000000" w:themeColor="text1"/>
          <w:sz w:val="28"/>
          <w:szCs w:val="28"/>
        </w:rPr>
        <w:t xml:space="preserve"> </w:t>
      </w:r>
      <w:r w:rsidRPr="00EF4E84">
        <w:rPr>
          <w:color w:val="000000" w:themeColor="text1"/>
          <w:sz w:val="28"/>
          <w:szCs w:val="28"/>
        </w:rPr>
        <w:t xml:space="preserve">сельского поселения </w:t>
      </w:r>
    </w:p>
    <w:p w:rsidR="00EF4E84" w:rsidRPr="00EF4E84" w:rsidRDefault="00EF4E84" w:rsidP="00EF4E84">
      <w:pPr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EF4E84">
        <w:rPr>
          <w:color w:val="000000" w:themeColor="text1"/>
          <w:sz w:val="28"/>
          <w:szCs w:val="28"/>
        </w:rPr>
        <w:t>Кореновского</w:t>
      </w:r>
      <w:proofErr w:type="spellEnd"/>
      <w:r w:rsidRPr="00EF4E84">
        <w:rPr>
          <w:color w:val="000000" w:themeColor="text1"/>
          <w:sz w:val="28"/>
          <w:szCs w:val="28"/>
        </w:rPr>
        <w:t xml:space="preserve"> района                      </w:t>
      </w:r>
      <w:r>
        <w:rPr>
          <w:color w:val="000000" w:themeColor="text1"/>
          <w:sz w:val="28"/>
          <w:szCs w:val="28"/>
        </w:rPr>
        <w:t xml:space="preserve">                                 </w:t>
      </w:r>
      <w:r w:rsidRPr="00EF4E84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       </w:t>
      </w:r>
      <w:r w:rsidRPr="00EF4E84">
        <w:rPr>
          <w:color w:val="000000" w:themeColor="text1"/>
          <w:sz w:val="28"/>
          <w:szCs w:val="28"/>
        </w:rPr>
        <w:t>А.П. Мозговой</w:t>
      </w:r>
    </w:p>
    <w:p w:rsidR="00EF4E84" w:rsidRPr="00EF4E84" w:rsidRDefault="00EF4E84" w:rsidP="00EF4E84">
      <w:pPr>
        <w:ind w:firstLine="709"/>
        <w:jc w:val="both"/>
        <w:rPr>
          <w:sz w:val="28"/>
          <w:szCs w:val="28"/>
        </w:rPr>
      </w:pPr>
    </w:p>
    <w:sectPr w:rsidR="00EF4E84" w:rsidRPr="00EF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0497"/>
    <w:multiLevelType w:val="hybridMultilevel"/>
    <w:tmpl w:val="46AE0812"/>
    <w:lvl w:ilvl="0" w:tplc="D57ED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F4"/>
    <w:rsid w:val="0017624D"/>
    <w:rsid w:val="003A19F4"/>
    <w:rsid w:val="004C6C32"/>
    <w:rsid w:val="0059256D"/>
    <w:rsid w:val="00766D80"/>
    <w:rsid w:val="00B07038"/>
    <w:rsid w:val="00B54126"/>
    <w:rsid w:val="00BB5199"/>
    <w:rsid w:val="00E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4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4E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4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4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4E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2020-02-04T08:10:00Z</cp:lastPrinted>
  <dcterms:created xsi:type="dcterms:W3CDTF">2020-02-04T07:56:00Z</dcterms:created>
  <dcterms:modified xsi:type="dcterms:W3CDTF">2020-02-07T11:33:00Z</dcterms:modified>
</cp:coreProperties>
</file>