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4" w:rsidRDefault="00201154" w:rsidP="001B4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Pr="00A53616" w:rsidRDefault="001B4822" w:rsidP="001B4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19F582" wp14:editId="62EC3AF1">
            <wp:extent cx="600075" cy="75455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05" cy="75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22" w:rsidRPr="00A53616" w:rsidRDefault="001B4822" w:rsidP="001B4822">
      <w:pPr>
        <w:pStyle w:val="2"/>
        <w:rPr>
          <w:b w:val="0"/>
          <w:sz w:val="28"/>
          <w:szCs w:val="28"/>
        </w:rPr>
      </w:pPr>
      <w:r w:rsidRPr="00A53616">
        <w:rPr>
          <w:sz w:val="28"/>
          <w:szCs w:val="28"/>
        </w:rPr>
        <w:t>АДМИНИСТРАЦИЯ СЕРГИЕВСКОГО СЕЛЬСКОГО ПОСЕЛЕНИЯ</w:t>
      </w:r>
    </w:p>
    <w:p w:rsidR="001B4822" w:rsidRPr="00A53616" w:rsidRDefault="001B4822" w:rsidP="001B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B4822" w:rsidRPr="00A53616" w:rsidRDefault="001B4822" w:rsidP="001B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22" w:rsidRPr="00A53616" w:rsidRDefault="001B4822" w:rsidP="001B4822">
      <w:pPr>
        <w:pStyle w:val="1"/>
        <w:rPr>
          <w:sz w:val="28"/>
          <w:szCs w:val="28"/>
        </w:rPr>
      </w:pPr>
      <w:r w:rsidRPr="00A53616">
        <w:rPr>
          <w:sz w:val="28"/>
          <w:szCs w:val="28"/>
        </w:rPr>
        <w:t>ПОСТАНОВЛЕНИЕ</w:t>
      </w:r>
    </w:p>
    <w:p w:rsidR="001B4822" w:rsidRPr="00A53616" w:rsidRDefault="001B4822" w:rsidP="001B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22" w:rsidRPr="00A53616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июня 20</w:t>
      </w:r>
      <w:r w:rsidR="0020115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1B4822" w:rsidRPr="00A53616" w:rsidRDefault="001B4822" w:rsidP="001B4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B4822" w:rsidRPr="00A53616" w:rsidRDefault="001B4822" w:rsidP="001B4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600" w:rsidRPr="00DF09D3" w:rsidRDefault="001B0600" w:rsidP="001B0600">
      <w:pPr>
        <w:tabs>
          <w:tab w:val="left" w:pos="8505"/>
        </w:tabs>
        <w:spacing w:after="0" w:line="240" w:lineRule="auto"/>
        <w:jc w:val="center"/>
        <w:rPr>
          <w:rFonts w:ascii="Times New Roman" w:eastAsia="Mangal" w:hAnsi="Times New Roman"/>
          <w:b/>
          <w:sz w:val="28"/>
          <w:szCs w:val="28"/>
        </w:rPr>
      </w:pPr>
      <w:bookmarkStart w:id="0" w:name="_Hlk46127490"/>
      <w:bookmarkStart w:id="1" w:name="_Hlk74927435"/>
      <w:r w:rsidRPr="00DF09D3">
        <w:rPr>
          <w:rFonts w:ascii="Times New Roman" w:eastAsia="Mangal" w:hAnsi="Times New Roman"/>
          <w:b/>
          <w:sz w:val="28"/>
          <w:szCs w:val="28"/>
        </w:rPr>
        <w:t>Об определении помещений для проведения агитационных</w:t>
      </w:r>
    </w:p>
    <w:p w:rsidR="001B0600" w:rsidRDefault="001B0600" w:rsidP="001B0600">
      <w:pPr>
        <w:spacing w:after="0" w:line="240" w:lineRule="auto"/>
        <w:jc w:val="center"/>
        <w:rPr>
          <w:rFonts w:ascii="Times New Roman" w:eastAsia="Mangal" w:hAnsi="Times New Roman"/>
          <w:b/>
          <w:bCs/>
          <w:sz w:val="28"/>
          <w:szCs w:val="28"/>
        </w:rPr>
      </w:pPr>
      <w:r w:rsidRPr="00DF09D3">
        <w:rPr>
          <w:rFonts w:ascii="Times New Roman" w:eastAsia="Mangal" w:hAnsi="Times New Roman"/>
          <w:b/>
          <w:sz w:val="28"/>
          <w:szCs w:val="28"/>
        </w:rPr>
        <w:t>публичных мероприятий, проводимых в форме собраний,</w:t>
      </w:r>
      <w:r w:rsidRPr="00DF09D3">
        <w:rPr>
          <w:rFonts w:ascii="Times New Roman" w:eastAsia="Mangal" w:hAnsi="Times New Roman"/>
          <w:bCs/>
          <w:sz w:val="28"/>
          <w:szCs w:val="28"/>
        </w:rPr>
        <w:t xml:space="preserve"> </w:t>
      </w:r>
      <w:r w:rsidRPr="00AF5BA9">
        <w:rPr>
          <w:rFonts w:ascii="Times New Roman" w:eastAsia="Mangal" w:hAnsi="Times New Roman"/>
          <w:b/>
          <w:bCs/>
          <w:sz w:val="28"/>
          <w:szCs w:val="28"/>
        </w:rPr>
        <w:t>зарегистрированным кандидатам, их доверенным лицам,</w:t>
      </w:r>
    </w:p>
    <w:p w:rsidR="001B0600" w:rsidRDefault="001B0600" w:rsidP="001B0600">
      <w:pPr>
        <w:spacing w:after="0" w:line="240" w:lineRule="auto"/>
        <w:jc w:val="center"/>
        <w:rPr>
          <w:rFonts w:ascii="Times New Roman" w:eastAsia="Mangal" w:hAnsi="Times New Roman"/>
          <w:b/>
          <w:bCs/>
          <w:sz w:val="28"/>
          <w:szCs w:val="28"/>
        </w:rPr>
      </w:pPr>
      <w:r w:rsidRPr="00AF5BA9">
        <w:rPr>
          <w:rFonts w:ascii="Times New Roman" w:eastAsia="Mangal" w:hAnsi="Times New Roman"/>
          <w:b/>
          <w:bCs/>
          <w:sz w:val="28"/>
          <w:szCs w:val="28"/>
        </w:rPr>
        <w:t xml:space="preserve">политическим партиям, зарегистрировавшим </w:t>
      </w:r>
      <w:proofErr w:type="gramStart"/>
      <w:r w:rsidRPr="00AF5BA9">
        <w:rPr>
          <w:rFonts w:ascii="Times New Roman" w:eastAsia="Mangal" w:hAnsi="Times New Roman"/>
          <w:b/>
          <w:bCs/>
          <w:sz w:val="28"/>
          <w:szCs w:val="28"/>
        </w:rPr>
        <w:t>федеральные</w:t>
      </w:r>
      <w:proofErr w:type="gramEnd"/>
    </w:p>
    <w:p w:rsidR="001B0600" w:rsidRDefault="001B0600" w:rsidP="001B0600">
      <w:pPr>
        <w:spacing w:after="0" w:line="240" w:lineRule="auto"/>
        <w:jc w:val="center"/>
        <w:rPr>
          <w:rFonts w:ascii="Times New Roman" w:eastAsia="Mangal" w:hAnsi="Times New Roman"/>
          <w:b/>
          <w:bCs/>
          <w:sz w:val="28"/>
          <w:szCs w:val="28"/>
        </w:rPr>
      </w:pPr>
      <w:r w:rsidRPr="00AF5BA9">
        <w:rPr>
          <w:rFonts w:ascii="Times New Roman" w:eastAsia="Mangal" w:hAnsi="Times New Roman"/>
          <w:b/>
          <w:bCs/>
          <w:sz w:val="28"/>
          <w:szCs w:val="28"/>
        </w:rPr>
        <w:t>списки кандидатов в депутаты Государственной Думы</w:t>
      </w:r>
    </w:p>
    <w:p w:rsidR="001B0600" w:rsidRDefault="001B0600" w:rsidP="001B0600">
      <w:pPr>
        <w:spacing w:after="0" w:line="240" w:lineRule="auto"/>
        <w:jc w:val="center"/>
        <w:rPr>
          <w:rFonts w:ascii="Times New Roman" w:eastAsia="Mangal" w:hAnsi="Times New Roman"/>
          <w:b/>
          <w:bCs/>
          <w:sz w:val="28"/>
          <w:szCs w:val="28"/>
        </w:rPr>
      </w:pPr>
      <w:r w:rsidRPr="00AF5BA9">
        <w:rPr>
          <w:rFonts w:ascii="Times New Roman" w:eastAsia="Mangal" w:hAnsi="Times New Roman"/>
          <w:b/>
          <w:bCs/>
          <w:sz w:val="28"/>
          <w:szCs w:val="28"/>
        </w:rPr>
        <w:t>Федерального Собрания Российской Федерации восьмого созыва</w:t>
      </w:r>
    </w:p>
    <w:p w:rsidR="001B0600" w:rsidRPr="00DF09D3" w:rsidRDefault="001B0600" w:rsidP="001B0600">
      <w:pPr>
        <w:spacing w:after="0" w:line="240" w:lineRule="auto"/>
        <w:jc w:val="center"/>
        <w:rPr>
          <w:rFonts w:ascii="Times New Roman" w:eastAsia="Mangal" w:hAnsi="Times New Roman"/>
          <w:b/>
          <w:bCs/>
          <w:sz w:val="28"/>
          <w:szCs w:val="28"/>
        </w:rPr>
      </w:pPr>
      <w:r w:rsidRPr="00DF09D3">
        <w:rPr>
          <w:rFonts w:ascii="Times New Roman" w:eastAsia="Mangal" w:hAnsi="Times New Roman"/>
          <w:b/>
          <w:bCs/>
          <w:sz w:val="28"/>
          <w:szCs w:val="28"/>
        </w:rPr>
        <w:t>в единый день голосования 1</w:t>
      </w:r>
      <w:r>
        <w:rPr>
          <w:rFonts w:ascii="Times New Roman" w:eastAsia="Mangal" w:hAnsi="Times New Roman"/>
          <w:b/>
          <w:bCs/>
          <w:sz w:val="28"/>
          <w:szCs w:val="28"/>
        </w:rPr>
        <w:t>9</w:t>
      </w:r>
      <w:r w:rsidRPr="00DF09D3">
        <w:rPr>
          <w:rFonts w:ascii="Times New Roman" w:eastAsia="Mangal" w:hAnsi="Times New Roman"/>
          <w:b/>
          <w:bCs/>
          <w:sz w:val="28"/>
          <w:szCs w:val="28"/>
        </w:rPr>
        <w:t xml:space="preserve"> сентября 202</w:t>
      </w:r>
      <w:r>
        <w:rPr>
          <w:rFonts w:ascii="Times New Roman" w:eastAsia="Mangal" w:hAnsi="Times New Roman"/>
          <w:b/>
          <w:bCs/>
          <w:sz w:val="28"/>
          <w:szCs w:val="28"/>
        </w:rPr>
        <w:t>1</w:t>
      </w:r>
      <w:r w:rsidRPr="00DF09D3">
        <w:rPr>
          <w:rFonts w:ascii="Times New Roman" w:eastAsia="Mangal" w:hAnsi="Times New Roman"/>
          <w:b/>
          <w:bCs/>
          <w:sz w:val="28"/>
          <w:szCs w:val="28"/>
        </w:rPr>
        <w:t xml:space="preserve"> года</w:t>
      </w:r>
      <w:bookmarkEnd w:id="0"/>
    </w:p>
    <w:bookmarkEnd w:id="1"/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822" w:rsidRPr="001B4822" w:rsidRDefault="001B0600" w:rsidP="001B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09D3">
        <w:rPr>
          <w:rFonts w:ascii="Times New Roman" w:eastAsia="Mangal" w:hAnsi="Times New Roman"/>
          <w:sz w:val="28"/>
          <w:szCs w:val="28"/>
        </w:rPr>
        <w:t xml:space="preserve">В целях оказания содействия зарегистрированным кандидатам, </w:t>
      </w:r>
      <w:r>
        <w:rPr>
          <w:rFonts w:ascii="Times New Roman" w:eastAsia="Mangal" w:hAnsi="Times New Roman"/>
          <w:sz w:val="28"/>
          <w:szCs w:val="28"/>
        </w:rPr>
        <w:t xml:space="preserve">их доверенным лицам, </w:t>
      </w:r>
      <w:r w:rsidRPr="00DF09D3">
        <w:rPr>
          <w:rFonts w:ascii="Times New Roman" w:eastAsia="Mangal" w:hAnsi="Times New Roman"/>
          <w:sz w:val="28"/>
          <w:szCs w:val="28"/>
        </w:rPr>
        <w:t xml:space="preserve">политическим партиям, </w:t>
      </w:r>
      <w:r>
        <w:rPr>
          <w:rFonts w:ascii="Times New Roman" w:eastAsia="Mangal" w:hAnsi="Times New Roman"/>
          <w:sz w:val="28"/>
          <w:szCs w:val="28"/>
        </w:rPr>
        <w:t xml:space="preserve">зарегистрировавшим федеральные списки кандидатов </w:t>
      </w:r>
      <w:r w:rsidRPr="00DF09D3">
        <w:rPr>
          <w:rFonts w:ascii="Times New Roman" w:eastAsia="Mangal" w:hAnsi="Times New Roman"/>
          <w:sz w:val="28"/>
          <w:szCs w:val="28"/>
        </w:rPr>
        <w:t xml:space="preserve">в депутаты </w:t>
      </w:r>
      <w:r w:rsidRPr="001E7B50">
        <w:rPr>
          <w:rFonts w:ascii="Times New Roman" w:eastAsia="Mangal" w:hAnsi="Times New Roman"/>
          <w:sz w:val="28"/>
          <w:szCs w:val="28"/>
        </w:rPr>
        <w:t>Государственной Думы Федерального Собрания Российской Федерации</w:t>
      </w:r>
      <w:r>
        <w:rPr>
          <w:rFonts w:ascii="Times New Roman" w:eastAsia="Mangal" w:hAnsi="Times New Roman"/>
          <w:sz w:val="28"/>
          <w:szCs w:val="28"/>
        </w:rPr>
        <w:t xml:space="preserve"> восьмого созыва </w:t>
      </w:r>
      <w:r w:rsidRPr="00DF09D3">
        <w:rPr>
          <w:rFonts w:ascii="Times New Roman" w:eastAsia="Mangal" w:hAnsi="Times New Roman"/>
          <w:sz w:val="28"/>
          <w:szCs w:val="28"/>
        </w:rPr>
        <w:t xml:space="preserve"> в проведении предвыборной агитации посредством агитационных публичных мероприятий, проводимых в форме собраний, руководствуясь </w:t>
      </w:r>
      <w:r>
        <w:rPr>
          <w:rFonts w:ascii="Times New Roman" w:eastAsia="Mangal" w:hAnsi="Times New Roman"/>
          <w:sz w:val="28"/>
          <w:szCs w:val="28"/>
        </w:rPr>
        <w:t xml:space="preserve">статьей 67 </w:t>
      </w:r>
      <w:r w:rsidRPr="008364CB">
        <w:rPr>
          <w:rFonts w:ascii="Times New Roman" w:eastAsia="Mangal" w:hAnsi="Times New Roman"/>
          <w:sz w:val="28"/>
          <w:szCs w:val="28"/>
        </w:rPr>
        <w:t xml:space="preserve">Федерального </w:t>
      </w:r>
      <w:r>
        <w:rPr>
          <w:rFonts w:ascii="Times New Roman" w:eastAsia="Mangal" w:hAnsi="Times New Roman"/>
          <w:sz w:val="28"/>
          <w:szCs w:val="28"/>
        </w:rPr>
        <w:t>За</w:t>
      </w:r>
      <w:r w:rsidRPr="008364CB">
        <w:rPr>
          <w:rFonts w:ascii="Times New Roman" w:eastAsia="Mangal" w:hAnsi="Times New Roman"/>
          <w:sz w:val="28"/>
          <w:szCs w:val="28"/>
        </w:rPr>
        <w:t>кона от</w:t>
      </w:r>
      <w:r>
        <w:rPr>
          <w:rFonts w:ascii="Times New Roman" w:eastAsia="Mangal" w:hAnsi="Times New Roman"/>
          <w:sz w:val="28"/>
          <w:szCs w:val="28"/>
        </w:rPr>
        <w:t xml:space="preserve"> </w:t>
      </w:r>
      <w:r w:rsidRPr="008364CB">
        <w:rPr>
          <w:rFonts w:ascii="Times New Roman" w:eastAsia="Mangal" w:hAnsi="Times New Roman"/>
          <w:sz w:val="28"/>
          <w:szCs w:val="28"/>
        </w:rPr>
        <w:t>22</w:t>
      </w:r>
      <w:r>
        <w:rPr>
          <w:rFonts w:ascii="Times New Roman" w:eastAsia="Mangal" w:hAnsi="Times New Roman"/>
          <w:sz w:val="28"/>
          <w:szCs w:val="28"/>
        </w:rPr>
        <w:t xml:space="preserve"> </w:t>
      </w:r>
      <w:r w:rsidRPr="008364CB">
        <w:rPr>
          <w:rFonts w:ascii="Times New Roman" w:eastAsia="Mangal" w:hAnsi="Times New Roman"/>
          <w:sz w:val="28"/>
          <w:szCs w:val="28"/>
        </w:rPr>
        <w:t>февраля</w:t>
      </w:r>
      <w:r>
        <w:rPr>
          <w:rFonts w:ascii="Times New Roman" w:eastAsia="Mangal" w:hAnsi="Times New Roman"/>
          <w:sz w:val="28"/>
          <w:szCs w:val="28"/>
        </w:rPr>
        <w:t xml:space="preserve"> </w:t>
      </w:r>
      <w:r w:rsidRPr="008364CB">
        <w:rPr>
          <w:rFonts w:ascii="Times New Roman" w:eastAsia="Mangal" w:hAnsi="Times New Roman"/>
          <w:sz w:val="28"/>
          <w:szCs w:val="28"/>
        </w:rPr>
        <w:t>2014</w:t>
      </w:r>
      <w:r>
        <w:rPr>
          <w:rFonts w:ascii="Times New Roman" w:eastAsia="Mangal" w:hAnsi="Times New Roman"/>
          <w:sz w:val="28"/>
          <w:szCs w:val="28"/>
        </w:rPr>
        <w:t xml:space="preserve"> </w:t>
      </w:r>
      <w:r w:rsidRPr="008364CB">
        <w:rPr>
          <w:rFonts w:ascii="Times New Roman" w:eastAsia="Mangal" w:hAnsi="Times New Roman"/>
          <w:sz w:val="28"/>
          <w:szCs w:val="28"/>
        </w:rPr>
        <w:t>г</w:t>
      </w:r>
      <w:r>
        <w:rPr>
          <w:rFonts w:ascii="Times New Roman" w:eastAsia="Mangal" w:hAnsi="Times New Roman"/>
          <w:sz w:val="28"/>
          <w:szCs w:val="28"/>
        </w:rPr>
        <w:t xml:space="preserve">ода </w:t>
      </w:r>
      <w:r w:rsidRPr="008364CB">
        <w:rPr>
          <w:rFonts w:ascii="Times New Roman" w:eastAsia="Mangal" w:hAnsi="Times New Roman"/>
          <w:sz w:val="28"/>
          <w:szCs w:val="28"/>
        </w:rPr>
        <w:t>№20-ФЗ «О</w:t>
      </w:r>
      <w:r>
        <w:rPr>
          <w:rFonts w:ascii="Times New Roman" w:eastAsia="Mangal" w:hAnsi="Times New Roman"/>
          <w:sz w:val="28"/>
          <w:szCs w:val="28"/>
        </w:rPr>
        <w:t xml:space="preserve"> </w:t>
      </w:r>
      <w:r w:rsidRPr="008364CB">
        <w:rPr>
          <w:rFonts w:ascii="Times New Roman" w:eastAsia="Mangal" w:hAnsi="Times New Roman"/>
          <w:sz w:val="28"/>
          <w:szCs w:val="28"/>
        </w:rPr>
        <w:t xml:space="preserve">выборах депутатов Государственной Думы Федерального </w:t>
      </w:r>
      <w:bookmarkStart w:id="2" w:name="_Hlk74923695"/>
      <w:r w:rsidRPr="008364CB">
        <w:rPr>
          <w:rFonts w:ascii="Times New Roman" w:eastAsia="Mangal" w:hAnsi="Times New Roman"/>
          <w:sz w:val="28"/>
          <w:szCs w:val="28"/>
        </w:rPr>
        <w:t>Собрания Российской Федерации»</w:t>
      </w:r>
      <w:bookmarkEnd w:id="2"/>
      <w:r>
        <w:rPr>
          <w:rFonts w:ascii="Times New Roman" w:eastAsia="Mangal" w:hAnsi="Times New Roman"/>
          <w:sz w:val="28"/>
          <w:szCs w:val="28"/>
        </w:rPr>
        <w:t>, статьей 53 Федерального</w:t>
      </w:r>
      <w:proofErr w:type="gramEnd"/>
      <w:r>
        <w:rPr>
          <w:rFonts w:ascii="Times New Roman" w:eastAsia="Mangal" w:hAnsi="Times New Roman"/>
          <w:sz w:val="28"/>
          <w:szCs w:val="28"/>
        </w:rPr>
        <w:t xml:space="preserve"> Закона</w:t>
      </w:r>
      <w:r w:rsidRPr="008364CB">
        <w:rPr>
          <w:rFonts w:ascii="Times New Roman" w:eastAsia="Mangal" w:hAnsi="Times New Roman"/>
          <w:sz w:val="28"/>
          <w:szCs w:val="28"/>
        </w:rPr>
        <w:t xml:space="preserve"> </w:t>
      </w:r>
      <w:r>
        <w:rPr>
          <w:rFonts w:ascii="Times New Roman" w:eastAsia="Mangal" w:hAnsi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DF09D3">
        <w:rPr>
          <w:rFonts w:ascii="Times New Roman" w:eastAsia="Mangal" w:hAnsi="Times New Roman"/>
          <w:sz w:val="28"/>
          <w:szCs w:val="28"/>
        </w:rPr>
        <w:t>действующим законодательством в области обеспечения санитарно-эпидемиолог</w:t>
      </w:r>
      <w:r>
        <w:rPr>
          <w:rFonts w:ascii="Times New Roman" w:eastAsia="Mangal" w:hAnsi="Times New Roman"/>
          <w:sz w:val="28"/>
          <w:szCs w:val="28"/>
        </w:rPr>
        <w:t>ического благополучия населения</w:t>
      </w:r>
      <w:r w:rsidR="001B4822" w:rsidRPr="001B482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1B4822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1B4822" w:rsidRPr="001B48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B4822" w:rsidRPr="001B4822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1B4822" w:rsidRPr="001B482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B4822" w:rsidRPr="001B48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B4822" w:rsidRPr="001B482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201154" w:rsidRPr="001B0600" w:rsidRDefault="00201154" w:rsidP="001B0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FE3">
        <w:rPr>
          <w:rFonts w:ascii="Times New Roman" w:hAnsi="Times New Roman" w:cs="Times New Roman"/>
          <w:sz w:val="28"/>
          <w:szCs w:val="28"/>
        </w:rPr>
        <w:t>1. Определить здание муниципального бюджетного учреждения культуры «Сергиевский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>, расположенное по адресу</w:t>
      </w:r>
      <w:r w:rsidR="001B060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600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1B0600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="001B0600">
        <w:rPr>
          <w:rFonts w:ascii="Times New Roman" w:hAnsi="Times New Roman" w:cs="Times New Roman"/>
          <w:sz w:val="28"/>
          <w:szCs w:val="28"/>
        </w:rPr>
        <w:t xml:space="preserve"> район, ст. Сергиевская, ул. Красная</w:t>
      </w:r>
      <w:r>
        <w:rPr>
          <w:rFonts w:ascii="Times New Roman" w:hAnsi="Times New Roman" w:cs="Times New Roman"/>
          <w:sz w:val="28"/>
          <w:szCs w:val="28"/>
        </w:rPr>
        <w:t>, дом 46 «В</w:t>
      </w:r>
      <w:r w:rsidR="001B06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0600">
        <w:rPr>
          <w:rFonts w:ascii="Times New Roman" w:hAnsi="Times New Roman" w:cs="Times New Roman"/>
          <w:sz w:val="28"/>
          <w:szCs w:val="28"/>
        </w:rPr>
        <w:t xml:space="preserve"> </w:t>
      </w:r>
      <w:r w:rsidRPr="00F06FE3">
        <w:rPr>
          <w:rFonts w:ascii="Times New Roman" w:hAnsi="Times New Roman" w:cs="Times New Roman"/>
          <w:sz w:val="28"/>
          <w:szCs w:val="28"/>
        </w:rPr>
        <w:t xml:space="preserve"> пригодным </w:t>
      </w:r>
      <w:r w:rsidRPr="0020115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="001B0600" w:rsidRPr="00DF09D3">
        <w:rPr>
          <w:rFonts w:ascii="Times New Roman" w:hAnsi="Times New Roman"/>
          <w:sz w:val="28"/>
          <w:szCs w:val="28"/>
        </w:rPr>
        <w:t xml:space="preserve">предвыборной агитации посредством агитационных публичных мероприятий, проводимых в форме собраний </w:t>
      </w:r>
      <w:r w:rsidR="001B0600" w:rsidRPr="00AF5BA9">
        <w:rPr>
          <w:rFonts w:ascii="Times New Roman" w:hAnsi="Times New Roman"/>
          <w:sz w:val="28"/>
          <w:szCs w:val="28"/>
        </w:rPr>
        <w:t>зарегистрированным кандидатам, их доверенным лицам, политическим партиям, зарегистрировавшим федеральные списки кандидатов</w:t>
      </w:r>
      <w:r w:rsidR="001B0600">
        <w:rPr>
          <w:rFonts w:ascii="Times New Roman" w:hAnsi="Times New Roman"/>
          <w:sz w:val="28"/>
          <w:szCs w:val="28"/>
        </w:rPr>
        <w:t xml:space="preserve"> </w:t>
      </w:r>
      <w:r w:rsidR="001B0600" w:rsidRPr="00AF5BA9">
        <w:rPr>
          <w:rFonts w:ascii="Times New Roman" w:hAnsi="Times New Roman"/>
          <w:sz w:val="28"/>
          <w:szCs w:val="28"/>
        </w:rPr>
        <w:t>в депутаты Государственной Думы Федерального Собрания Российской Федерации восьмого созыва</w:t>
      </w:r>
      <w:r w:rsidR="001B0600" w:rsidRPr="00DF09D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B0600" w:rsidRPr="00DF09D3" w:rsidRDefault="001B0600" w:rsidP="001B0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54" w:rsidRPr="00F06F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Руководителю муниципального</w:t>
      </w:r>
      <w:r w:rsidR="00201154" w:rsidRPr="00F65033">
        <w:rPr>
          <w:rFonts w:ascii="Times New Roman" w:hAnsi="Times New Roman" w:cs="Times New Roman"/>
          <w:sz w:val="28"/>
          <w:szCs w:val="28"/>
        </w:rPr>
        <w:t xml:space="preserve"> </w:t>
      </w:r>
      <w:r w:rsidRPr="00F06FE3">
        <w:rPr>
          <w:rFonts w:ascii="Times New Roman" w:hAnsi="Times New Roman" w:cs="Times New Roman"/>
          <w:sz w:val="28"/>
          <w:szCs w:val="28"/>
        </w:rPr>
        <w:t>бюджетного учреждения культуры «Сергиевский сельский дом культуры»</w:t>
      </w:r>
      <w:r w:rsidR="00201154" w:rsidRPr="00F65033">
        <w:rPr>
          <w:rFonts w:ascii="Times New Roman" w:hAnsi="Times New Roman" w:cs="Times New Roman"/>
          <w:sz w:val="28"/>
          <w:szCs w:val="28"/>
        </w:rPr>
        <w:t xml:space="preserve"> </w:t>
      </w:r>
      <w:r w:rsidRPr="00DF09D3">
        <w:rPr>
          <w:rFonts w:ascii="Times New Roman" w:hAnsi="Times New Roman"/>
          <w:sz w:val="28"/>
          <w:szCs w:val="28"/>
        </w:rPr>
        <w:t xml:space="preserve">обеспечить безопасность детей и соблюдение санитарно-эпидемиологического благополучия населения при </w:t>
      </w:r>
      <w:r w:rsidRPr="00DF09D3">
        <w:rPr>
          <w:rFonts w:ascii="Times New Roman" w:hAnsi="Times New Roman"/>
          <w:sz w:val="28"/>
          <w:szCs w:val="28"/>
        </w:rPr>
        <w:lastRenderedPageBreak/>
        <w:t>проведении агитационных публичных мероприятий, не допускать нарушения образовательного и воспитательного процессов.</w:t>
      </w:r>
    </w:p>
    <w:p w:rsidR="00201154" w:rsidRPr="00201154" w:rsidRDefault="001B0600" w:rsidP="00201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 xml:space="preserve">. Общему отделу администрации </w:t>
      </w:r>
      <w:r w:rsidR="0020115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201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115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201154"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proofErr w:type="spellStart"/>
      <w:r w:rsidR="00201154">
        <w:rPr>
          <w:rFonts w:ascii="Times New Roman" w:eastAsia="Times New Roman" w:hAnsi="Times New Roman" w:cs="Times New Roman"/>
          <w:sz w:val="28"/>
          <w:szCs w:val="28"/>
        </w:rPr>
        <w:t>Рохманка</w:t>
      </w:r>
      <w:proofErr w:type="spellEnd"/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 настоящего  постановления </w:t>
      </w:r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201154"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bookmarkStart w:id="3" w:name="2"/>
      <w:bookmarkEnd w:id="3"/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201154" w:rsidRPr="00201154" w:rsidRDefault="001B0600" w:rsidP="002011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1154" w:rsidRPr="00201154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01154" w:rsidRPr="00F06FE3" w:rsidRDefault="00201154" w:rsidP="00201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2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Pr="00A53616" w:rsidRDefault="001B4822" w:rsidP="0020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32A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B4822" w:rsidRPr="00A53616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</w:t>
      </w:r>
      <w:r w:rsidR="0038132A"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61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536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А.П. Мозговой</w:t>
      </w: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54" w:rsidRDefault="00201154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54" w:rsidRDefault="00201154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54" w:rsidRDefault="00201154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54" w:rsidRDefault="00201154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3D" w:rsidRDefault="00DC503D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503D" w:rsidRDefault="00DC503D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503D" w:rsidRDefault="00DC503D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4822" w:rsidRPr="007C5BDB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4" w:name="_GoBack"/>
      <w:bookmarkEnd w:id="4"/>
      <w:r w:rsidRPr="007C5B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1B4822" w:rsidRPr="001B4822" w:rsidRDefault="001B4822" w:rsidP="001B482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Сергиевского</w:t>
      </w:r>
      <w:r w:rsidRPr="001B482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1B4822" w:rsidRPr="001B4822" w:rsidRDefault="001B4822" w:rsidP="001B4822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B4822">
        <w:rPr>
          <w:rFonts w:ascii="Times New Roman" w:eastAsia="Times New Roman" w:hAnsi="Times New Roman" w:cs="Times New Roman"/>
          <w:sz w:val="28"/>
          <w:szCs w:val="28"/>
        </w:rPr>
        <w:t>Кореновского</w:t>
      </w:r>
      <w:proofErr w:type="spellEnd"/>
      <w:r w:rsidRPr="001B482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18.06.2021 № 43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определении помещений для проведения </w:t>
      </w:r>
      <w:r w:rsidRPr="001B4822">
        <w:rPr>
          <w:rFonts w:ascii="Times New Roman" w:eastAsia="Times New Roman" w:hAnsi="Times New Roman" w:cs="Times New Roman"/>
          <w:sz w:val="28"/>
          <w:szCs w:val="28"/>
        </w:rPr>
        <w:t xml:space="preserve">агитационных 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sz w:val="28"/>
          <w:szCs w:val="28"/>
        </w:rPr>
        <w:t xml:space="preserve">публичных мероприятий в форме собраний 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зарегистрированными кандидатами в депутаты 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 Думы Федерального Собрания РФ, 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их доверенными лицами, в период подготовки выборов 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Государственной Думы Федерального Собрания РФ  </w:t>
      </w:r>
    </w:p>
    <w:p w:rsidR="001B4822" w:rsidRPr="001B4822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822">
        <w:rPr>
          <w:rFonts w:ascii="Times New Roman" w:eastAsia="Times New Roman" w:hAnsi="Times New Roman" w:cs="Times New Roman"/>
          <w:bCs/>
          <w:sz w:val="28"/>
          <w:szCs w:val="28"/>
        </w:rPr>
        <w:t>19 сентября 2021 года</w:t>
      </w:r>
      <w:r w:rsidRPr="001B48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4822" w:rsidRPr="001B4822" w:rsidRDefault="001B4822" w:rsidP="001B482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4822" w:rsidRPr="001B4822" w:rsidRDefault="001B4822" w:rsidP="001B4822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4822" w:rsidRPr="007C5BDB" w:rsidRDefault="001B4822" w:rsidP="001B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822" w:rsidRPr="007C5BDB" w:rsidRDefault="001B4822" w:rsidP="001B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1B4822" w:rsidRPr="007C5BDB" w:rsidRDefault="001B4822" w:rsidP="001B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Общим отделом администрации </w:t>
      </w:r>
    </w:p>
    <w:p w:rsidR="001B4822" w:rsidRPr="007C5BDB" w:rsidRDefault="001B4822" w:rsidP="001B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1B4822" w:rsidRPr="007C5BDB" w:rsidRDefault="001B4822" w:rsidP="001B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общего отдела                                              Е.А. </w:t>
      </w:r>
      <w:proofErr w:type="spellStart"/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Рохманка</w:t>
      </w:r>
      <w:proofErr w:type="spellEnd"/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 финансового </w:t>
      </w: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spellStart"/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</w:t>
      </w:r>
      <w:proofErr w:type="spellEnd"/>
      <w:r w:rsidRPr="007C5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Л.Б.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Бундюк</w:t>
      </w:r>
      <w:proofErr w:type="spellEnd"/>
      <w:r w:rsidR="00201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B4822" w:rsidRPr="007C5BDB" w:rsidRDefault="001B4822" w:rsidP="001B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822" w:rsidRPr="007C5BDB" w:rsidRDefault="001B4822" w:rsidP="001B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B4822" w:rsidRPr="00A53616" w:rsidRDefault="001B4822" w:rsidP="001B4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20115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1B48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B4822" w:rsidRDefault="001B4822" w:rsidP="0020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4822" w:rsidSect="00201154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2F" w:rsidRDefault="00656C2F" w:rsidP="001B4822">
      <w:pPr>
        <w:spacing w:after="0" w:line="240" w:lineRule="auto"/>
      </w:pPr>
      <w:r>
        <w:separator/>
      </w:r>
    </w:p>
  </w:endnote>
  <w:endnote w:type="continuationSeparator" w:id="0">
    <w:p w:rsidR="00656C2F" w:rsidRDefault="00656C2F" w:rsidP="001B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2F" w:rsidRDefault="00656C2F" w:rsidP="001B4822">
      <w:pPr>
        <w:spacing w:after="0" w:line="240" w:lineRule="auto"/>
      </w:pPr>
      <w:r>
        <w:separator/>
      </w:r>
    </w:p>
  </w:footnote>
  <w:footnote w:type="continuationSeparator" w:id="0">
    <w:p w:rsidR="00656C2F" w:rsidRDefault="00656C2F" w:rsidP="001B4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BD"/>
    <w:rsid w:val="0017624D"/>
    <w:rsid w:val="001B0600"/>
    <w:rsid w:val="001B4822"/>
    <w:rsid w:val="00201154"/>
    <w:rsid w:val="0038132A"/>
    <w:rsid w:val="004C6C32"/>
    <w:rsid w:val="0059256D"/>
    <w:rsid w:val="00656C2F"/>
    <w:rsid w:val="00707887"/>
    <w:rsid w:val="00766D80"/>
    <w:rsid w:val="00855CBD"/>
    <w:rsid w:val="008D3B4F"/>
    <w:rsid w:val="00A730C3"/>
    <w:rsid w:val="00B80069"/>
    <w:rsid w:val="00BB5199"/>
    <w:rsid w:val="00D969CD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B4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822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1B4822"/>
    <w:rPr>
      <w:b/>
      <w:sz w:val="24"/>
    </w:rPr>
  </w:style>
  <w:style w:type="paragraph" w:styleId="a3">
    <w:name w:val="Balloon Text"/>
    <w:basedOn w:val="a"/>
    <w:link w:val="a4"/>
    <w:rsid w:val="001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822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rsid w:val="001B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482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rsid w:val="001B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B482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8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B4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B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822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1B4822"/>
    <w:rPr>
      <w:b/>
      <w:sz w:val="24"/>
    </w:rPr>
  </w:style>
  <w:style w:type="paragraph" w:styleId="a3">
    <w:name w:val="Balloon Text"/>
    <w:basedOn w:val="a"/>
    <w:link w:val="a4"/>
    <w:rsid w:val="001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822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rsid w:val="001B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482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rsid w:val="001B4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B482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2021-06-23T06:06:00Z</cp:lastPrinted>
  <dcterms:created xsi:type="dcterms:W3CDTF">2021-06-23T05:24:00Z</dcterms:created>
  <dcterms:modified xsi:type="dcterms:W3CDTF">2021-06-23T13:02:00Z</dcterms:modified>
</cp:coreProperties>
</file>