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771525" cy="942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DB1E9A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</w:t>
      </w:r>
      <w:r w:rsidR="00C97F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C97F6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7F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>ергиевская</w:t>
      </w:r>
    </w:p>
    <w:p w:rsidR="005A1FBE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DB1E9A">
        <w:rPr>
          <w:rFonts w:ascii="Times New Roman" w:hAnsi="Times New Roman" w:cs="Times New Roman"/>
          <w:b/>
          <w:sz w:val="28"/>
          <w:szCs w:val="28"/>
        </w:rPr>
        <w:t>3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на территории Сергиевского сельского поселения Кореновского района</w:t>
      </w:r>
    </w:p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5A1F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>В целях реализации статьи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 w:rsidRPr="00C97F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7F64">
        <w:rPr>
          <w:rFonts w:ascii="Times New Roman" w:hAnsi="Times New Roman" w:cs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Кореновский район от 4 мая 2010 года № 629 «О конкурсе на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звание «Лучший орган территориального общественного самоуправления муниципального образования Кореновский район» (с изменениями от 1 августа 2011 года №1577), постановления администрации Сергиевского сельского поселения Кореновского района от 11 октября 2012 года №</w:t>
      </w:r>
      <w:r w:rsidR="00DB1E9A">
        <w:rPr>
          <w:rFonts w:ascii="Times New Roman" w:hAnsi="Times New Roman" w:cs="Times New Roman"/>
          <w:sz w:val="28"/>
          <w:szCs w:val="28"/>
        </w:rPr>
        <w:t xml:space="preserve">    </w:t>
      </w:r>
      <w:r w:rsidRPr="00C97F64">
        <w:rPr>
          <w:rFonts w:ascii="Times New Roman" w:hAnsi="Times New Roman" w:cs="Times New Roman"/>
          <w:sz w:val="28"/>
          <w:szCs w:val="28"/>
        </w:rPr>
        <w:t>102 «О конкурсе на звание «Лучший орган территориального общественного самоуправления Сергиевского сельского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района», </w:t>
      </w:r>
      <w:r w:rsidRPr="00C97F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       </w:t>
      </w:r>
      <w:proofErr w:type="spellStart"/>
      <w:proofErr w:type="gramStart"/>
      <w:r w:rsidRPr="00C97F6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97F6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 xml:space="preserve"> и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Pr="00C97F64">
        <w:rPr>
          <w:rFonts w:ascii="Times New Roman" w:hAnsi="Times New Roman" w:cs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Кореновского района   от  </w:t>
      </w:r>
      <w:r w:rsidR="00DB1E9A">
        <w:rPr>
          <w:rFonts w:ascii="Times New Roman" w:hAnsi="Times New Roman" w:cs="Times New Roman"/>
          <w:sz w:val="28"/>
          <w:szCs w:val="28"/>
        </w:rPr>
        <w:t>3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DB1E9A">
        <w:rPr>
          <w:rFonts w:ascii="Times New Roman" w:hAnsi="Times New Roman" w:cs="Times New Roman"/>
          <w:sz w:val="28"/>
          <w:szCs w:val="28"/>
        </w:rPr>
        <w:t>февраля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DB1E9A">
        <w:rPr>
          <w:rFonts w:ascii="Times New Roman" w:hAnsi="Times New Roman" w:cs="Times New Roman"/>
          <w:sz w:val="28"/>
          <w:szCs w:val="28"/>
        </w:rPr>
        <w:t>4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</w:t>
      </w:r>
      <w:r w:rsidRPr="00C97F6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победитель </w:t>
      </w:r>
      <w:proofErr w:type="gramEnd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</w:t>
      </w:r>
      <w:r w:rsidR="00DB1E9A">
        <w:rPr>
          <w:rFonts w:ascii="Times New Roman" w:hAnsi="Times New Roman" w:cs="Times New Roman"/>
          <w:sz w:val="28"/>
          <w:szCs w:val="28"/>
        </w:rPr>
        <w:t xml:space="preserve"> 2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r w:rsidR="00DB1E9A">
        <w:rPr>
          <w:rFonts w:ascii="Times New Roman" w:hAnsi="Times New Roman" w:cs="Times New Roman"/>
          <w:sz w:val="28"/>
          <w:szCs w:val="28"/>
        </w:rPr>
        <w:t>Кононенко Ольга Владимировна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по социальным вопросам: здравоохранения, образования, культуры, физической культуры и спорта, по делам молодежи, законности и правопорядка </w:t>
      </w:r>
      <w:r w:rsidRPr="00C97F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1C67" w:rsidRPr="00C97F64"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Pr="00C97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>С.А.Басеев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27E"/>
    <w:rsid w:val="00C452E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2013-02-05T12:15:00Z</cp:lastPrinted>
  <dcterms:created xsi:type="dcterms:W3CDTF">2012-12-14T06:05:00Z</dcterms:created>
  <dcterms:modified xsi:type="dcterms:W3CDTF">2014-02-06T07:42:00Z</dcterms:modified>
</cp:coreProperties>
</file>