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7" w:rsidRPr="00FC76B7" w:rsidRDefault="00FC76B7" w:rsidP="00FC7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>ПАМЯТКА НАСЕЛЕНИЮ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</w:r>
      <w:r w:rsidRPr="00FC76B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  <w:r w:rsidRPr="00FC76B7">
        <w:rPr>
          <w:rFonts w:ascii="Times New Roman" w:hAnsi="Times New Roman" w:cs="Times New Roman"/>
          <w:sz w:val="28"/>
          <w:szCs w:val="28"/>
        </w:rPr>
        <w:t xml:space="preserve"> </w:t>
      </w:r>
      <w:r w:rsidRPr="00FC76B7">
        <w:rPr>
          <w:rFonts w:ascii="Times New Roman" w:hAnsi="Times New Roman" w:cs="Times New Roman"/>
          <w:b/>
          <w:sz w:val="28"/>
          <w:szCs w:val="28"/>
        </w:rPr>
        <w:t>обращает внимание</w:t>
      </w:r>
      <w:r w:rsidRPr="00FC76B7">
        <w:rPr>
          <w:rFonts w:ascii="Times New Roman" w:hAnsi="Times New Roman" w:cs="Times New Roman"/>
          <w:sz w:val="28"/>
          <w:szCs w:val="28"/>
        </w:rPr>
        <w:t xml:space="preserve"> жителей и граждан, пребывающих на территории сельского поселения, </w:t>
      </w:r>
      <w:r w:rsidRPr="00FC76B7">
        <w:rPr>
          <w:rFonts w:ascii="Times New Roman" w:hAnsi="Times New Roman" w:cs="Times New Roman"/>
          <w:b/>
          <w:sz w:val="28"/>
          <w:szCs w:val="28"/>
        </w:rPr>
        <w:t>на необходимость</w:t>
      </w:r>
      <w:r w:rsidRPr="00FC76B7">
        <w:rPr>
          <w:rFonts w:ascii="Times New Roman" w:hAnsi="Times New Roman" w:cs="Times New Roman"/>
          <w:sz w:val="28"/>
          <w:szCs w:val="28"/>
        </w:rPr>
        <w:t xml:space="preserve"> </w:t>
      </w:r>
      <w:r w:rsidRPr="00FC76B7">
        <w:rPr>
          <w:rFonts w:ascii="Times New Roman" w:hAnsi="Times New Roman" w:cs="Times New Roman"/>
          <w:b/>
          <w:sz w:val="28"/>
          <w:szCs w:val="28"/>
        </w:rPr>
        <w:t>соблюдения  правил поведения и мер безопасности при посещении водных объектов.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</w:r>
      <w:r w:rsidRPr="00FC76B7">
        <w:rPr>
          <w:rFonts w:ascii="Times New Roman" w:hAnsi="Times New Roman" w:cs="Times New Roman"/>
          <w:sz w:val="28"/>
          <w:szCs w:val="28"/>
        </w:rPr>
        <w:tab/>
        <w:t xml:space="preserve">При посещении места отдыха и других мест у воды необходимо обеспечить соблюдение следующих правил поведения и мер безопасности на воде. 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6B7">
        <w:rPr>
          <w:rFonts w:ascii="Times New Roman" w:hAnsi="Times New Roman" w:cs="Times New Roman"/>
          <w:b/>
          <w:sz w:val="28"/>
          <w:szCs w:val="28"/>
        </w:rPr>
        <w:tab/>
        <w:t>Запрещается: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купание в местах, где выставлены таблички с надписью «Купание запрещено»;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купание в необорудованных, незнакомых местах;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заплывать за поплавки, обозначающие границы плавания;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 xml:space="preserve">- подплывать к моторным, парусным судам, весельным лодкам и другим </w:t>
      </w:r>
      <w:proofErr w:type="spellStart"/>
      <w:r w:rsidRPr="00FC76B7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FC76B7">
        <w:rPr>
          <w:rFonts w:ascii="Times New Roman" w:hAnsi="Times New Roman" w:cs="Times New Roman"/>
          <w:sz w:val="28"/>
          <w:szCs w:val="28"/>
        </w:rPr>
        <w:t>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прыгать в воду с катеров, лодок, причалов, а также сооружений, не приспособленных для этих целей;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загрязнять и засорять водоемы;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распивать спиртные напитки, купаться в состоянии алкогольного опьянения;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оставлять на берегу, в раздевальнях бумагу, стекло и другой мусор;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 xml:space="preserve">- допускать в воде шалости, связанные с нырянием и захватом </w:t>
      </w:r>
      <w:proofErr w:type="gramStart"/>
      <w:r w:rsidRPr="00FC76B7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FC76B7">
        <w:rPr>
          <w:rFonts w:ascii="Times New Roman" w:hAnsi="Times New Roman" w:cs="Times New Roman"/>
          <w:sz w:val="28"/>
          <w:szCs w:val="28"/>
        </w:rPr>
        <w:t>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подавать крики ложной тревоги;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плавать на досках, бревнах, автомобильных камерах, надувных матрацах;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оставлять купающихся детей без присмотра;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- приводить с собой собак и других животных.</w:t>
      </w:r>
    </w:p>
    <w:p w:rsidR="00FC76B7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 xml:space="preserve">Каждый гражданин обязан оказать посильную помощь </w:t>
      </w:r>
      <w:proofErr w:type="gramStart"/>
      <w:r w:rsidRPr="00FC76B7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FC76B7">
        <w:rPr>
          <w:rFonts w:ascii="Times New Roman" w:hAnsi="Times New Roman" w:cs="Times New Roman"/>
          <w:sz w:val="28"/>
          <w:szCs w:val="28"/>
        </w:rPr>
        <w:t xml:space="preserve"> бедствие на воде. Необходимо бросить тонущему человеку плавающий предмет, ободрить его, позвать на помощь. Если тонущий не контролирует свои действия, подплывите к нему сзади и, захватив его за волосы, буксируйте к берегу. </w:t>
      </w:r>
    </w:p>
    <w:p w:rsidR="004F07A6" w:rsidRPr="00FC76B7" w:rsidRDefault="00FC76B7" w:rsidP="00FC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B7">
        <w:rPr>
          <w:rFonts w:ascii="Times New Roman" w:hAnsi="Times New Roman" w:cs="Times New Roman"/>
          <w:sz w:val="28"/>
          <w:szCs w:val="28"/>
        </w:rPr>
        <w:tab/>
        <w:t>Если Вы стали свидетелем несчастного случая, просьба немедленно сообщить об этом дежурному ЕДДС администрации МО Кореновский район    (телефон: 4-00-44), дежурному ОМВД РФ по Кореновскому району            (телефоны: 02; 4-17-67; 4-08-02),  в станцию скорой помощи МБУЗ «</w:t>
      </w:r>
      <w:proofErr w:type="spellStart"/>
      <w:r w:rsidRPr="00FC76B7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FC76B7">
        <w:rPr>
          <w:rFonts w:ascii="Times New Roman" w:hAnsi="Times New Roman" w:cs="Times New Roman"/>
          <w:sz w:val="28"/>
          <w:szCs w:val="28"/>
        </w:rPr>
        <w:t xml:space="preserve"> ЦРБ» (телефон: 03), в МКУ Кореновского района «Кореновский спасательный отряд» (телефон: 3-62-32).</w:t>
      </w:r>
    </w:p>
    <w:sectPr w:rsidR="004F07A6" w:rsidRPr="00FC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76B7"/>
    <w:rsid w:val="004F07A6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Organization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2013-10-29T09:40:00Z</dcterms:created>
  <dcterms:modified xsi:type="dcterms:W3CDTF">2013-10-29T09:45:00Z</dcterms:modified>
</cp:coreProperties>
</file>